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w:t>
      </w:r>
      <w:hyperlink w:history="1" r:id="rIducn49ycio8kxh8yvwyd5w">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КР от 30 июля 2002 года № 134  г.Бишкек от 26 июня 1998 года N 84                     ЗАКОН КЫРГЫЗСКОЙ РЕСПУБЛИКИ                     Об аудиторской деятельности Принят Законодательным собраниемЖогорку Кенеша Кыргызской Республики              3 июня 1998 года     </w:t>
      </w:r>
      <w:hyperlink w:history="1" r:id="rIdbimmxjpyfm9dnik1vinok">
        <w:r>
          <w:rPr>
            <w:rFonts w:ascii="Arial" w:cs="Arial" w:eastAsia="Arial" w:hAnsi="Arial"/>
            <w:color w:val="1D4ED8"/>
            <w:sz w:val="24"/>
            <w:szCs w:val="24"/>
            <w:u w:val="single"/>
          </w:rPr>
          <w:t xml:space="preserve">Раздел 1.</w:t>
        </w:r>
      </w:hyperlink>
      <w:r>
        <w:rPr>
          <w:rFonts w:ascii="Arial" w:cs="Arial" w:eastAsia="Arial" w:hAnsi="Arial"/>
          <w:sz w:val="24"/>
          <w:szCs w:val="24"/>
        </w:rPr>
        <w:t xml:space="preserve"> Общие положения    </w:t>
      </w:r>
      <w:hyperlink w:history="1" r:id="rIdimqldttdevkhq1sgsrdvp">
        <w:r>
          <w:rPr>
            <w:rFonts w:ascii="Arial" w:cs="Arial" w:eastAsia="Arial" w:hAnsi="Arial"/>
            <w:color w:val="1D4ED8"/>
            <w:sz w:val="24"/>
            <w:szCs w:val="24"/>
            <w:u w:val="single"/>
          </w:rPr>
          <w:t xml:space="preserve">Раздел 2.</w:t>
        </w:r>
      </w:hyperlink>
      <w:r>
        <w:rPr>
          <w:rFonts w:ascii="Arial" w:cs="Arial" w:eastAsia="Arial" w:hAnsi="Arial"/>
          <w:sz w:val="24"/>
          <w:szCs w:val="24"/>
        </w:rPr>
        <w:t xml:space="preserve"> Осуществление аудиторской деятельности    </w:t>
      </w:r>
      <w:hyperlink w:history="1" r:id="rIdbgaxrcit6ezskudjxehsl">
        <w:r>
          <w:rPr>
            <w:rFonts w:ascii="Arial" w:cs="Arial" w:eastAsia="Arial" w:hAnsi="Arial"/>
            <w:color w:val="1D4ED8"/>
            <w:sz w:val="24"/>
            <w:szCs w:val="24"/>
            <w:u w:val="single"/>
          </w:rPr>
          <w:t xml:space="preserve">Раздел 3.</w:t>
        </w:r>
      </w:hyperlink>
      <w:r>
        <w:rPr>
          <w:rFonts w:ascii="Arial" w:cs="Arial" w:eastAsia="Arial" w:hAnsi="Arial"/>
          <w:sz w:val="24"/>
          <w:szCs w:val="24"/>
        </w:rPr>
        <w:t xml:space="preserve"> Государственное    регулирование    аудиторской              деятельности    </w:t>
      </w:r>
      <w:hyperlink w:history="1" r:id="rId63uhr2vqehqvfvza61ly3">
        <w:r>
          <w:rPr>
            <w:rFonts w:ascii="Arial" w:cs="Arial" w:eastAsia="Arial" w:hAnsi="Arial"/>
            <w:color w:val="1D4ED8"/>
            <w:sz w:val="24"/>
            <w:szCs w:val="24"/>
            <w:u w:val="single"/>
          </w:rPr>
          <w:t xml:space="preserve">Раздел 4.</w:t>
        </w:r>
      </w:hyperlink>
      <w:r>
        <w:rPr>
          <w:rFonts w:ascii="Arial" w:cs="Arial" w:eastAsia="Arial" w:hAnsi="Arial"/>
          <w:sz w:val="24"/>
          <w:szCs w:val="24"/>
        </w:rPr>
        <w:t xml:space="preserve"> Порядок проведения аудита и предоставления иных              аудиторских услуг    </w:t>
      </w:r>
      <w:hyperlink w:history="1" r:id="rId5ws903uawybyt4newn7se">
        <w:r>
          <w:rPr>
            <w:rFonts w:ascii="Arial" w:cs="Arial" w:eastAsia="Arial" w:hAnsi="Arial"/>
            <w:color w:val="1D4ED8"/>
            <w:sz w:val="24"/>
            <w:szCs w:val="24"/>
            <w:u w:val="single"/>
          </w:rPr>
          <w:t xml:space="preserve">Раздел 5.</w:t>
        </w:r>
      </w:hyperlink>
      <w:r>
        <w:rPr>
          <w:rFonts w:ascii="Arial" w:cs="Arial" w:eastAsia="Arial" w:hAnsi="Arial"/>
          <w:sz w:val="24"/>
          <w:szCs w:val="24"/>
        </w:rPr>
        <w:t xml:space="preserve"> Права  и  обязанности  аудиторов  и   аудиторских              организаций    </w:t>
      </w:r>
      <w:hyperlink w:history="1" r:id="rIdvdptcmfqsw26jxw17f5ij">
        <w:r>
          <w:rPr>
            <w:rFonts w:ascii="Arial" w:cs="Arial" w:eastAsia="Arial" w:hAnsi="Arial"/>
            <w:color w:val="1D4ED8"/>
            <w:sz w:val="24"/>
            <w:szCs w:val="24"/>
            <w:u w:val="single"/>
          </w:rPr>
          <w:t xml:space="preserve">Раздел 6.</w:t>
        </w:r>
      </w:hyperlink>
      <w:r>
        <w:rPr>
          <w:rFonts w:ascii="Arial" w:cs="Arial" w:eastAsia="Arial" w:hAnsi="Arial"/>
          <w:sz w:val="24"/>
          <w:szCs w:val="24"/>
        </w:rPr>
        <w:t xml:space="preserve"> Права  и  обязанности  заказчика  и  хозяйствующих              субъектов при проведении аудита    </w:t>
      </w:r>
      <w:hyperlink w:history="1" r:id="rIdjeygc23qqwniitof-geby">
        <w:r>
          <w:rPr>
            <w:rFonts w:ascii="Arial" w:cs="Arial" w:eastAsia="Arial" w:hAnsi="Arial"/>
            <w:color w:val="1D4ED8"/>
            <w:sz w:val="24"/>
            <w:szCs w:val="24"/>
            <w:u w:val="single"/>
          </w:rPr>
          <w:t xml:space="preserve">Раздел 7.</w:t>
        </w:r>
      </w:hyperlink>
      <w:r>
        <w:rPr>
          <w:rFonts w:ascii="Arial" w:cs="Arial" w:eastAsia="Arial" w:hAnsi="Arial"/>
          <w:sz w:val="24"/>
          <w:szCs w:val="24"/>
        </w:rPr>
        <w:t xml:space="preserve"> Ответственность аудиторов и аудиторских организаций    </w:t>
      </w:r>
      <w:hyperlink w:history="1" r:id="rIdetj4oxa2a77ohgz4-doy6">
        <w:r>
          <w:rPr>
            <w:rFonts w:ascii="Arial" w:cs="Arial" w:eastAsia="Arial" w:hAnsi="Arial"/>
            <w:color w:val="1D4ED8"/>
            <w:sz w:val="24"/>
            <w:szCs w:val="24"/>
            <w:u w:val="single"/>
          </w:rPr>
          <w:t xml:space="preserve">Раздел 8.</w:t>
        </w:r>
      </w:hyperlink>
      <w:r>
        <w:rPr>
          <w:rFonts w:ascii="Arial" w:cs="Arial" w:eastAsia="Arial" w:hAnsi="Arial"/>
          <w:sz w:val="24"/>
          <w:szCs w:val="24"/>
        </w:rPr>
        <w:t xml:space="preserve"> Профессиональное объединение аудиторов    </w:t>
      </w:r>
      <w:hyperlink w:history="1" r:id="rIdd93mknyquwfivsqlw5dsm">
        <w:r>
          <w:rPr>
            <w:rFonts w:ascii="Arial" w:cs="Arial" w:eastAsia="Arial" w:hAnsi="Arial"/>
            <w:color w:val="1D4ED8"/>
            <w:sz w:val="24"/>
            <w:szCs w:val="24"/>
            <w:u w:val="single"/>
          </w:rPr>
          <w:t xml:space="preserve">Раздел 9.</w:t>
        </w:r>
      </w:hyperlink>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Раздел 1.</w:t>
      </w:r>
      <w:r>
        <w:rPr>
          <w:rFonts w:ascii="Arial" w:cs="Arial" w:eastAsia="Arial" w:hAnsi="Arial"/>
          <w:sz w:val="24"/>
          <w:szCs w:val="24"/>
        </w:rPr>
        <w:t xml:space="preserve">                          Общие положения     Статья 1. Законодательство об аудиторской деятельности     Настоящий   Закон  определяет  правовые  основы   осуществленияаудиторской  деятельности в Кыргызской Республике  и  направлен  насоздание     системы      независимого    финансового     контроля,способствующего  защите  имущественных  интересов  собственника   изаинтересованных сторон.    Нормы   настоящего   Закона   действуют   на  всей   территорииКыргызской Республики по отношению ко всем хозяйствующим  субъектамнезависимо   от организационно-правовой формы,  формы собственностии сферы деятельности.     Статья 2. Аудиторская деятельность     Аудиторская  деятельность представляет собой осуществляемую  надоговорной   основе   предпринимательскую   деятельность   в   виденезависимой  проверки  аудиторами  или  аудиторскими  организациямифинансовых,  бухгалтерских отчетов и балансов, расчетов,  налоговыхдеклараций  и  других документов хозяйствующих  субъектов  с  цельюустановления   их    достоверности  и    составления    мнения    осоответствии   совершенных  финансовых  и  хозяйственных   операцийзаконодательным   и   нормативным  актам   Кыргызской   Республики,регулирующим  финансовые вопросы,  а также правдивости,  полноте  иправильности отражения основных средств, обязательств, собственногокапитала,  финансовых результатов деятельности во всех существующихаспектах, установленных нормативными актами.    Аудиторская  деятельность  включает в  себя  организационное  иметодическое    обеспечение   аудита,    практическое    выполнениеаудиторских  проверок  и  предоставление сопутствующих  аудиторскихуслуг.    Аудиторская    деятельность   является   лицензируемым    видомпредпринимательской деятельности.     Статья 3. Аудит     Аудит    -     это    независимое    исследование    документовбухгалтерской и финансовой отчетности, учета первичных документов идругой    информации   о   финансово-хозяйственной     деятельностихозяйствующих   субъектов  с  целью  определения  достоверности  ихотчетности,   учета,   его  полноты  и  соответствия   действующемузаконодательству и установленным нормативам.    Целью  аудита является установление достоверности бухгалтерскойотчетности лиц,  подлежащих аудиту, и соответствия совершенных  имифинансовых  операций нормам законодательства. Для целей  настоящегоЗакона  под  достоверностью  бухгалтерской   отчетности  понимаетсятакая   степень  точности  данных  указанной  отчетности,   котораяпозволяет пользователю  отчетности  делать  на ее основе правильныевыводы  о  результатах  деятельности лиц,   подлежащих  аудиту,   ипринимать основанные на этих  выводах решения.    Аудит  могут  проводить иностранные аудиторы или   организации,прошедшие процедуру аттестации и получившие в установленном порядкелицензию  на право занятия аудиторской деятельностью на  территорииКыргызской Республики.    Порядок   проведения   аудита,   документирование   аудиторскойпроверки,   формы    аудиторских  заключений   и   отчетов   должнысоответствовать стандартам аудиторской деятельности.    Под   оказанием    сопутствующих    аудиту   услуг   понимаетсяпредпринимательская деятельность осуществляющих аудит лиц:    по   постановке,    восстановлению   и  ведению  бухгалтерскогоучета,  а также составлению бухгалтерской отчетности;    по налоговому планированию и расчету налогов;    по  анализу финансово-хозяйственной деятельности организаций  ииндивидуальных предпринимателей;    по бухгалтерскому,  экономическому,  финансовому, налоговому  иуправленческому консультированию;    по   обучению  бухгалтерскому  учету,  экономике  и   финансам,аудиту;    по оказанию других услуг по профилю аудиторской деятельности.    Лицам,  осуществляющим  аудит,  запрещается  заниматься  какой-либо   иной  предпринимательской  деятельностью,  кроме  проведенияаудита,  а  также оказания сопутствующих аудиту услуг (указанных  внастоящей  статье). Нарушение этого требования влечет аннулированиелицензий  на  осуществление  аудиторской  деятельности,  полученныхуказанными   лицами,  а  также  административную    ответственностьвиновных лиц в соответствии с настоящим Законом.     Статья 4. Стандарты аудиторской деятельности     Под    стандартами   аудиторской    деятельности     понимаютсянормативные    правовые    документы,    регламентирующие    единыетребования  к  порядку осуществления, оформления и оценке  качествааудита  и  сопутствующих ему услуг, а также  к  порядку  подготовкиаудиторов и оценке их квалификации.    Назначение  стандартов аудиторской деятельности  заключается  втом, чтобы на основании положений настоящего Закона:    определять    требования   к   порядку    проведения    аудита,документирования   аудиторской  проверки,  оформления   отчетов   изаключений аудиторов;    определять требования,  которые следует выполнять при  оказаниисопутствующих аудиту работ и услуг;    обеспечивать   правовые   гарантии  достоверности   результатоваудиторской проверки при условии соблюдения стандартов;    служить  доказательством  в  суде  при  выяснении  вопросов   окачестве проведения аудита и определении ответственности аудиторов.    Стандарты      аудиторской     деятельности     разрабатываютсяпрофессиональным  объединением аудиторов совместно с  Министерствомфинансов  Кыргызской  Республики. Указанные стандарты  утверждаютсягосударственной комиссией по аудиту.     Статья 5. Обязательный и инициативный аудит     Аудиторская проверка может быть обязательной и инициативной.    Обязательная  аудиторская  проверка  проводится   в    случаях,установленных   настоящим   Законом   и   законодательными   актамиКыргызской Республики.    Обязательный  аудит осуществляется в отношении  отдельных  лиц,подлежащих  аудиту,   в соответствии с критериями,   установленнымизаконодательством.    Уклонение   или  воспрепятствование  проведению   обязательногоаудита влечет предусмотренную законодательством ответственность.    Инициативный аудит может проводиться в любое время  и   в   техобъемах,  которые будут установлены самостоятельным решением органауправления юридического лица,  а также собственниками и акционерамисогласно  законодательству   Кыргызской  Республики  либо  решениемфизического  лица, занимающегося предпринимательской  деятельностью(инициаторов аудита).     Статья 6. Аудитор     Аудитором    может    быть   физическое    лицо,     отвечающееквалификационным  требованиям   и  аттестованное  в   установленномпорядке,   имеющее  лицензию  на  право  осуществления  аудиторскойдеятельности.    Аудитор   может   осуществлять   свою  деятельность  в  порядкеиндивидуально-трудовой  деятельности без  образования  юридическоголица   либо   в  качестве   работника   аудиторской  организации  впорядке   трудового  найма.  Аудитор,   работающий  самостоятельно,может  заниматься  аудиторской  деятельностью   только  после   егогосударственной     регистрации    в    качестве    индивидуальногопредпринимателя.    Аудиторы   не   могут  состоять  на  службе  в  государственныхорганах,   за   исключением   лиц,    занимающихся   научной    илипреподавательской  деятельностью,  а  также  при проведении  аудитасовмещать   аудиторскую  деятельность  с  иной  предпринимательскойдеятельностью.    Аудитор  должен  зарегистрироваться  в  реестре,   определенномнастоящим Законом.    Физическое  или  юридическое лицо,  не  отвечающее  требованиямнастоящей   статьи,   не   имеет  права  осуществлять   аудиторскуюдеятельность   и   именовать   себя   аудитором   или   аудиторскойорганизацией.     Статья 7. Аудиторская организация     Аудиторской  организацией   является коммерческая  организация,осуществляющая исключительно аудиторскую деятельность и  получившаяв    установленном   порядке   лицензию   на   осуществление   этойдеятельности.    Аудиторская  организация  может  иметь  любую   организационно-правовую форму,  предусмотренную законодательством,  за исключениемакционерного общества открытого типа.    Аудиторские    организации     вправе     осуществлять     своюдеятельность только при соблюдении следующих обязательных условий:    а)  аттестованным аудиторам,  являющимся гражданами  КыргызскойРеспублики,   и (или) получившим лицензии аудиторским организациям,созданным   как  с  участием,   так  и  без  участия  (прямого  иликосвенного)   иностранных  граждан  либо  лиц  без  гражданства   ииностранных юридических  лиц, должно  принадлежать  более  половиныголосов,   учитываемых  при  принятии решений  органами  управленияаудиторской организации;    б)  в   штате  аудиторской организации должно состоять не менеедвух  аттестованных аудиторов, постоянно работающих в ней и имеющихаудиторскую специализацию, соответствующую профилю полученной  этойорганизацией   лицензии   на   право   осуществления    аудиторскойдеятельности;    в)  руководителем   аудиторской организации может  быть  тольколицензированный аудитор;    г)  аудиторская   организация   должна   зарегистрироваться   вреестре, определенном настоящим Законом.    Организации,  не отвечающие требованиям настоящей  статьи,   неимеют права осуществлять аудиторскую деятельность,  использовать  всвоих   полных   или  сокращенных  наименованиях   слова   "аудит","аудитор",  "аудиторская(ий)" и любые сочетания с этими словами,  ине  подлежат  государственной  регистрации   в  качестве  субъектовпредпринимательской  деятельности под  наименованиями,  включающимиэти слова в любых сочетаниях.     Статья 8. Помощник аудитора     Для  выполнения  вспомогательной работы при  проведении  аудитааудитор  может иметь помощников из числа лиц с высшим  или  средне-специальным  образованием.  Помощник аудитора не пользуется  правомподписи  на  аудиторском заключении, экспертном заключении, справкеили ином официальном документе о проведении аудита.    Взаимоотношения аудитора и помощника, объем работ,  выполняемыйпомощником,   оплата  труда  и  иные  вопросы,  относящиеся  к  егодеятельности,   определяются   действующим   законодательством    исоглашением между ними.    На   помощника   аудитора  распространяется   обязанность    неразглашать  сведения,  сообщаемые  ему  или аудитору  заказчиком  всвязи с оказанием аудиторских услуг.    Время  работы в качестве помощника аудитора включается  в  стажработы,    необходимый   для  получения  возможности    прохожденияаттестации  на право занятия аудиторской деятельностью.    В  ходе  проведения аудиторской проверки или выполнения  другихуслуг,   для  которых  требуется заключение аудитора,  аудитор  приформировании    своего   мнения   имеет    право    опираться    напрофессиональное мнение специалистов-неаудиторов в  соответствии  стребованиями настоящего Закона.    Аудитор  может  опираться  на  профессиональное  мнение  другихспециалистов   только   тогда,   когда   экспертиза    сверх    егопрофессиональных  знаний необходима аудитору для  формирования  егомнения.    Аудитор  должен  получить заключение специалистов в  письменнойформе.   Заключение  должно  также  подтверждать,   что  специалистнезависим  от  аудируемого субъекта. Для  этой  цели  независимостьдолжна  быть определена для привлекаемого эксперта так же, как  онаопределена для аудиторов.    В  случае, если аудитор опирается на мнения других специалистовпри  формировании  заключения,  аудитор самостоятельно  несет   всюфинансовую ответственность за выданное заключение. </w:t>
      </w:r>
      <w:r>
        <w:rPr>
          <w:rFonts w:ascii="Arial" w:cs="Arial" w:eastAsia="Arial" w:hAnsi="Arial"/>
          <w:sz w:val="24"/>
          <w:szCs w:val="24"/>
        </w:rPr>
        <w:t xml:space="preserve">                             Раздел 2.</w:t>
      </w:r>
      <w:r>
        <w:rPr>
          <w:rFonts w:ascii="Arial" w:cs="Arial" w:eastAsia="Arial" w:hAnsi="Arial"/>
          <w:sz w:val="24"/>
          <w:szCs w:val="24"/>
        </w:rPr>
        <w:t xml:space="preserve">              Осуществление аудиторской деятельности     Статья 9. Аудиторская проверка. Аудиторский отчет. Аудиторское              заключение и иные официальные документы     1. Аудиторская проверка     Под   аудиторской   проверкой   понимается   обязательное   илидобровольное (инициативное) мероприятие,  осуществляемое на  основедоговора   лица,  осуществляющего  аудит,   и   заказчика   аудита,заключающееся в сборе и оценке информации,  касающейся  финансовогоположения  подлежащего  аудиту лица, и  имеющее  своим  результатомвыраженное  в  заключении аудитора мнение  о  правильности  веденияучета и достоверность  бухгалтерской  отчетности.    Проведение   аудиторской   проверки  в   обязательном   порядкедокументируется     лицом,      осуществляющим     аудит.     Формыдокументирования  аудиторских проверок  разрабатываются  указаннымилицами на основе  стандартов  аудиторской деятельности.    Документирование  аудита  предусматривает  составление  рабочейдокументации    аудитора  и  итоговой  документации   аудитора   порезультатам проведения аудиторской проверки.    Итоговая  документация  включает  в  себя аудиторский  отчет  иаудиторское заключение.     2. Рабочая документация     Рабочая документация аудитора составляется до начала,   в  ходеи по завершении аудиторской проверки и должна содержать информацию,необходимую  для  подготовки достоверного аудиторского   отчета   иаудиторского    заключения.    Содержание   указанной    информацииопределяется соответствующими стандартами аудиторской деятельности.    Рабочая    документация    является    собственностью     лица,осуществляющего   аудит.    Сведения,    содержащиеся   в   рабочейдокументации,   являются   конфиденциальными    и    не    подлежатразглашению   за   исключением  случаев,    прямо   предусмотренныхнастоящим  Законом  и  другими  законодательными  актами КыргызскойРеспублики.     3. Аудиторский отчет     Под   аудиторским   отчетом  понимается  официальный  документ,адресованный   заказчику  аудита  либо   руководителям   и    (или)собственникам   хозяйствующего субъекта,  содержащий  исчерпывающуюинформацию о ходе аудиторской проверки,  отмеченных отклонениях  отустановленного порядка ведения бухгалтерского учета,   существенныхнарушениях  подготовки  бухгалтерской отчетности,  а  также  другиесведения,  полученные в ходе проведения проверки и  предусмотренныедоговором на проведение аудита.    В  аудиторском  отчете  должны   содержаться   в   обязательномпорядке следующие сведения:    а)   реквизиты   лица,   осуществляющего  аудит,    а   именно:официальное наименование и юридический (почтовый) адрес аудиторскойорганизации  либо фамилия,  инициалы и адрес аудитора,  работающегосамостоятельно;  номер  и  дата выдачи  лицензии  на  осуществлениеаудиторской деятельности;    б)  реквизиты лица,  подлежащего аудиту, а именно:  официальноенаименование   и   юридический (почтовый) адрес  юридического  лицалибо  фамилия,  инициалы и адрес физического лица - индивидуальногопредпринимателя;     номер    и   дата   выдачи    регистрационногосвидетельства;   перечень  должностных  лиц  (фамилии,    инициалы,должность),  ответственных за составление бухгалтерской  отчетностиюридического лица;    в)    выявленные   в   ходе   аудита   существенные   нарушенияустановленного  законодательством  порядка  ведения  бухгалтерскогоучета  и составления бухгалтерской отчетности, влияющие или могущиеповлиять на ее достоверность;    г)  результаты  проверки  организации и ведения  бухгалтерскогоучета,  составления  соответствующей отчетности  лица,  подлежащегоаудиту;    д)   указание   на   период  времени,   к  которому   относитсядокументация,   проверенная   в  ходе   аудита,   дата   подписанияаудиторского отчета.    Аудиторский   отчет   составляется  не   менее   чем   в   двухэкземплярах   и  подписывается аудиторами  и  иными  специалистами,непосредственно  проводившими аудит.  Один  экземпляр  аудиторскогоотчета  передается  под  расписку представителю  заказчика  аудита,второй экземпляр остается у лица, проводившего аудит.    Аудиторский   отчет   является   конфиденциальным   документом.Сведения,   содержащиеся  в  аудиторском   отчете,    не   подлежатразглашению  лицом,  осуществляющим аудит, за исключением  случаев,прямо   предусмотренных  настоящим  Законом  и   другими   законамиКыргызской   Республики.    Нарушение   этого   требования   влечетадминистративную     ответственность     в      соответствии      сзаконодательством.     4. Аудиторское заключение     Под  аудиторским  заключением понимается официальный  документ,предназначенный  для пользователей бухгалтерской  отчетности  лица,подлежащего  аудиту,  который содержит выраженное  в  установленнойформе   мнение   лица,   осуществляющего  аудит,   о  достоверностибухгалтерской    отчетности   и   соответствии   порядка    ведениябухгалтерского  учета  требованиям,  установленным  нормами   актовзаконодательства,  действующих  в  Кыргызской  Республике.    Формааудиторского  заключения  определяется  соответствующим  стандартомаудиторской деятельности.    Аудиторское  заключение должно содержать мотивированное  мнениелица,  осуществляющего аудит, о достоверности либо  недостоверностибухгалтерской отчетности лица, подлежащего аудиту.    Аудиторское   заключение  имеет  открытый  характер.   Переченьпользователей,   которым в обязательном порядке  передаются   копииаудиторского  заключения,   периодичность   проведения  аудиторскихпроверок   и   необходимость   открытой   публикации   аудиторскогозаключения  определяются  заказчиком  аудита,   в  соответствии   снастоящим Законом и другими правовыми актами.    Составление заведомо ложного аудиторского заключения,  а  равносоставление  заведомо  ложного аудиторского отчета  влекут  лишениелица,  осуществляющего аудит, лицензии на осуществление аудиторскойдеятельности,  а в случаях,  установленных законом,  -  привлечениевиновных  лиц  к  материальной  (гражданско-правовой)  и  уголовнойответственности.    Под   заведомо   ложным  аудиторским  заключением  (аудиторскимотчетом)   понимается    положительное    аудиторское    заключение(аудиторский   отчет),  составленное  без  проведения   аудиторскойпроверки,  либо составленное по результатам такой проверки,  однакоявно  противоречащее содержанию документов,  полученных и изученныхаудитором (аудиторской организацией)  в ходе аудиторской проверки.    Аудиторское  заключение аудитора иностранного  государства,  неимеющего  лицензии,  при официальном его представлении  учреждению,организации  или  хозяйствующему  субъекту  Кыргызской   Республикиподлежит   подтверждению  аудитором  Кыргызской  Республики,   еслииное не установлено международным договором.     5. Содержание и оформление аудиторского заключения     В    случае    проведения    аудита   аудитором,     работающимсамостоятельно, аудиторское  заключение  должно содержать следующиеобязательные сведения:    а) фамилию и инициалы аудитора,  работающего самостоятельно,  иего идентификационный номер налогоплательщика;    б)  номер   и   дату  выдачи регистрационного свидетельства  назанятие  предпринимательской деятельностью,   наименование  органа,выдавшего свидетельство;    в)  номер и дату выдачи квалификационного сертификата аудитора,наименование органа, выдавшего сертификат, и срок его действия;    г)  номер  и  дату выдачи аудитору лицензии  на   осуществлениеаудиторской    деятельности,    наименование   органа,    выдавшеголицензию,  срок действия лицензии.    В   случае    проведения    аудита   аудиторской   организациейаудиторское  заключение  должно  содержать  следующие  обязательныесведения:    а)   указание   на  организационно-правовую  форму   и   полноеофициальное  наименование аудиторской организации,  ее  юридический(почтовый)  адрес,  контактный телефон  и  идентификационный  номерналогоплательщика;    б)   номер   и   дату  выдачи  регистрационного   свидетельствааудиторской    организации,    наименование    органа,    выдавшегосвидетельство;    в)  номер  и  дату выдачи организации лицензии на осуществлениеаудиторской    деятельности,    наименование   органа,    выдавшеголицензию,  срок действия лицензии.    Аудиторское    заключение    должно     содержать     следующиеnag`rek|m                             Раздел 3.      Государственное регулирование аудиторской деятельности     Статья    14.    Государственная   комиссия   по    аудиторскойдеятельности     Государственное   регулирование  аудиторской  деятельности   натерритории    Кыргызской  Республики  осуществляет  государственнаякомиссия  по аудиторской деятельности при Правительстве  КыргызскойРеспублики (далее государственная комиссия по аудиту).    Государственная  комиссия по аудиту создается и   функционируеткак  коллегиальный  орган, координирующий  деятельность  в  областиаудита.    Компетенция  государственной комиссии по аудиту определяется  всоответствии   с  настоящим Законом и Положением о  государственнойкомиссии   по   аудиту,   утверждаемым  Правительством   КыргызскойРеспублики.    Возглавляет государственную комиссию по аудиту председатель.    Председатель    несет    персональную    ответственность     зафинансовые  средства   и   имущество  государственной  комиссии  поаудиту,  а также за создание условий для исполнения обязанностей еечленами.    Ведение  дел  в государственной комиссии по аудиту осуществляетсекретарь государственной комиссии по аудиту.    В  состав  государственной комиссии по аудиторской деятельностивходят   председатель,   заместитель  председателя   и   секретарь,должности  которых являются должностями государственной службы,   атакже   представители  государственных  органов,    в   том   числеМинистерства   финансов   Кыргызской  Республики,   Государственнойналоговой   инспекции,    Счетной  палаты  Кыргызской   Республики,Национального банка Кыргызской Республики,  Национальной   комиссиипо  рынку ценных бумаг,  Фонда госимущества,  и пять представителейпрофессиональных объединений аудиторов.    Все  члены государственной комиссии по аудиторской деятельностипри  голосовании  имеют  одинаковые права.   Члены  государственнойкомиссии   по  аудиту  исполняют свои обязанности  на  общественныхначалах.     Статья 15. Полномочия государственной комиссии по аудиту     Полномочия  государственной  комиссии  по  аудиту  определяютсянастоящим  Законом  и  Положением  о  государственной  комиссии  поаудиту.    Государственная комиссия по аудиту осуществляет:    -  разработку  программ подготовки кадров аудиторов   по   всемвидам аудиторской деятельности;    -   разработку  и  утверждение  квалификационных  требований  кюридическим  и  физическим лицам,  а также специальных требований каудиторским организациям;    -   определение   порядка   допуска  к  экзаменам  и  процедурыпроведения  экзаменов  на  право  получения  лицензии  на   занятиеаудиторской  деятельностью;    -  разработку  и согласование норм и стандартов по  аудиторскойдеятельности;    -   контроль   за   деятельностью   аудиторов   и   аудиторскихорганизаций  в пределах своих полномочий;    -  методологическую работу по форме, методу, глубине проведенияаудита;    -   разработку   рекомендаций  по  развитию   различных   видоваудиторской деятельности, используя отечественный и мировой опыт;    -   принятие  решений  по  другим  вопросам,  входящим  в   егополномочия.     Статья 16. Аттестация аудиторов     Аттестация     аудиторов     (определение      квалификационнойпригодности)  производится аттестационной комиссией государственнойкомиссии по аудиту.    Порядок   аттестации   определяется   Положением   "О   порядкеаттестации   аудиторской  деятельности  в  Кыргызской  Республике",утверждаемым Правительством Кыргызской Республики.    Процесс   аттестации  состоит  из  экзаменов   по    финансово-экономическим, правовым дисциплинам и аудиту.    Лица,  сдавшие  экзамен,  получают квалификационный  сертификатсроком   на    пять    лет.   Размер  платы  за   прием   экзаменовустанавливает   государственная  комиссия  по  аудиту   исходя   изфактических затрат на эти цели.    Лица,  не  сдавшие экзамен, имеют право повторно сдать  его  неранее,  чем  через  полгода после принятия  решения  аттестационнойкомиссией.    Правом на получение сертификата обладают лица:    имеющие    высшее    и/или    средне-специальное    образование(экономическое и/или юридическое);    имеющие    опыт     экономической,     финансовой,      учетно-аналитической,  контрольно-ревизионной  или  правовой   непрерывнойработы не менее пяти лет;    не  имеющие  высшего образования, но имеющие восьмилетний  стажпрактической   работы   в   экономической,   финансовой,    учетно-аналитической,  контрольно-ревизионной  или  правовой   непрерывнойработы;    не имеющие судимость за корыстные преступления.    Устанавливаются  три  типа  квалификационных   сертификатов   ипрофессиональной специализации лиц,  осуществляющих аудит по  видамаудиторской деятельности:    по общему аудиту предприятий, их объединений;    по  аудиту банков и кредитных учреждений, а также их  союзов  иассоциаций;    по  аудиту  рынка  ценных бумаг,  бирж, страховых  организаций,инвестиционных, пенсионных и других фондов.    Для  получения   квалификационного  сертификата  на  проведениеаудита   банков  и  аудита  рынка  ценных  бумаг,  бирж,  страховыхорганизаций,   инвестиционных,   пенсионных    и    других   фондовнеобходимо  иметь  дополнительно  квалификационный  сертификат   пообщему аудиту.     Статья 17. Аттестационная комиссия     В  целях  проведения аттестации физических лиц, в том  числе  ииностранных,   желающих  заниматься  аудиторской  деятельностью   вКыргызской   Республике,   государственной  комиссией   по   аудитусоздается  аттестационная комиссия.    Аттестационная   комиссия   формируется   из    числа    членовпрофессиональных  объединений аудиторов,  специалистов  финансовых,налоговых,    банковских    учреждений,    научно-исследовательскихинститутов, профессорско-преподавательского состава высших  учебныхзаведений, привлекаемых на договорной основе.    Председатель аттестационной  комиссии  избирается из  числа  еечленов.    Положение  об  аттестационной комиссии,  перечень  вопросов  поаудиту,      финансово-экономическим     и     учетно-аналитическимдисциплинам,    выносимым  на  экзамен   и   порядок   его   сдачи,утверждаются государственной комиссией по аудиту.     Статья 18. Лицензирование аудиторской деятельности     Под   лицензированием   аудиторской   деятельности   (далее   -лицензирование)    понимается    процедура    выдачи   специальногоразрешения   (лицензии),  дающего  право  осуществлять  аудиторскуюдеятельность,   аттестованным аудиторам и аудиторским организациям,зарегистрированным  в  установленном  законом  порядке  в  качествесубъектов предпринимательской деятельности.    Положение    о     лицензировании    аудиторской   деятельностиутверждается  Правительством Кыргызской Республики  с   соблюдениемтребований   Закона  Кыргызской  Республики  "О  лицензировании"  инастоящего Закона.    Лицензии    выдаются    в   соответствии   со    специализациейобратившихся  за ней  аудиторов (аудиторских организаций)  отдельнона общий аудит,  банковский аудит, аудит бирж, небюджетных фондов иинвестиционных   институтов   и  страховой   аудит   на   основаниисоответствующего  заявления,   к  которому  прилагаются   следующиедокументы:    а)   для  аудитора,   желающего  работать  самостоятельно,    -заверенные нотариально копии квалификационного аттестата аудитора икопии   свидетельства  о  государственной  регистрации  в  качествеиндивидуального предпринимателя;    б)  для  аудиторской организации - заверенные нотариально копииучредительных  документов,  копии свидетельства  о  государственнойрегистрации,  а  также  по установленной  форме  -  сведения  о  ееучастниках  (учредителях),   руководителях  и  аудиторах,   имеющихквалификационные аттестаты аудиторов.    Запрещается  требовать  в  процессе рассмотрения  заявления   овыдаче   лицензии   какие-либо  дополнительные  документы,    кромеуказанных в части третьей настоящей статьи.    Выдача  лицензий  осуществляется на  платной  основе.   Порядокопределения   размера   платы   устанавливается   в   Положении   олицензировании      аудиторской     деятельности      исходя     изсоответствующих  затрат  на  рассмотрение  заявления,    проведениенеобходимой    экспертизы    и    оформление     лицензии.    Суммалицензионного   сбора  направляется  на  возмещение   вышеуказанныхрасходов.    Лицензии   на   занятие   аудиторской  деятельностью   являютсянеотчуждаемыми и выдаются сроком до трех лет.    Действительной  датой  аудиторской лицензии  является  дата  еевыдачи.    Аудиторские  организации при принятии  решений   об   изменениисвоей   организационно-правовой  формы   или   состава   участников(учредителей) обязаны письменно информировать об этом не позднее 20дней  государственную комиссию по аудиту. Государственная  комиссияпо  аудиту  в  целях  принятия обоснованного решения  о  сохранениидействия   выданных  аудиторской   организацией   лицензий   вправепроверить достоверность предоставленной им информации.    Продление  срока  действия  лицензии  производится  в  порядке,определяемом Положением о лицензировании аудиторской деятельности.    Отказ  в   выдаче  лицензии может иметь место только  в  случаепрямого  нарушения  лицом,  обратившимся за  лицензией,  требованийнастоящего Закона.    Лицо, обратившееся за получением лицензии,  в месячный срок  содня  вручения  ему  мотивированного  решения  об  отказе  в  выдачелицензии вправе обжаловать указанное решение в судебном порядке.    Осуществление  аудиторской  деятельности  без  лицензии  влечетадминистративную  ответственность виновных лиц в   соответствии   сзаконодательством.    После  выдачи лицензии аудитор обязан незамедлительно  сообщатьгосударственной   комиссии по аудиту о  каждом   случае   измененияобстоятельств, которое может повлиять на действительность лицензии.Если  такое   сообщение   не  сделано,  каждое  следующее  за  этиманнулирование  или  приостановление  действия  лицензии   считаетсяпроисшедшим   на   момент  события  или  изменения   обстоятельств,обусловивших приостановление или аннулирование.     Статья 19. Специальная аудиторская лицензия     Аудит  отдельных  видов хозяйственной деятельности,   требующихналичие  специальных знаний, подлежит специальному  лицензированию.Виды  специализации,  требующие специальной аудиторской   лицензии,определяются статьей 16 настоящего Закона.    Выдача  специальной  аудиторской  лицензии  осуществляется  приналичии у аудитора квалификационного сертификата по общему аудиту исертификата на специальный вид аудиторской деятельности,   выданныхв соответствии с настоящим Законом, сдачи соответствующих экзаменови отсутствии нарушений закона, норм и стандартов аудита.    Аудит  банков   и других финансово-кредитных учреждений  долженсоответствовать минимальным критериям,  установленным  НациональнымБанком Кыргызской Республики для аудиторской проверки банков.     Статья 20. Основания и порядок прекращения действия лицензии     Лишение  аудитора (аудиторской организации) лицензии  на  правозанятия аудиторской деятельностью может быть произведено в случае:    1)  указания   аудитором   в заявлении  на  получение  лицензиинедостоверных   сведений,    а   также   предоставления   аудиторомненадлежащим     образом     оформленного     или     просроченногоквалификационного сертификата;    2)    осуществления   аудитором   (аудиторской    организацией)аудиторской   деятельности,    не  предусмотренной   выданной   емулицензией,   без  получения  в  установленном  порядке  специальнойлицензии   на  осуществление  аудиторской  деятельности   по   инойспециализации;    3)    использования   аудитором   (аудиторской    организацией)полученных  им  в  ходе аудита сведений в целях осуществления  инойпредпринимательской деятельности;    4)   разглашения   аудитором  (аудиторской  организацией)   безразрешения   руководителя   проверяемого  хозяйствующего   субъектасодержания   проверяемых   документов  и заключения  аудитора,   заисключением   случаев,   прямо  предусмотренных   законодательствомКыргызской Республики;    5)  умышленного  сокрытия аудитором (аудиторской  организацией)обстоятельств,   исключающих  возможность  проведения   аудиторскойпроверки хозяйствующего субъекта;    6)  вступления  в  законную  силу приговора  суда  в  отношенииаудитора по уголовному делу, возбужденному в связи с осуществлениемим аудиторской деятельности;    7)   систематического   (два  и  более  раза)   поступления   вгосударственную  комиссию  по  аудиту обоснованных  претензий  лиц,подлежащих  аудиту,  к  работе аудитора (аудиторской  организации).Обоснованность  этих  претензий  устанавливается  в  каждом  случаепроверкой, проводимой членами государственной  комиссии по аудиту ссоставлением  ими  мотивированного заключения по  итогам  проверки,которое  должно утверждаться решением государственной  комиссии  поаудиту;    8)   занятия   аудитором   (аудиторской  организацией)   другойпредпринимательской деятельностью.    Лишение  аудитора  (аудиторской организации) лицензии  по  инымоснованиям не допускается.    Решение  о  лишении лицензии принимается только  на   заседаниигосударственной   комиссии   по   аудиту  в  присутствии   аудитора(представителя   аудиторской  организации),   объяснения   которогогосударственная комиссия по аудиту обязана выслушать и  рассмотретьв совокупности с документами, подтверждающими совершение нарушения.    В  месячный  срок со дня вручения лицу, лицензия которого  былааннулирована,   соответствующего мотивированного решения  это  лицовправе обжаловать указанное решение в судебном порядке.     Статья 21. Государственный реестр аудиторов и аудиторских                            организаций     Государственная  комиссия  по  аудиту   ведет   государственныйреестр лицензированных аудиторов и аудиторских организаций.  Реестрдолжен содержать имя и юридический адрес лицензированных  аудитора,аудиторской  организации, в которой работает аудитор,  дату  выдачиаудиторской  лицензии,   номер лицензии  и  образец  личной  печатиаудитора,   изготовляемой в установленном порядке.   Личная  печатьаудитора  при  любом  исполнении  содержит  имя  аудитора,    номерлицензии. Изменения во всех деталях, фиксируемые в реестре,  должныбыть  доведены  до сведения государственной комиссии  по  аудиту  втечение двадцати дней. </w:t>
      </w:r>
      <w:r>
        <w:rPr>
          <w:rFonts w:ascii="Arial" w:cs="Arial" w:eastAsia="Arial" w:hAnsi="Arial"/>
          <w:sz w:val="24"/>
          <w:szCs w:val="24"/>
        </w:rPr>
        <w:t xml:space="preserve">                             Раздел 4.</w:t>
      </w:r>
      <w:r>
        <w:rPr>
          <w:rFonts w:ascii="Arial" w:cs="Arial" w:eastAsia="Arial" w:hAnsi="Arial"/>
          <w:sz w:val="24"/>
          <w:szCs w:val="24"/>
        </w:rPr>
        <w:t xml:space="preserve">            Порядок проведения аудита и предоставления                      иных аудиторских услуг     Статья 22. Заказчик аудиторских услуг     Заказчиком (инициатором) аудиторских услуг могут быть:    представители   государственной  власти,    уполномоченные   наосновании законодательства Кыргызской Республики;    хозяйствующие субъекты;    собственники и учредители хозяйствующего субъекта;    акционеры,  кредиторы,  инвесторы  и  другие  лица,  которые  всоответствии  с  действующим  законодательством  имеют   право   наполучение  информации, содержащейся в бухгалтерской отчетности.     Статья  23.  Основания для проведения аудита  и  предоставленияиных                         аудиторских услуг     Аудит   проводится  на  основании  договора   между   аудитором(аудиторской организацией) и заказчиком.    Аудиторские  услуги в виде консультаций  могут  предоставлятьсяна  основании договора, письменного или устного обращения заказчикак аудитору (аудиторской организации).    В   договоре   на  проведение  аудита  и  предоставление   иныхаудиторских услуг предусматриваются предмет и сроки проверки, объемаудиторских  услуг,   размер   и условия  оплаты,   ответственностьсторон.   В  договоре  по соглашению сторон за  некачественное  егоисполнение могут  быть  предусмотрены  также иные условия и санкцииза счет собственных средств договаривающихся сторон.    Расходы, связанные с оплатой аудиторских услуг, выполняемых  наусловиях договоров,  относятся заказчиком на затраты, включаемые  всебестоимость продукции (работ, услуг).    Условия   договора   и   содержание   поручения    не    должныпротиворечить   требованиям  настоящего   Закона,    а   содержаниепоручения,   кроме  того, не должно выходить за  пределы  вопросов,послуживших  основанием  для  проверки   материалов   о   нарушениизаконодательства или возбуждения уголовного дела.    Разногласия,   возникающие   по  выполнению   договоров   междуаудиторами  (аудиторскими организациями) и их  заказчиками,   могутразрешаться судом в установленном порядке.     Статья 24. Ограничения при проведении аудита     Проведение аудита запрещается:    1)  лицам,  имеющим личные имущественные интересы в проверяемомхозяйствующем субъекте;    2)   лицам,  состоящим  в  прямых  родственных  отношениях  илиqbniqrbe с руководством проверяемого хозяйствующего субъекта или  сзаказчиком;    3)  лицам,  входящим  в  состав  руководства,  учредителям  илисобственникам проверяемого хозяйствующего субъекта;    4) работникам проверяемого хозяйствующего субъекта;    5)   руководителям,   совладельцам  или  работникам   дочернегопредприятия,     филиала    или   представительства    проверяемогохозяйствующего субъекта;    6) аудиторам и аудиторским организациям:    -   в   отношении   хозяйствующих  субъектов,   являющихся   ихучредителями,     собственниками,     акционерами,     кредиторами,страховщиками,  а  также  в отношении   которых   эти   аудиторскиеорганизации  являются учредителями, собственниками, акционерами;    -   в   отношении   хозяйствующих   субъектов,   являющихся  ихдочерними     предприятиями,      филиалами     (отделениями)     ипредставительствами  или  имеющих  в  своем  капитале   долю   этихаудиторских организаций;    -   оказывавшим  данному  хозяйствующему  субъекту  услуги   повосстановлению    и   ведению  бухгалтерского   учета,    а   такжесоставлению финансовой отчетности.    Запрещается  заниматься   предоставлением   аудиторских   услугорганам  государственной  исполнительной власти,  органам  местногосамоуправления,   контрольно-ревизионным    учреждениям,    имеющимгосударственно-властные полномочия, а также лицам, которым  закономзапрещено осуществлять аудиторскую деятельность.     Статья 25. Официальное назначение аудитора     Хозяйствующие   субъекты,   которые  согласно  законодательствуобязаны   публиковать  финансовую  отчетность,  должны   официальноназначить аудитора либо аудиторскую организацию.  Данное назначение(утверждение) производится собственниками, акционерами  аудируемогосубъекта каждый календарный год.    Назначение  аудитора либо аудиторской организации  должно  бытьпроизведено   органом хозяйствующего субъекта,  имеющим  полномочиясогласно      нормоустанавливающим     документам,     утвержденнымсобственниками хозяйствующего субъекта.    Назначение  (утверждение)  аудитора считается  правомочным  приусловии   выполнения   требований   действующего   законодательстваКыргызской Республики.    При  назначении   аудитор   или аудиторская  организация  несутответственность за аудит в соответствии с настоящим Законом и любоевыданное ими заключение, требуемое настоящим или другими законами.    Назначение аудитора не является  подтвержденным  пока   аудиторне   подпишет   договор,   обозначая  акцептабельность  назначения.Аудитор может не признать своего назначения как аудитора,   если  всилу настоящего Закона он не может быть назначенным.    В   случае,    если   аудитор  или   аудиторская    организацияакцептируют  неправомочное  назначение,  данное  назначение   будетнедействительным.    В   случае,    если  аудитор  или  аудиторская  организация   всоответствии с  требованиями  настоящего Закона не могут  выполнятьсвои  обязанности, собственники правомочны переназначить официальноназначенного  аудитора с соблюдением требований настоящего Закона идействующего законодательства Кыргызской Республики.     Статья 26. Сложение и приостановление полномочий аудитора     Несмотря  на  официальное назначение или договор на  проведениеаудиторской  проверки  с  хозяйствующим субъектом,   аудитор  можетснять   с   себя  полномочия  аудитора  в  соответствии  с  нормаминастоящего Закона.    Сложение   полномочий  аудитора  должно  быть  представлено   вписьменной  форме  руководству  либо  собственникам  хозяйствующегосубъекта.    Действительной  датой   сложения   полномочий   является   датасообщения хозяйствующему субъекту о сложении своих полномочий.    Сложение  полномочий аудитора не действительно,   пока  оно  неоформлено  в письменном виде,  не подписано и не скреплено  печатьюаудитора с указанием причин сложения полномочий.    Хозяйствующий  субъект, назначивший аудитора,  обязан  оплатитьуслуги аудитора до момента официального снятия им с себя полномочийаудитора.    Договор  на проведение аудита должен определять, когда сложениеаудитором своих полномочий является действительным.    Собственники   хозяйствующего   субъекта  могут   приостановитьполномочия аудитора, несмотря на предыдущее назначение или  договорна проведение аудиторской проверки.    Аудитор  также может приостановить свои полномочия  по  решениюсуда.    Если договор на проведение аудиторской проверки оканчивается  всоответствии   с  требованиями  настоящей  статьи,    хозяйствующийсубъект обязан оплатить услуги аудитора. </w:t>
      </w:r>
      <w:r>
        <w:rPr>
          <w:rFonts w:ascii="Arial" w:cs="Arial" w:eastAsia="Arial" w:hAnsi="Arial"/>
          <w:sz w:val="24"/>
          <w:szCs w:val="24"/>
        </w:rPr>
        <w:t xml:space="preserve">                             Раздел 5.</w:t>
      </w:r>
      <w:r>
        <w:rPr>
          <w:rFonts w:ascii="Arial" w:cs="Arial" w:eastAsia="Arial" w:hAnsi="Arial"/>
          <w:sz w:val="24"/>
          <w:szCs w:val="24"/>
        </w:rPr>
        <w:t xml:space="preserve">      Права и обязанности аудиторов и аудиторских организаций     Статья 27. Права аудиторов и аудиторских организаций     Аудиторы  и  аудиторские организации при проведении аудиторскихпроверок в соответствии с заключенными договорами имеют право:    -   самостоятельно  определять  формы  и   методы   аудита   наосновании  действующего  законодательства,   существующих  норм   истандартов, условий договора с заказчиком;    -  проверять   в  полном объеме бухгалтерские  книги  и  другуюдокументацию о финансово-хозяйственной деятельности;    -  проверять  наличие денежных сумм, ценных бумаг, материальныхценностей;    -   получать  в  устной  и  письменной  форме  от  проверяемогохозяйствующего субъекта,  его должностных лиц все   разъяснения   идополнительные сведения, необходимые для проведения аудита;    -  по  письменному  запросу  с аудируемым  лицом  получать  всюнеобходимую для выполнения целей аудита информацию от третьих лиц;    -  требовать  у  третьих  лиц  предоставления  имеющихся  в  ихраспоряжении документов, касающихся предмета проверки;    -   привлекать  для  работы  на  договорной  основе   различныхспециалистов,  кроме  лиц,  работающих  на  проверяемых   объектах,имеющих   с   руководителями  (собственниками)  служебные,   прямыеродственные отношения или общий финансовый интерес;    -  отказаться  от  проведения  аудиторской  проверки  в  случаенепредоставления   проверяемым хозяйствующим субъектом  необходимойдокументации,   а   также   в  случае  необеспечения   заказчиками,поручившими  проведение проверки,  личной безопасности  аудитора  ичленов его семьи при наличии такой необходимости.     Статья 28. Обязанности аудиторов и аудиторских организаций     Аудиторы  без  письменного согласия проверяемого субъекта  либорешения  суда  не  имеют  права разглашать информацию,   содержащуюкоммерческую  тайну,  за исключением случаев  передачи  результатовпроверки  собственнику либо органу, назначившему проверку (ревизию)по   решению  судебных  органов.  В  случаях  установления   фактовнарушений  законности  финансово-хозяйственных   операций  аудиторыобязаны  вносить  в  аудиторское  заключение  предложения   по   ихустранению.    Реализацию    предложений     по    аудиторскому     заключениюосуществляет проверяемый субъект или орган, назначивший проверку.    Аудиторы  обеспечивают  сохранность  документов,  полученных  исоставленных ими в связи с выполнением поручения.    Аудиторы  и  аудиторские  организации  не  вправе  использоватьполученные  в ходе аудита сведения в целях осуществления  ими  инойпредпринимательской деятельности.    Если  в  ходе  работы  аудитору  становятся  известными  факты,подвергающие  опасности  существование  аудируемого предприятия иливскрывающие  серьезные  нарушения закона  или  устава,   он  долженсообщать   о   них    собственникам,  руководителям  хозяйствующегосубъекта  либо  органу, представляющему интересы собственников,   атакже отразить их в аудиторском заключении.    Аудиторы и аудиторские организации обязаны:    -   надлежащим    образом  предоставлять  аудиторские   услуги,проверять    состояние   бухгалтерского    учета    и    отчетностихозяйствующего субъекта, их достоверность,  полноту  и соответствиедействующему законодательству и установленным нормативам;    -  извещать собственников, уполномоченных ими лиц, заказчиков овыявленных   во   время   проведения  аудита  недостатках   ведениябухгалтерского учета и ответственности;    -   не  использовать  информацию,   полученную  при  проведенииаудита, в своих интересах или в интересах третьих лиц;    -  отвечать  перед заказчиком за нарушение условий  договора  всоответствии  с  действующими  законодательными  актами  КыргызскойРеспублики;    -   неукоснительно  соблюдать  при  осуществлении   аудиторскойдеятельности требования законодательства Кыргызской Республики;    -   немедленно   сообщать  заказчику,    поручившему   провестиаудиторскую проверку,  о невозможности своего участия в  проведенииаудиторской  проверки  данного хозяйствующего  субъекта  вследствиеобстоятельств,  указанных в статье 24 настоящего  Закона,  а  такжевследствие  отсутствия лицензии, позволяющей произвести аудиторскуюпроверку данного хозяйствующего субъекта.    Данные, полученные в ходе аудиторской проверки,  проводимой  попоручению   суда,   могут   быть  преданы  гласности  лишь  с   егоразрешения и в том объеме, в каком он признает это возможным.    В   случае   возбуждения   уголовного   дела,    связанного   сосуществлением   аудиторской   деятельности,   суд   может    своимпостановлением  освободить  аудитора от  обязанности  неразглашениясведений,  полученных в ходе проведенной им проверки.     Статья 29. Независимость аудиторов и аудиторских организаций     При  проведении  аудита  и составлении аудиторского  заключениялица,  осуществляющие аудит,  независимы от лиц, подлежащих аудиту,а  также  от  любых  третьих  лиц,   в  том  числе  от  учредителей(участников) аудиторских организаций.    Аудит   не   может  осуществляться  аудиторами  и  аудиторскимиорганизациями,   оказывавшими   ранее   в   течение    двух    лет,непосредственно  предшествовавших проведению аудиторской  проверки,услуги по  восстановлению  и ведению бухгалтерского учета,  а такжепо составлению бухгалтерской отчетности лицам, подлежащим аудиту, -в отношении этих лиц.    Порядок, размер и форма оплаты за оказание аудита (в том  числепри  проведении  обязательного аудита) и сопутствующих  ему  услуг,определяются   на основании соответствующих договоров  и  не  могутбыть  поставлены в зависимость от предварительного выполнения какихбы  то  ни  было требований лиц,  подлежащих аудиту,  о  содержаниивыводов,   которые  могут  быть  сделаны  в  результате  проведенияаудита. </w:t>
      </w:r>
      <w:r>
        <w:rPr>
          <w:rFonts w:ascii="Arial" w:cs="Arial" w:eastAsia="Arial" w:hAnsi="Arial"/>
          <w:sz w:val="24"/>
          <w:szCs w:val="24"/>
        </w:rPr>
        <w:t xml:space="preserve">                             Раздел 6.</w:t>
      </w:r>
      <w:r>
        <w:rPr>
          <w:rFonts w:ascii="Arial" w:cs="Arial" w:eastAsia="Arial" w:hAnsi="Arial"/>
          <w:sz w:val="24"/>
          <w:szCs w:val="24"/>
        </w:rPr>
        <w:t xml:space="preserve">           Права и обязанности заказчика и хозяйствующих                  субъектов при проведении аудита     Статья 30. Права заказчика     Заказчик имеет право:    - свободного выбора аудитора (аудиторской организации);    - определять направления и объем аудиторских услуг;    -  получать   консультации  и рекомендации  о  порядке  ведениябухгалтерского  учета,  финансовой и статистической  отчетности   иисправления обнаруженных недостатков и нарушений;    -  обращаться  в  суд  для  разрешения  споров  по  результатамаудиторской проверки;    -  получать от аудитора (аудиторской организации) исчерпывающуюинформацию  о  требованиях законодательства,  касающихся проведенияаудиторской проверки,  а после ознакомления с заключением  аудитора(аудиторской  организации)  -  о  нормативных  правовых  актах,  накоторых основываются замечания и выводы аудитора;    -  потребовать   у   хозяйствующего субъекта создания  аудитору(аудиторской  организации) надлежащих условий   для   качественноговыполнения  аудита,  своевременного  предоставления  аудитору  всехнеобходимых документов;    -  исключительное  право  на аудиторское  заключение.  Без  егописьменного  согласия  запрещается  ознакамливать  кого-либо    илипередавать  кому-либо результаты аудиторской проверки.     Статья 31. Обязанности заказчика     Заказчик обязан:    -  не  разглашать коммерческую тайну,  полученную в  результатеаудиторской проверки, если он не имеет на это право;    - оплатить аудиторские услуги в соответствии с договором.     Статья 32. Права хозяйствующих субъектов     Хозяйствующие субъекты при проведении аудита имеют право:    - знакомиться с результатами аудиторской проверки;    -  получать  консультации  и рекомендации  о  порядке   ведениябухгалтерского  учета,  финансовой  и статистической  отчетности  иисправления обнаруженных недостатков и нарушений;    -    обращаться   в   государственную   комиссию   по   аудиту,профессиональное объединение аудиторов,  суд для разрешения  споровпо  вопросам,  связанным  с некачественным проведением  аудиторскойпроверки.    Проверяемый  хозяйствующий  субъект  имеет  право  получать  отаудитора      исчерпывающую      информацию      о      требованияхзаконодательства,   касающихся проведения аудиторской  проверки,  апосле  ознакомления с заключением аудитора - о нормативных правовыхактах,  на которых основываются замечания и выводы аудитора.     Статья   33.   Ответственность  хозяйствующего   субъекта   припроведении аудита     Уклонение  хозяйствующего субъекта от  проведения  обязательнойаудиторской  проверки либо воспрепятствование ее проведению  влечетза  собой ответственность согласно действующему законодательству.     Статья 34. Обязанности хозяйствующих субъектов     Руководители    и    иные    должностные   лица    проверяемогохозяйствующего субъекта обязаны:    -  создать   аудитору   (аудиторской   организации)  надлежащиеусловия  для  своевременного,   полного,  качественного  проведенияаудиторской проверки,  предоставлять всю документацию,  необходимуюдля  ее  проведения, нести ответственность за  их  подлинность,   атакже  давать по запросу аудитора разъяснения и объяснения в устнойи письменной форме;    -   оперативно   устранять  выявленные  аудиторской   проверкойнарушения  порядка   ведения  бухгалтерского  учета  и  составленияфинансовой (бухгалтерской) отчетности.    Запрещается  предпринимать любые действия с  целью  ограничениякруга  вопросов,  подлежащих выяснению при  проведении  аудиторскойпроверки.    Независимо   от    проведения   аудита    ответственность    засоблюдение   действующего  законодательства   в   области   ведениябухгалтерского    учета,   составление  периодической   и   годовойфинансовой   отчетности,    своевременное   предоставление   ее   вуполномоченные   государственные  органы  лежит    на   руководствехозяйствующего субъекта. </w:t>
      </w:r>
      <w:r>
        <w:rPr>
          <w:rFonts w:ascii="Arial" w:cs="Arial" w:eastAsia="Arial" w:hAnsi="Arial"/>
          <w:sz w:val="24"/>
          <w:szCs w:val="24"/>
        </w:rPr>
        <w:t xml:space="preserve">                             Раздел 7.</w:t>
      </w:r>
      <w:r>
        <w:rPr>
          <w:rFonts w:ascii="Arial" w:cs="Arial" w:eastAsia="Arial" w:hAnsi="Arial"/>
          <w:sz w:val="24"/>
          <w:szCs w:val="24"/>
        </w:rPr>
        <w:t xml:space="preserve">        Ответственность аудиторов и аудиторских организаций     Статья 35. Гражданско-правовая ответственность аудиторов и                      аудиторских организаций     Аудиторы  и  аудиторские организации несут  ответственность  занеквалифицированное и некачественное выполнение своих обязанностей,предусмотренных настоящим Законом.    За  ненадлежащее выполнение своих обязательств по объему работ,определенному  договором, аудитор (аудиторская  организация)  несетимущественную и иную ответственность,  определенную в  договоре,  всоответствии с действующим законодательством Кыргызской Республики.    Материальная    ответственность   аудиторов    и    аудиторскихорганизаций  в связи  с причинением ущерба заказчику  в  результатенекачественного проведения аудита предусматривается в договоре и неможет  превышать  фактически причиненных заказчику  убытков  по  ихвине.     Статья 36. Другие виды ответственности аудиторов     За    ненадлежащее     исполнение     своих    профессиональныхобязанностей  к  аудитору  могут быть применены  взыскания  в  видепредупреждения,  приостановления  действия  лицензии   на  срок  дотрех   месяцев   или  аннулирования  лицензии  в   соответствии   сположениями  настоящего Закона и  Закона  Кыргызской Республики  "Олицензировании".     Статья 37. Имущественная ответственность аудиторов     Если  после   заключения   договора   или  дачи  поручения   напроведение   аудиторской  проверки  возникли  или  стали   известныобстоятельства,   указанные  в настоящей статье,  договор  подлежитрасторжению,    а  поручение  отзывается.   В  случае   умышленногосокрытия   аудитором   (аудиторской   организации)   от   заказчикаобстоятельств,   исключающих  возможность  проведения   аудиторскойпроверки,  заказчику  возмещаются  за  счет  аудитора  (аудиторскойорганизации)  все  расходы, понесенные им  в  связи  с  заключениемдоговора с аудитором (аудиторской организацией).    В    случае    обнаружения    неквалифицированного   проведенияаудиторской  проверки,   приведшей  к  убыткам  для  хозяйствующегосубъекта   и   его    собственников,   с   аудитора    (аудиторскойорганизации)  на  основании решения суда или арбитражного  суда  поиску  заказчика могут быть взысканы в  соответствии  с  действующимзаконодательством:    - понесенные убытки в полном объеме;    - расходы  на проведение перепроверки;    - штраф в пользу заказчика аудита.     Статья 38. Страхование ответственности     Аудиторские    организации   гарантируют   свою    материальнуюответственность  страхованием  за  счет  собственных  средств,    аиндивидуальные  аудиторы  -  как  за  свой  счет,  так  и  за  счетстрахования.    Стандарт   по    страхованию   ответственности    аудиторов   иаудиторских     организаций    разрабатывается    и    утверждаетсягосударственной комиссией по аудиту. </w:t>
      </w:r>
      <w:r>
        <w:rPr>
          <w:rFonts w:ascii="Arial" w:cs="Arial" w:eastAsia="Arial" w:hAnsi="Arial"/>
          <w:sz w:val="24"/>
          <w:szCs w:val="24"/>
        </w:rPr>
        <w:t xml:space="preserve">                             Раздел 8.</w:t>
      </w:r>
      <w:r>
        <w:rPr>
          <w:rFonts w:ascii="Arial" w:cs="Arial" w:eastAsia="Arial" w:hAnsi="Arial"/>
          <w:sz w:val="24"/>
          <w:szCs w:val="24"/>
        </w:rPr>
        <w:t xml:space="preserve">              Профессиональное объединение аудиторов     Статья 39. Профессиональное объединение аудиторов     В   целях  выражения  профессиональных  интересов  аудиторов  иаудиторских организаций,  оказания им консультативной и иной помощив  организации  аудиторского дела аудиторы могут   объединяться   впрофессиональное объединение,  осуществляющее свою  деятельность  всоответствии с законодательством Кыргызской Республики и уставом. </w:t>
      </w:r>
      <w:r>
        <w:rPr>
          <w:rFonts w:ascii="Arial" w:cs="Arial" w:eastAsia="Arial" w:hAnsi="Arial"/>
          <w:sz w:val="24"/>
          <w:szCs w:val="24"/>
        </w:rPr>
        <w:t xml:space="preserve">                             Раздел 9.</w:t>
      </w:r>
      <w:r>
        <w:rPr>
          <w:rFonts w:ascii="Arial" w:cs="Arial" w:eastAsia="Arial" w:hAnsi="Arial"/>
          <w:sz w:val="24"/>
          <w:szCs w:val="24"/>
        </w:rPr>
        <w:t xml:space="preserve">                     Заключительные положения     Статья 40. Порядок введения в действие настоящего Закона     Настоящий  Закон   вводится  в  действие  со  дня  официальногоопубликования  ("Эркин Тоо",  июля 1998 года,  N   )  за  следующимисключением:    -   статья    38   "Страхование  ответственности"  вводится   вдействие  со  дня введения в действие закона,  определяющего  виды,условия  и  порядок  обязательного страхования  гражданско-правовойответственности лиц, осуществляющих аудит.    Законы   и    иные   нормативные   правовые   акты   КыргызскойРеспублики,  действующие  на территории Кыргызской  Республики,   вчасти,   касающейся  и  не   противоречащей   настоящему    Закону,применяются  со дня введения в действие настоящего Закона.    Квалификационные сертификаты  аудиторов на право  осуществленияаудиторской деятельности, выданные до вступления в силу  настоящегоЗакона   на    основании   "Временного  положения  об   аудиторскойдеятельности",     утвержденного    постановлением    ПравительстваКыргызской Республики N 33  от 26  января 1993 года "Об аудиторскойдеятельности  и  организации независимого  финансового  контроля  вРеспублике  Кыргызстан",  сохраняют  свое действие.    Государственной  комиссии  по  аудиту  Кыргызской   Республики,профессиональному  объединению аудиторов  Кыргызской  Республики  сцелью  продления квалификационных сертификатов в месячный срок   содня   введения   в  действие  настоящего Закона  провести  обучениеаудиторов.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n49ycio8kxh8yvwyd5w" Type="http://schemas.openxmlformats.org/officeDocument/2006/relationships/hyperlink" Target="http://kodeks.duckdns.org/document/1091" TargetMode="External"/><Relationship Id="rIdbimmxjpyfm9dnik1vinok" Type="http://schemas.openxmlformats.org/officeDocument/2006/relationships/hyperlink" Target="http://kodeks.duckdns.org/document/92#1" TargetMode="External"/><Relationship Id="rIdimqldttdevkhq1sgsrdvp" Type="http://schemas.openxmlformats.org/officeDocument/2006/relationships/hyperlink" Target="http://kodeks.duckdns.org/document/92#2" TargetMode="External"/><Relationship Id="rIdbgaxrcit6ezskudjxehsl" Type="http://schemas.openxmlformats.org/officeDocument/2006/relationships/hyperlink" Target="http://kodeks.duckdns.org/document/92#3" TargetMode="External"/><Relationship Id="rId63uhr2vqehqvfvza61ly3" Type="http://schemas.openxmlformats.org/officeDocument/2006/relationships/hyperlink" Target="http://kodeks.duckdns.org/document/92#4" TargetMode="External"/><Relationship Id="rId5ws903uawybyt4newn7se" Type="http://schemas.openxmlformats.org/officeDocument/2006/relationships/hyperlink" Target="http://kodeks.duckdns.org/document/92#5" TargetMode="External"/><Relationship Id="rIdvdptcmfqsw26jxw17f5ij" Type="http://schemas.openxmlformats.org/officeDocument/2006/relationships/hyperlink" Target="http://kodeks.duckdns.org/document/92#6" TargetMode="External"/><Relationship Id="rIdjeygc23qqwniitof-geby" Type="http://schemas.openxmlformats.org/officeDocument/2006/relationships/hyperlink" Target="http://kodeks.duckdns.org/document/92#7" TargetMode="External"/><Relationship Id="rIdetj4oxa2a77ohgz4-doy6" Type="http://schemas.openxmlformats.org/officeDocument/2006/relationships/hyperlink" Target="http://kodeks.duckdns.org/document/92#8" TargetMode="External"/><Relationship Id="rIdd93mknyquwfivsqlw5dsm" Type="http://schemas.openxmlformats.org/officeDocument/2006/relationships/hyperlink" Target="http://kodeks.duckdns.org/document/92#9"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2026-09-23T02:32:01.820Z</dcterms:created>
  <dcterms:modified xsi:type="dcterms:W3CDTF">2026-09-23T02:32:01.820Z</dcterms:modified>
</cp:coreProperties>
</file>

<file path=docProps/custom.xml><?xml version="1.0" encoding="utf-8"?>
<Properties xmlns="http://schemas.openxmlformats.org/officeDocument/2006/custom-properties" xmlns:vt="http://schemas.openxmlformats.org/officeDocument/2006/docPropsVTypes"/>
</file>