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26 августа 2010 года №176</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Согласиться с проектом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xavymi3ewhx3l6cmyyyi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на 2011-2012 годы" (газета "Эркин-Тоо" от 2 февраля 2010 года № 7) следующие изменения и дополнения: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части первой цифры "52100857,2", "65666052,1" и "5046923,2" заменить соответственно цифрами "54521448,0", "76190483,6" и "4852722,1";</w:t>
      </w:r>
    </w:p>
    <w:p>
      <w:pPr>
        <w:spacing w:after="120"/>
        <w:jc w:val="both"/>
      </w:pPr>
      <w:r>
        <w:rPr>
          <w:rFonts w:ascii="Arial" w:cs="Arial" w:eastAsia="Arial" w:hAnsi="Arial"/>
          <w:sz w:val="24"/>
          <w:szCs w:val="24"/>
        </w:rPr>
        <w:t xml:space="preserve">в частях второй и третьей цифры "13565194,9" заменить цифрами "21669035,6".</w:t>
      </w:r>
    </w:p>
    <w:p>
      <w:pPr>
        <w:spacing w:after="120"/>
        <w:jc w:val="both"/>
      </w:pPr>
      <w:r>
        <w:rPr>
          <w:rFonts w:ascii="Arial" w:cs="Arial" w:eastAsia="Arial" w:hAnsi="Arial"/>
          <w:sz w:val="24"/>
          <w:szCs w:val="24"/>
        </w:rPr>
        <w:t xml:space="preserve">2. В части первой статьи 5 цифры "6299282,7 " и "13291374,8" заменить соответственно цифрами "7862792,4" и "12186031,1".</w:t>
      </w:r>
    </w:p>
    <w:p>
      <w:pPr>
        <w:spacing w:after="120"/>
        <w:jc w:val="both"/>
      </w:pPr>
      <w:r>
        <w:rPr>
          <w:rFonts w:ascii="Arial" w:cs="Arial" w:eastAsia="Arial" w:hAnsi="Arial"/>
          <w:sz w:val="24"/>
          <w:szCs w:val="24"/>
        </w:rPr>
        <w:t xml:space="preserve">3. Статью 7 дополнить частью следующего содержания:</w:t>
      </w:r>
    </w:p>
    <w:p>
      <w:pPr>
        <w:spacing w:after="120"/>
        <w:jc w:val="both"/>
      </w:pPr>
      <w:r>
        <w:rPr>
          <w:rFonts w:ascii="Arial" w:cs="Arial" w:eastAsia="Arial" w:hAnsi="Arial"/>
          <w:sz w:val="24"/>
          <w:szCs w:val="24"/>
        </w:rPr>
        <w:t xml:space="preserve">"Установить стоимость питания учащихся 1-4 классов общеобразовательных школ, расположенных в тяжелых, неблагоприятных природно-климатических условиях высокогорья и отдаленных труднодоступных зонах, из расчета 10 сомов в день на одного учащегося, с 1 сентября 2010 года".</w:t>
      </w:r>
    </w:p>
    <w:p>
      <w:pPr>
        <w:spacing w:after="120"/>
        <w:jc w:val="both"/>
      </w:pPr>
      <w:r>
        <w:rPr>
          <w:rFonts w:ascii="Arial" w:cs="Arial" w:eastAsia="Arial" w:hAnsi="Arial"/>
          <w:sz w:val="24"/>
          <w:szCs w:val="24"/>
        </w:rPr>
        <w:t xml:space="preserve">4. В статье 11 цифры "219289,2" заменить цифрами "248072,9".</w:t>
      </w:r>
    </w:p>
    <w:p>
      <w:pPr>
        <w:spacing w:after="120"/>
        <w:jc w:val="both"/>
      </w:pPr>
      <w:r>
        <w:rPr>
          <w:rFonts w:ascii="Arial" w:cs="Arial" w:eastAsia="Arial" w:hAnsi="Arial"/>
          <w:sz w:val="24"/>
          <w:szCs w:val="24"/>
        </w:rPr>
        <w:t xml:space="preserve">5. В части первой статьи 13 цифры "4112635,6" заменить цифрами "4084995,1".</w:t>
      </w:r>
    </w:p>
    <w:p>
      <w:pPr>
        <w:spacing w:after="120"/>
        <w:jc w:val="both"/>
      </w:pPr>
      <w:r>
        <w:rPr>
          <w:rFonts w:ascii="Arial" w:cs="Arial" w:eastAsia="Arial" w:hAnsi="Arial"/>
          <w:sz w:val="24"/>
          <w:szCs w:val="24"/>
        </w:rPr>
        <w:t xml:space="preserve">6. В части первой статьи 14 цифры "820081,7" заменить цифрами "946081,7".</w:t>
      </w:r>
    </w:p>
    <w:p>
      <w:pPr>
        <w:spacing w:after="120"/>
        <w:jc w:val="both"/>
      </w:pPr>
      <w:r>
        <w:rPr>
          <w:rFonts w:ascii="Arial" w:cs="Arial" w:eastAsia="Arial" w:hAnsi="Arial"/>
          <w:sz w:val="24"/>
          <w:szCs w:val="24"/>
        </w:rPr>
        <w:t xml:space="preserve">7. Статью 15 дополнить частью следующего содержания:</w:t>
      </w:r>
    </w:p>
    <w:p>
      <w:pPr>
        <w:spacing w:after="120"/>
        <w:jc w:val="both"/>
      </w:pPr>
      <w:r>
        <w:rPr>
          <w:rFonts w:ascii="Arial" w:cs="Arial" w:eastAsia="Arial" w:hAnsi="Arial"/>
          <w:sz w:val="24"/>
          <w:szCs w:val="24"/>
        </w:rPr>
        <w:t xml:space="preserve">"Мэриям городов Бишкек, Ош и Нарын вернуть в республиканский бюджет неиспользованные жилищные субсидии в связи с отменой повышения тарифов на электроэнергию.".</w:t>
      </w:r>
    </w:p>
    <w:p>
      <w:pPr>
        <w:spacing w:after="120"/>
        <w:jc w:val="both"/>
      </w:pPr>
      <w:r>
        <w:rPr>
          <w:rFonts w:ascii="Arial" w:cs="Arial" w:eastAsia="Arial" w:hAnsi="Arial"/>
          <w:sz w:val="24"/>
          <w:szCs w:val="24"/>
        </w:rPr>
        <w:t xml:space="preserve">8. Приложения 1, 1-1, 1-2, 2, 2-1, 3, 4, 5 и 6 изложить в редакции согласно приложениям 1, 1-1, 1-2, 2, 2-1, 3, 4, 5 и 6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Р.Отунбаева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c2c2xt067komku73rtp1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seb6cgzairgh-tlyvtw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на 2010 год</w:t>
      </w:r>
    </w:p>
    <w:p>
      <w:pPr>
        <w:spacing w:after="120"/>
        <w:jc w:val="center"/>
      </w:pPr>
      <w:r>
        <w:rPr>
          <w:rFonts w:ascii="Arial" w:cs="Arial" w:eastAsia="Arial" w:hAnsi="Arial"/>
          <w:sz w:val="24"/>
          <w:szCs w:val="24"/>
        </w:rPr>
        <w:t xml:space="preserve">(Общие доходы и расходы по функциональной классификации)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2010 г.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 Общие доходы и официальные трансферты                │ 54521448,0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│Налоговые доходы                                        │ 32728751,8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│Полученные официальные трансферты                       │ 11442216,2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│Неналоговые доходы                                      │ 10350480,0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│ОБЩИЕ РАСХОДЫ                                           │ 76190483,6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57687592,7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12868823,6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 Государственные услуги общего назначения             │ 18856114,3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17227422,0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1082866,2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│II. Оборонный комплекс                                  │  3097677,2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2532766,8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101160,0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│III. Общественный порядок и безопасность - всего        │  6182922,2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5254103,6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119218,8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│IV. Экономические вопросы                               │ 23085762,9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11916528,5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10541142,1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 Охрана окружающей среды                              │   435687,3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225081,2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11879,1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│VI. Жилищные и коммунальные услуги                      │   930916,5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930640,5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│VII. Здравоохранение                                    │  6434561,3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5482748,3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616691,6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│VIII. Организация отдыха и культурно-религиозная        │  1071305,5 │</w:t>
      </w:r>
    </w:p>
    <w:p>
      <w:pPr>
        <w:spacing w:after="120"/>
        <w:jc w:val="center"/>
      </w:pPr>
      <w:r>
        <w:rPr>
          <w:rFonts w:ascii="Arial" w:cs="Arial" w:eastAsia="Arial" w:hAnsi="Arial"/>
          <w:sz w:val="24"/>
          <w:szCs w:val="24"/>
        </w:rPr>
        <w:t xml:space="preserve">│деятельность - итого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980435,0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│IX. Образование                                         │  5263443,0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2311517,1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395865,8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│X. Социальная защита                                    │ 10832093,4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 счет бюджета                                         │ 10826349,7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│ПГИ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│ДЕФИЦИТ                                                 │-21669035,6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│Источники покрытия, в том числе:                        │ 21669035,6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│Внутреннее финансирование                               │ 21737747,6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│Получение                                               │ 23229548,6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│Погашение                                               │  1491801,0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│Бюджетные ссуды                                         │ -1350814,6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│Внешнее финансирование                                  │   -68712,0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│Получение                                               │    58548,0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│Погашение                                               │   127260,0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lh6rg8ri-jeid-hbgjwbl">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dkjdtiboifugbz5avlx1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2010-2012 годы
 (Доходы)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│Элемент │        Наименование       │  2010 г. │  2011 г. │  2012 г. │</w:t>
      </w:r>
    </w:p>
    <w:p>
      <w:pPr>
        <w:spacing w:after="120"/>
        <w:jc w:val="center"/>
      </w:pPr>
      <w:r>
        <w:rPr>
          <w:rFonts w:ascii="Arial" w:cs="Arial" w:eastAsia="Arial" w:hAnsi="Arial"/>
          <w:sz w:val="24"/>
          <w:szCs w:val="24"/>
        </w:rPr>
        <w:t xml:space="preserve">│  (8)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│Доходы с официальными      │54521448,0│49873953,6│50848525,6│</w:t>
      </w:r>
    </w:p>
    <w:p>
      <w:pPr>
        <w:spacing w:after="120"/>
        <w:jc w:val="center"/>
      </w:pPr>
      <w:r>
        <w:rPr>
          <w:rFonts w:ascii="Arial" w:cs="Arial" w:eastAsia="Arial" w:hAnsi="Arial"/>
          <w:sz w:val="24"/>
          <w:szCs w:val="24"/>
        </w:rPr>
        <w:t xml:space="preserve">│        │трансфертами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│Налоговые доходы           │32728751,8│36361638,5│39393898,7│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│11111   │Подоходный налог с         │ 2390908,7│ 2577905,5│ 2889290,7│</w:t>
      </w:r>
    </w:p>
    <w:p>
      <w:pPr>
        <w:spacing w:after="120"/>
        <w:jc w:val="center"/>
      </w:pPr>
      <w:r>
        <w:rPr>
          <w:rFonts w:ascii="Arial" w:cs="Arial" w:eastAsia="Arial" w:hAnsi="Arial"/>
          <w:sz w:val="24"/>
          <w:szCs w:val="24"/>
        </w:rPr>
        <w:t xml:space="preserve">│        │физических лиц-резидентов  │          │          │          │</w:t>
      </w:r>
    </w:p>
    <w:p>
      <w:pPr>
        <w:spacing w:after="120"/>
        <w:jc w:val="center"/>
      </w:pPr>
      <w:r>
        <w:rPr>
          <w:rFonts w:ascii="Arial" w:cs="Arial" w:eastAsia="Arial" w:hAnsi="Arial"/>
          <w:sz w:val="24"/>
          <w:szCs w:val="24"/>
        </w:rPr>
        <w:t xml:space="preserve">│        │Кыргызской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│11112   │Налог на доходы физических │  526818,9│  578592,0│  643809,0│</w:t>
      </w:r>
    </w:p>
    <w:p>
      <w:pPr>
        <w:spacing w:after="120"/>
        <w:jc w:val="center"/>
      </w:pPr>
      <w:r>
        <w:rPr>
          <w:rFonts w:ascii="Arial" w:cs="Arial" w:eastAsia="Arial" w:hAnsi="Arial"/>
          <w:sz w:val="24"/>
          <w:szCs w:val="24"/>
        </w:rPr>
        <w:t xml:space="preserve">│        │лиц-нерезидентов Кыргызской│          │          │          │</w:t>
      </w:r>
    </w:p>
    <w:p>
      <w:pPr>
        <w:spacing w:after="120"/>
        <w:jc w:val="center"/>
      </w:pPr>
      <w:r>
        <w:rPr>
          <w:rFonts w:ascii="Arial" w:cs="Arial" w:eastAsia="Arial" w:hAnsi="Arial"/>
          <w:sz w:val="24"/>
          <w:szCs w:val="24"/>
        </w:rPr>
        <w:t xml:space="preserve">│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│11113   │Налог на прибыль           │ 2009970,9│ 2335720,0│ 2611686,0│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│11122   │Налог на основе патента    │  261547,0│  400000,0│  411898,0│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│11123   │Налог на специальные       │  847636,1│ 1057600,0│ 1057600,0│</w:t>
      </w:r>
    </w:p>
    <w:p>
      <w:pPr>
        <w:spacing w:after="120"/>
        <w:jc w:val="center"/>
      </w:pPr>
      <w:r>
        <w:rPr>
          <w:rFonts w:ascii="Arial" w:cs="Arial" w:eastAsia="Arial" w:hAnsi="Arial"/>
          <w:sz w:val="24"/>
          <w:szCs w:val="24"/>
        </w:rPr>
        <w:t xml:space="preserve">│        │средства бюджетных         │          │          │          │</w:t>
      </w:r>
    </w:p>
    <w:p>
      <w:pPr>
        <w:spacing w:after="120"/>
        <w:jc w:val="center"/>
      </w:pPr>
      <w:r>
        <w:rPr>
          <w:rFonts w:ascii="Arial" w:cs="Arial" w:eastAsia="Arial" w:hAnsi="Arial"/>
          <w:sz w:val="24"/>
          <w:szCs w:val="24"/>
        </w:rPr>
        <w:t xml:space="preserve">│        │организаций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│11131100│Налог на валовый доход от  │ 4162600,0│ 2400000,0│ 2400000,0│</w:t>
      </w:r>
    </w:p>
    <w:p>
      <w:pPr>
        <w:spacing w:after="120"/>
        <w:jc w:val="center"/>
      </w:pPr>
      <w:r>
        <w:rPr>
          <w:rFonts w:ascii="Arial" w:cs="Arial" w:eastAsia="Arial" w:hAnsi="Arial"/>
          <w:sz w:val="24"/>
          <w:szCs w:val="24"/>
        </w:rPr>
        <w:t xml:space="preserve">│        │Кумтор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│11411   │Налог на добавленную       │14086845,0│16478220,0│17935000,0│</w:t>
      </w:r>
    </w:p>
    <w:p>
      <w:pPr>
        <w:spacing w:after="120"/>
        <w:jc w:val="center"/>
      </w:pPr>
      <w:r>
        <w:rPr>
          <w:rFonts w:ascii="Arial" w:cs="Arial" w:eastAsia="Arial" w:hAnsi="Arial"/>
          <w:sz w:val="24"/>
          <w:szCs w:val="24"/>
        </w:rPr>
        <w:t xml:space="preserve">│        │стоимость (НДС)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│11411100│НДС на товары и услуги,    │ 4164845,0│ 5478220,0│ 6000000,0│</w:t>
      </w:r>
    </w:p>
    <w:p>
      <w:pPr>
        <w:spacing w:after="120"/>
        <w:jc w:val="center"/>
      </w:pPr>
      <w:r>
        <w:rPr>
          <w:rFonts w:ascii="Arial" w:cs="Arial" w:eastAsia="Arial" w:hAnsi="Arial"/>
          <w:sz w:val="24"/>
          <w:szCs w:val="24"/>
        </w:rPr>
        <w:t xml:space="preserve">│        │производимые на территории │          │          │          │</w:t>
      </w:r>
    </w:p>
    <w:p>
      <w:pPr>
        <w:spacing w:after="120"/>
        <w:jc w:val="center"/>
      </w:pPr>
      <w:r>
        <w:rPr>
          <w:rFonts w:ascii="Arial" w:cs="Arial" w:eastAsia="Arial" w:hAnsi="Arial"/>
          <w:sz w:val="24"/>
          <w:szCs w:val="24"/>
        </w:rPr>
        <w:t xml:space="preserve">│        │Кыргызской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│11411200│НДС на товары, ввозимые на │ 9922000,0│11000000,0│11935000,0│</w:t>
      </w:r>
    </w:p>
    <w:p>
      <w:pPr>
        <w:spacing w:after="120"/>
        <w:jc w:val="center"/>
      </w:pPr>
      <w:r>
        <w:rPr>
          <w:rFonts w:ascii="Arial" w:cs="Arial" w:eastAsia="Arial" w:hAnsi="Arial"/>
          <w:sz w:val="24"/>
          <w:szCs w:val="24"/>
        </w:rPr>
        <w:t xml:space="preserve">│        │территорию Кыргызской      │          │          │          │</w:t>
      </w:r>
    </w:p>
    <w:p>
      <w:pPr>
        <w:spacing w:after="120"/>
        <w:jc w:val="center"/>
      </w:pPr>
      <w:r>
        <w:rPr>
          <w:rFonts w:ascii="Arial" w:cs="Arial" w:eastAsia="Arial" w:hAnsi="Arial"/>
          <w:sz w:val="24"/>
          <w:szCs w:val="24"/>
        </w:rPr>
        <w:t xml:space="preserve">│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│11412   │Налог с продаж             │ 2096246,7│ 3000000,0│ 3250000,0│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│11421   │Акцизный налог на товары,  │  491028,5│  561724,0│  568855,0│</w:t>
      </w:r>
    </w:p>
    <w:p>
      <w:pPr>
        <w:spacing w:after="120"/>
        <w:jc w:val="center"/>
      </w:pPr>
      <w:r>
        <w:rPr>
          <w:rFonts w:ascii="Arial" w:cs="Arial" w:eastAsia="Arial" w:hAnsi="Arial"/>
          <w:sz w:val="24"/>
          <w:szCs w:val="24"/>
        </w:rPr>
        <w:t xml:space="preserve">│        │производимые на территории │          │          │          │</w:t>
      </w:r>
    </w:p>
    <w:p>
      <w:pPr>
        <w:spacing w:after="120"/>
        <w:jc w:val="center"/>
      </w:pPr>
      <w:r>
        <w:rPr>
          <w:rFonts w:ascii="Arial" w:cs="Arial" w:eastAsia="Arial" w:hAnsi="Arial"/>
          <w:sz w:val="24"/>
          <w:szCs w:val="24"/>
        </w:rPr>
        <w:t xml:space="preserve">│        │КР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│11422   │Акцизный налог на товары,  │ 1304000,0│ 1340000,0│ 1473800,0│</w:t>
      </w:r>
    </w:p>
    <w:p>
      <w:pPr>
        <w:spacing w:after="120"/>
        <w:jc w:val="center"/>
      </w:pPr>
      <w:r>
        <w:rPr>
          <w:rFonts w:ascii="Arial" w:cs="Arial" w:eastAsia="Arial" w:hAnsi="Arial"/>
          <w:sz w:val="24"/>
          <w:szCs w:val="24"/>
        </w:rPr>
        <w:t xml:space="preserve">│        │ввозимые на территорию     │          │          │          │</w:t>
      </w:r>
    </w:p>
    <w:p>
      <w:pPr>
        <w:spacing w:after="120"/>
        <w:jc w:val="center"/>
      </w:pPr>
      <w:r>
        <w:rPr>
          <w:rFonts w:ascii="Arial" w:cs="Arial" w:eastAsia="Arial" w:hAnsi="Arial"/>
          <w:sz w:val="24"/>
          <w:szCs w:val="24"/>
        </w:rPr>
        <w:t xml:space="preserve">│        │Кыргызской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│1144    │Налоги за пользование      │  162250,0│  100000,0│  100000,0│</w:t>
      </w:r>
    </w:p>
    <w:p>
      <w:pPr>
        <w:spacing w:after="120"/>
        <w:jc w:val="center"/>
      </w:pPr>
      <w:r>
        <w:rPr>
          <w:rFonts w:ascii="Arial" w:cs="Arial" w:eastAsia="Arial" w:hAnsi="Arial"/>
          <w:sz w:val="24"/>
          <w:szCs w:val="24"/>
        </w:rPr>
        <w:t xml:space="preserve">│        │недрами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│11441   │Бонусы                     │   52250,0│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│11442   │Роялти                     │  110000,0│  100000,0│  100000,0│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│115     │Налоги на международную    │ 4388900,0│ 5531877,0│ 6051960,0│</w:t>
      </w:r>
    </w:p>
    <w:p>
      <w:pPr>
        <w:spacing w:after="120"/>
        <w:jc w:val="center"/>
      </w:pPr>
      <w:r>
        <w:rPr>
          <w:rFonts w:ascii="Arial" w:cs="Arial" w:eastAsia="Arial" w:hAnsi="Arial"/>
          <w:sz w:val="24"/>
          <w:szCs w:val="24"/>
        </w:rPr>
        <w:t xml:space="preserve">│        │торговлю и операции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│Полученные официальные     │11442216,2│ 4038874,4│ 1975670,4│</w:t>
      </w:r>
    </w:p>
    <w:p>
      <w:pPr>
        <w:spacing w:after="120"/>
        <w:jc w:val="center"/>
      </w:pPr>
      <w:r>
        <w:rPr>
          <w:rFonts w:ascii="Arial" w:cs="Arial" w:eastAsia="Arial" w:hAnsi="Arial"/>
          <w:sz w:val="24"/>
          <w:szCs w:val="24"/>
        </w:rPr>
        <w:t xml:space="preserve">│        │трансферты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│Гранты ПГИ                 │ 4852722,1│ 3130230,4│ 1975670,4│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│Неналоговые доходы         │10350480,0│ 9473440,7│ 9478956,5│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│14111   │Проценты по депозитам      │   35000,0│   60000,0│   60000,0│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│14112   │Проценты по выданным       │  445251,7│  203800,0│  191600,0│</w:t>
      </w:r>
    </w:p>
    <w:p>
      <w:pPr>
        <w:spacing w:after="120"/>
        <w:jc w:val="center"/>
      </w:pPr>
      <w:r>
        <w:rPr>
          <w:rFonts w:ascii="Arial" w:cs="Arial" w:eastAsia="Arial" w:hAnsi="Arial"/>
          <w:sz w:val="24"/>
          <w:szCs w:val="24"/>
        </w:rPr>
        <w:t xml:space="preserve">│        │бюджетным ссудам и кредитам│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│14121   │Дивиденды                  │  600000,0│   70000,0│   60000,0│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│14122   │Прибыль Национального банка│  248850,0│  248850,0│  248850,0│</w:t>
      </w:r>
    </w:p>
    <w:p>
      <w:pPr>
        <w:spacing w:after="120"/>
        <w:jc w:val="center"/>
      </w:pPr>
      <w:r>
        <w:rPr>
          <w:rFonts w:ascii="Arial" w:cs="Arial" w:eastAsia="Arial" w:hAnsi="Arial"/>
          <w:sz w:val="24"/>
          <w:szCs w:val="24"/>
        </w:rPr>
        <w:t xml:space="preserve">│        │Кыргызской Республики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│14152   │Плата за использование     │ 2748000,0│ 2640000,0│ 2640000,0│</w:t>
      </w:r>
    </w:p>
    <w:p>
      <w:pPr>
        <w:spacing w:after="120"/>
        <w:jc w:val="center"/>
      </w:pPr>
      <w:r>
        <w:rPr>
          <w:rFonts w:ascii="Arial" w:cs="Arial" w:eastAsia="Arial" w:hAnsi="Arial"/>
          <w:sz w:val="24"/>
          <w:szCs w:val="24"/>
        </w:rPr>
        <w:t xml:space="preserve">│        │природных ресурсов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│14153   │Плата за аренду помещений, │   11600,0│    6600,0│    6600,0│</w:t>
      </w:r>
    </w:p>
    <w:p>
      <w:pPr>
        <w:spacing w:after="120"/>
        <w:jc w:val="center"/>
      </w:pPr>
      <w:r>
        <w:rPr>
          <w:rFonts w:ascii="Arial" w:cs="Arial" w:eastAsia="Arial" w:hAnsi="Arial"/>
          <w:sz w:val="24"/>
          <w:szCs w:val="24"/>
        </w:rPr>
        <w:t xml:space="preserve">│        │зданий и сооружений,       │          │          │          │</w:t>
      </w:r>
    </w:p>
    <w:p>
      <w:pPr>
        <w:spacing w:after="120"/>
        <w:jc w:val="center"/>
      </w:pPr>
      <w:r>
        <w:rPr>
          <w:rFonts w:ascii="Arial" w:cs="Arial" w:eastAsia="Arial" w:hAnsi="Arial"/>
          <w:sz w:val="24"/>
          <w:szCs w:val="24"/>
        </w:rPr>
        <w:t xml:space="preserve">│        │находящихся в              │          │          │          │</w:t>
      </w:r>
    </w:p>
    <w:p>
      <w:pPr>
        <w:spacing w:after="120"/>
        <w:jc w:val="center"/>
      </w:pPr>
      <w:r>
        <w:rPr>
          <w:rFonts w:ascii="Arial" w:cs="Arial" w:eastAsia="Arial" w:hAnsi="Arial"/>
          <w:sz w:val="24"/>
          <w:szCs w:val="24"/>
        </w:rPr>
        <w:t xml:space="preserve">│        │государственной и          │          │          │          │</w:t>
      </w:r>
    </w:p>
    <w:p>
      <w:pPr>
        <w:spacing w:after="120"/>
        <w:jc w:val="center"/>
      </w:pPr>
      <w:r>
        <w:rPr>
          <w:rFonts w:ascii="Arial" w:cs="Arial" w:eastAsia="Arial" w:hAnsi="Arial"/>
          <w:sz w:val="24"/>
          <w:szCs w:val="24"/>
        </w:rPr>
        <w:t xml:space="preserve">│        │муниципальной собственности│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│14221   │Сборы и платежи            │  294189,0│  440329,0│  461999,0│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│14222   │Государственные пошлины    │   12000,0│   17850,0│   18742,5│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│1423    │Поступления от оказания    │ 5634057,3│ 5632938,2│ 5632938,2│</w:t>
      </w:r>
    </w:p>
    <w:p>
      <w:pPr>
        <w:spacing w:after="120"/>
        <w:jc w:val="center"/>
      </w:pPr>
      <w:r>
        <w:rPr>
          <w:rFonts w:ascii="Arial" w:cs="Arial" w:eastAsia="Arial" w:hAnsi="Arial"/>
          <w:sz w:val="24"/>
          <w:szCs w:val="24"/>
        </w:rPr>
        <w:t xml:space="preserve">│        │платных услуг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│143     │Штрафы, санкции,           │  116565,0│  153073,5│  158226,8│</w:t>
      </w:r>
    </w:p>
    <w:p>
      <w:pPr>
        <w:spacing w:after="120"/>
        <w:jc w:val="center"/>
      </w:pPr>
      <w:r>
        <w:rPr>
          <w:rFonts w:ascii="Arial" w:cs="Arial" w:eastAsia="Arial" w:hAnsi="Arial"/>
          <w:sz w:val="24"/>
          <w:szCs w:val="24"/>
        </w:rPr>
        <w:t xml:space="preserve">│        │конфискации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│145     │ Прочие неналоговые доходы │  204967,0│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fzyvy9hzbyslgu7a-yeob">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agothnzdj3hxbmpzvgox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(Доходы по специальным средствам)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  │  Код │                 Описание                 │ Доходы на │</w:t>
      </w:r>
    </w:p>
    <w:p>
      <w:pPr>
        <w:spacing w:after="120"/>
        <w:jc w:val="center"/>
      </w:pPr>
      <w:r>
        <w:rPr>
          <w:rFonts w:ascii="Arial" w:cs="Arial" w:eastAsia="Arial" w:hAnsi="Arial"/>
          <w:sz w:val="24"/>
          <w:szCs w:val="24"/>
        </w:rPr>
        <w:t xml:space="preserve">│ минис-│ вып- │                                          │ 2010 год  │</w:t>
      </w:r>
    </w:p>
    <w:p>
      <w:pPr>
        <w:spacing w:after="120"/>
        <w:jc w:val="center"/>
      </w:pPr>
      <w:r>
        <w:rPr>
          <w:rFonts w:ascii="Arial" w:cs="Arial" w:eastAsia="Arial" w:hAnsi="Arial"/>
          <w:sz w:val="24"/>
          <w:szCs w:val="24"/>
        </w:rPr>
        <w:t xml:space="preserve">│ терст-│ лат- │                                          │           │</w:t>
      </w:r>
    </w:p>
    <w:p>
      <w:pPr>
        <w:spacing w:after="120"/>
        <w:jc w:val="center"/>
      </w:pPr>
      <w:r>
        <w:rPr>
          <w:rFonts w:ascii="Arial" w:cs="Arial" w:eastAsia="Arial" w:hAnsi="Arial"/>
          <w:sz w:val="24"/>
          <w:szCs w:val="24"/>
        </w:rPr>
        <w:t xml:space="preserve">│ ва/ве-│ ного │                                          │           │</w:t>
      </w:r>
    </w:p>
    <w:p>
      <w:pPr>
        <w:spacing w:after="120"/>
        <w:jc w:val="center"/>
      </w:pPr>
      <w:r>
        <w:rPr>
          <w:rFonts w:ascii="Arial" w:cs="Arial" w:eastAsia="Arial" w:hAnsi="Arial"/>
          <w:sz w:val="24"/>
          <w:szCs w:val="24"/>
        </w:rPr>
        <w:t xml:space="preserve">│домства│центра│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113  │  10  │Автотранспортное предприятие УД ЖК        │    3000,0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121  │  20  │Управделами Президента (аппарат и подвед. │   90611,4 │</w:t>
      </w:r>
    </w:p>
    <w:p>
      <w:pPr>
        <w:spacing w:after="120"/>
        <w:jc w:val="center"/>
      </w:pPr>
      <w:r>
        <w:rPr>
          <w:rFonts w:ascii="Arial" w:cs="Arial" w:eastAsia="Arial" w:hAnsi="Arial"/>
          <w:sz w:val="24"/>
          <w:szCs w:val="24"/>
        </w:rPr>
        <w:t xml:space="preserve">│       │      │учрежден.)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121  │  20  │Аппарат Президента (подв. учр. образ.)    │   10413,9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121  │  20  │Аппарат Президента (подв. учр. культ.)    │     195,2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122  │  10  │Академия управления при Президенте        │   74010,4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123  │  10  │Архив Президента КР                       │      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124  │  10  │ИСАиО при Президенте                      │      86,4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125  │  10  │ЛОО Упр. дел. Президента                  │   25347,2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131  │  10  │Служба госохраны                          │    1550,0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161  │  10  │Верховный суд (аппарат)                   │     693,0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181  │  20  │ЦИК (выборы)                              │    4641,5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  │  10  │Военная прокуратура                       │    1000,0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221  │  10  │МЮ (аппарат)                              │   11475,0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221  │  20  │МЮ (подв. орг.)                           │   17340,0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222  │  20  │Государственный центр судебных экспертиз  │    1872,7 │</w:t>
      </w:r>
    </w:p>
    <w:p>
      <w:pPr>
        <w:spacing w:after="120"/>
        <w:jc w:val="center"/>
      </w:pPr>
      <w:r>
        <w:rPr>
          <w:rFonts w:ascii="Arial" w:cs="Arial" w:eastAsia="Arial" w:hAnsi="Arial"/>
          <w:sz w:val="24"/>
          <w:szCs w:val="24"/>
        </w:rPr>
        <w:t xml:space="preserve">│       │      │при МЮ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10  │ГМИД (аппарат)                            │   41257,8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20  │ГМИД (обл. предст.)                       │    2834,0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40  │ГМИД (дип. учр. в стр. СНГ)               │   56446,2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50  │ГМИД (дип. учр. в стр. дальн. зар.)       │  157881,1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231  │  60  │ГМИД (Дипакадемия)                        │    7479,0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241  │  20  │Судебный департамент (подведом. орг.)     │    4000,0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251  │  10  │Минфин (аппарат)                          │   21887,0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252  │  10  │Минфин (образование)                      │     350,0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257  │  10  │Учреждения, переданные на РБ с МБ         │   22407,0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271  │  10  │Национальный центр информационных         │    3000,0 │</w:t>
      </w:r>
    </w:p>
    <w:p>
      <w:pPr>
        <w:spacing w:after="120"/>
        <w:jc w:val="center"/>
      </w:pPr>
      <w:r>
        <w:rPr>
          <w:rFonts w:ascii="Arial" w:cs="Arial" w:eastAsia="Arial" w:hAnsi="Arial"/>
          <w:sz w:val="24"/>
          <w:szCs w:val="24"/>
        </w:rPr>
        <w:t xml:space="preserve">│       │      │технологий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284  │  10  │Кыргызский центр аккредитации             │    1250,0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301  │  10  │МО (аппарат)                              │   15408,1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301  │  20  │МО (подв. учр.)                           │  435146,9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301  │  20  │МО (подв. учр. образ.)                    │    3031,6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301  │  20  │МО (подв. учр. здрав.)                    │   15988,0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322  │  10  │ГСИН (аппарат)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322  │  20  │ГСИН (подв. учр.)                         │   13512,8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322  │  20  │ГСИН (подв. учр. образ.)                  │     557,0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322  │  20  │ГСИН (подв. учр. здрав.)                  │     683,0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322  │  30  │Департ. МЮ по охр. и конвоированию        │     249,0 │</w:t>
      </w:r>
    </w:p>
    <w:p>
      <w:pPr>
        <w:spacing w:after="120"/>
        <w:jc w:val="center"/>
      </w:pPr>
      <w:r>
        <w:rPr>
          <w:rFonts w:ascii="Arial" w:cs="Arial" w:eastAsia="Arial" w:hAnsi="Arial"/>
          <w:sz w:val="24"/>
          <w:szCs w:val="24"/>
        </w:rPr>
        <w:t xml:space="preserve">│       │      │осужденных при ГСИН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331  │  10  │МВД (аппарат)                             │   37782,5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331  │  20  │МВД (местн. орг.)                         │   84149,8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331  │  20  │МВД (подв. учр. образ.)                   │   12549,8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331  │  20  │МВД (подв. учр. здрав.)                   │    4011,3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332  │  10  │Внутренние войска МВД                     │     962,0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334  │  10  │Академия МВД                              │    5112,9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341  │  10  │Минобразования и науки (аппарат)          │   30202,3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341  │  21  │Минобразования и науки (культ.)           │     242,4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341  │  21  │Минобразования и науки (подв. учр. образ.)│ 2143369,3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341  │  30  │Минобразования и науки (наука)            │    1500,0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351  │  11  │МУК (подв. учр. образ.)                   │   23476,0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361  │  31  │Фонд оплаты медицинского страхования (ЕП) │   61736,9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371  │  10  │МЗ (аппарат)                              │    1503,9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371  │  21  │МЗ (подв. учр. здрав.)                    │  225851,1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371  │  21  │МЗ (подв. учр. образ.)                    │  166749,4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381  │  10  │ГА соц. обеспечения (аппарат)             │     300,0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381  │  21  │ГА соц. обеспечения (подвед.)             │    5443,7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411  │  10  │МСХ (аппарат)                             │    2994,6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411  │  21  │МСХ (подв. учр.)                          │   37209,2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413  │  11  │МСХ (Деп. аграрного развития)             │    1530,1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431  │  10  │Минтранскоммуникаций (аппарат)            │   15000,0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431  │  21  │Минтранскоммуникаций (дороги) - Дорожный  │   65102,0 │</w:t>
      </w:r>
    </w:p>
    <w:p>
      <w:pPr>
        <w:spacing w:after="120"/>
        <w:jc w:val="center"/>
      </w:pPr>
      <w:r>
        <w:rPr>
          <w:rFonts w:ascii="Arial" w:cs="Arial" w:eastAsia="Arial" w:hAnsi="Arial"/>
          <w:sz w:val="24"/>
          <w:szCs w:val="24"/>
        </w:rPr>
        <w:t xml:space="preserve">│       │      │фонд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432  │  11  │Минтранскоммуникаций ген. дир. автодор.   │   78000,0 │</w:t>
      </w:r>
    </w:p>
    <w:p>
      <w:pPr>
        <w:spacing w:after="120"/>
        <w:jc w:val="center"/>
      </w:pPr>
      <w:r>
        <w:rPr>
          <w:rFonts w:ascii="Arial" w:cs="Arial" w:eastAsia="Arial" w:hAnsi="Arial"/>
          <w:sz w:val="24"/>
          <w:szCs w:val="24"/>
        </w:rPr>
        <w:t xml:space="preserve">│       │      │Бишкек-Ош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433  │  10  │Минтранскоммуникаций (Деп. гражданской    │   12750,0 │</w:t>
      </w:r>
    </w:p>
    <w:p>
      <w:pPr>
        <w:spacing w:after="120"/>
        <w:jc w:val="center"/>
      </w:pPr>
      <w:r>
        <w:rPr>
          <w:rFonts w:ascii="Arial" w:cs="Arial" w:eastAsia="Arial" w:hAnsi="Arial"/>
          <w:sz w:val="24"/>
          <w:szCs w:val="24"/>
        </w:rPr>
        <w:t xml:space="preserve">│       │      │авиации)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434  │  10  │Минтранскоммуникаций (КТИ)                │    1440,0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436  │  10  │Фельдслужба                               │    2553,6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438  │  11  │Авиаколледж (подв. учр. образ.)           │    4737,9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441  │  10  │ГА культуры (аппарат)                     │    1454,0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441  │  21  │ГА культуры (культура)                    │   49935,6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441  │  21  │ГА культуры (образование)                 │   15000,0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442  │  11  │КНК "Манас Ордо"                          │     960,0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445  │  11  │КНИА "Кабар"                              │    3848,3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448  │  10  │Департамент кинематографии                │     240,0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451  │  21  │МЧС (подв. учр.)                          │     475,6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451  │  30  │МЧС (Кыргызгидромет)                      │     475,0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453  │  10  │УГПС при МЧС                              │    6645,0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481  │  10  │Государственная таможенная служба         │  233618,5 │</w:t>
      </w:r>
    </w:p>
    <w:p>
      <w:pPr>
        <w:spacing w:after="120"/>
        <w:jc w:val="center"/>
      </w:pPr>
      <w:r>
        <w:rPr>
          <w:rFonts w:ascii="Arial" w:cs="Arial" w:eastAsia="Arial" w:hAnsi="Arial"/>
          <w:sz w:val="24"/>
          <w:szCs w:val="24"/>
        </w:rPr>
        <w:t xml:space="preserve">│       │      │(аппарат)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481  │  20  │Государственная таможенная служба (подв.  │  384203,7 │</w:t>
      </w:r>
    </w:p>
    <w:p>
      <w:pPr>
        <w:spacing w:after="120"/>
        <w:jc w:val="center"/>
      </w:pPr>
      <w:r>
        <w:rPr>
          <w:rFonts w:ascii="Arial" w:cs="Arial" w:eastAsia="Arial" w:hAnsi="Arial"/>
          <w:sz w:val="24"/>
          <w:szCs w:val="24"/>
        </w:rPr>
        <w:t xml:space="preserve">│       │      │учр.)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511  │  10  │Государственная служба интеллектуальной   │    1162,5 │</w:t>
      </w:r>
    </w:p>
    <w:p>
      <w:pPr>
        <w:spacing w:after="120"/>
        <w:jc w:val="center"/>
      </w:pPr>
      <w:r>
        <w:rPr>
          <w:rFonts w:ascii="Arial" w:cs="Arial" w:eastAsia="Arial" w:hAnsi="Arial"/>
          <w:sz w:val="24"/>
          <w:szCs w:val="24"/>
        </w:rPr>
        <w:t xml:space="preserve">│       │      │собственности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521  │  10  │ГА по охране окруж. среды и лесному       │    6023,7 │</w:t>
      </w:r>
    </w:p>
    <w:p>
      <w:pPr>
        <w:spacing w:after="120"/>
        <w:jc w:val="center"/>
      </w:pPr>
      <w:r>
        <w:rPr>
          <w:rFonts w:ascii="Arial" w:cs="Arial" w:eastAsia="Arial" w:hAnsi="Arial"/>
          <w:sz w:val="24"/>
          <w:szCs w:val="24"/>
        </w:rPr>
        <w:t xml:space="preserve">│       │      │хозяйству (аппарат)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521  │  20  │ГА по охране окруж. среды и лесному       │  192703,3 │</w:t>
      </w:r>
    </w:p>
    <w:p>
      <w:pPr>
        <w:spacing w:after="120"/>
        <w:jc w:val="center"/>
      </w:pPr>
      <w:r>
        <w:rPr>
          <w:rFonts w:ascii="Arial" w:cs="Arial" w:eastAsia="Arial" w:hAnsi="Arial"/>
          <w:sz w:val="24"/>
          <w:szCs w:val="24"/>
        </w:rPr>
        <w:t xml:space="preserve">│       │      │хозяйству (подвед.)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531  │  10  │Гос. регистрационная служба (аппарат)     │   29354,0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531  │  20  │Гос. регистрационная служба (подвед.)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533  │  10  │Архивное агентство при Гос.               │    2935,5 │</w:t>
      </w:r>
    </w:p>
    <w:p>
      <w:pPr>
        <w:spacing w:after="120"/>
        <w:jc w:val="center"/>
      </w:pPr>
      <w:r>
        <w:rPr>
          <w:rFonts w:ascii="Arial" w:cs="Arial" w:eastAsia="Arial" w:hAnsi="Arial"/>
          <w:sz w:val="24"/>
          <w:szCs w:val="24"/>
        </w:rPr>
        <w:t xml:space="preserve">│       │      │регистрационной службе (аппарат)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533  │  20  │Архивное агентство при Гос.               │    9630,5 │</w:t>
      </w:r>
    </w:p>
    <w:p>
      <w:pPr>
        <w:spacing w:after="120"/>
        <w:jc w:val="center"/>
      </w:pPr>
      <w:r>
        <w:rPr>
          <w:rFonts w:ascii="Arial" w:cs="Arial" w:eastAsia="Arial" w:hAnsi="Arial"/>
          <w:sz w:val="24"/>
          <w:szCs w:val="24"/>
        </w:rPr>
        <w:t xml:space="preserve">│       │      │регистрационной службе (подвед.)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551  │  10  │ГА водных ресурсов (аппарат)              │  111361,9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551  │  21  │ГА водных ресурсов (подв. учр.)           │   43000,0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553  │  21  │ГИ по надзору за пром. безопасностью      │    1001,0 │</w:t>
      </w:r>
    </w:p>
    <w:p>
      <w:pPr>
        <w:spacing w:after="120"/>
        <w:jc w:val="center"/>
      </w:pPr>
      <w:r>
        <w:rPr>
          <w:rFonts w:ascii="Arial" w:cs="Arial" w:eastAsia="Arial" w:hAnsi="Arial"/>
          <w:sz w:val="24"/>
          <w:szCs w:val="24"/>
        </w:rPr>
        <w:t xml:space="preserve">│       │      │(подвед.)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554  │  10  │Государственная карто-геодез. сл.         │    1766,7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555  │  10  │ГП "Кыргызгипрозем"                       │    5865,3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561  │  20  │ГА по ФК и спорту (под. уч. образования)  │     965,4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571  │  10  │ГФРЭ                                      │   75708,5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581  │  10  │Гос. служба надзора и регулирования фин.  │     560,0 │</w:t>
      </w:r>
    </w:p>
    <w:p>
      <w:pPr>
        <w:spacing w:after="120"/>
        <w:jc w:val="center"/>
      </w:pPr>
      <w:r>
        <w:rPr>
          <w:rFonts w:ascii="Arial" w:cs="Arial" w:eastAsia="Arial" w:hAnsi="Arial"/>
          <w:sz w:val="24"/>
          <w:szCs w:val="24"/>
        </w:rPr>
        <w:t xml:space="preserve">│       │      │рынка (аппарат)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601  │  10  │ГА по арх. и строит. (аппарат)            │     412,7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631  │  10  │Нац. агентство связи (аппарат)            │   65636,0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631  │  20  │Нац. агентство связи (подвед.)            │    6440,2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641  │  10  │Госкомиссия по дел. религий (аппарат)     │     353,0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661  │  10  │ГС финансовой полиции (аппарат)           │   12027,2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661  │  20  │ГС финансовой полиции (обл. орг.)         │   12116,8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671  │  10  │ГСНБ (аппарат)                            │   13201,5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671  │  20  │ГСНБ (подв. орг.)                         │    2015,3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701  │  20  │Пограничная служба (подведомст. учрежд.)  │   12719,8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672  │  20  │Пограничная служба (подведомств. учрежд.  │     943,8 │</w:t>
      </w:r>
    </w:p>
    <w:p>
      <w:pPr>
        <w:spacing w:after="120"/>
        <w:jc w:val="center"/>
      </w:pPr>
      <w:r>
        <w:rPr>
          <w:rFonts w:ascii="Arial" w:cs="Arial" w:eastAsia="Arial" w:hAnsi="Arial"/>
          <w:sz w:val="24"/>
          <w:szCs w:val="24"/>
        </w:rPr>
        <w:t xml:space="preserve">│       │      │образования)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721  │  10  │ГА антимонопольного регулирования         │    6386,0 │</w:t>
      </w:r>
    </w:p>
    <w:p>
      <w:pPr>
        <w:spacing w:after="120"/>
        <w:jc w:val="center"/>
      </w:pPr>
      <w:r>
        <w:rPr>
          <w:rFonts w:ascii="Arial" w:cs="Arial" w:eastAsia="Arial" w:hAnsi="Arial"/>
          <w:sz w:val="24"/>
          <w:szCs w:val="24"/>
        </w:rPr>
        <w:t xml:space="preserve">│       │      │(аппарат)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721  │  20  │ГА антимонопольного регулирования (подв.) │    4893,0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734  │  10  │Агентство профессионально-технического    │    1112,5 │</w:t>
      </w:r>
    </w:p>
    <w:p>
      <w:pPr>
        <w:spacing w:after="120"/>
        <w:jc w:val="center"/>
      </w:pPr>
      <w:r>
        <w:rPr>
          <w:rFonts w:ascii="Arial" w:cs="Arial" w:eastAsia="Arial" w:hAnsi="Arial"/>
          <w:sz w:val="24"/>
          <w:szCs w:val="24"/>
        </w:rPr>
        <w:t xml:space="preserve">│       │      │образования (аппарат)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734  │  21  │Агентство профессионально-технического    │   53892,9 │</w:t>
      </w:r>
    </w:p>
    <w:p>
      <w:pPr>
        <w:spacing w:after="120"/>
        <w:jc w:val="center"/>
      </w:pPr>
      <w:r>
        <w:rPr>
          <w:rFonts w:ascii="Arial" w:cs="Arial" w:eastAsia="Arial" w:hAnsi="Arial"/>
          <w:sz w:val="24"/>
          <w:szCs w:val="24"/>
        </w:rPr>
        <w:t xml:space="preserve">│       │      │образования (подвед.)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736  │  10  │Департамент по защите детей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741  │  20  │Нацстатком (подведомственные)             │    7519,2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751  │  10  │Министерство госимущества (аппарат)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751  │  20  │Министерство госимущества (подвед.)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761  │  31  │Фонд государственных материальных резервов│  131948,5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771  │  10  │Национальная аттестационная комиссия      │     606,0 │</w:t>
      </w:r>
    </w:p>
    <w:p>
      <w:pPr>
        <w:spacing w:after="120"/>
        <w:jc w:val="center"/>
      </w:pPr>
      <w:r>
        <w:rPr>
          <w:rFonts w:ascii="Arial" w:cs="Arial" w:eastAsia="Arial" w:hAnsi="Arial"/>
          <w:sz w:val="24"/>
          <w:szCs w:val="24"/>
        </w:rPr>
        <w:t xml:space="preserve">│       │      │(аппарат)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791  │  10  │Кыргызский центр аккредитации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801  │  10  │Нац. академия наук                        │   17105,0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851  │  11  │ГТРК                                      │   19920,0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853  │  11  │Общественное телевидение - ЭлТР           │   13722,0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872  │  10  │Респ. спецкомбинат ЖКХ                    │     276,0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│Всего доходов                             │ 5634067,3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dsehcydsfsk-i9uow4bwu">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0gcvxvon0derw_rtxmvc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(Ведомственная классификация)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   │    Свод по     │  2010    │   2010   │  Бюджет  │  2010   │</w:t>
      </w:r>
    </w:p>
    <w:p>
      <w:pPr>
        <w:spacing w:after="120"/>
        <w:jc w:val="center"/>
      </w:pPr>
      <w:r>
        <w:rPr>
          <w:rFonts w:ascii="Arial" w:cs="Arial" w:eastAsia="Arial" w:hAnsi="Arial"/>
          <w:sz w:val="24"/>
          <w:szCs w:val="24"/>
        </w:rPr>
        <w:t xml:space="preserve">│министер-│ министерствам  │  Всего   │  Бюджет  │ развития │  Спец.  │</w:t>
      </w:r>
    </w:p>
    <w:p>
      <w:pPr>
        <w:spacing w:after="120"/>
        <w:jc w:val="center"/>
      </w:pPr>
      <w:r>
        <w:rPr>
          <w:rFonts w:ascii="Arial" w:cs="Arial" w:eastAsia="Arial" w:hAnsi="Arial"/>
          <w:sz w:val="24"/>
          <w:szCs w:val="24"/>
        </w:rPr>
        <w:t xml:space="preserve">│ства/ве- │ и ведомствам   │          │          │          │средства │</w:t>
      </w:r>
    </w:p>
    <w:p>
      <w:pPr>
        <w:spacing w:after="120"/>
        <w:jc w:val="center"/>
      </w:pPr>
      <w:r>
        <w:rPr>
          <w:rFonts w:ascii="Arial" w:cs="Arial" w:eastAsia="Arial" w:hAnsi="Arial"/>
          <w:sz w:val="24"/>
          <w:szCs w:val="24"/>
        </w:rPr>
        <w:t xml:space="preserve">│ домства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11    │Жогорку Кенеш   │  219979,8│  216979,8│          │   3000,0│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    │Институт        │ 1041455,7│  840731,2│          │ 200724,5│</w:t>
      </w:r>
    </w:p>
    <w:p>
      <w:pPr>
        <w:spacing w:after="120"/>
        <w:jc w:val="center"/>
      </w:pPr>
      <w:r>
        <w:rPr>
          <w:rFonts w:ascii="Arial" w:cs="Arial" w:eastAsia="Arial" w:hAnsi="Arial"/>
          <w:sz w:val="24"/>
          <w:szCs w:val="24"/>
        </w:rPr>
        <w:t xml:space="preserve">│         │Президента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13    │Служба госохраны│   42202,1│   40652,1│          │   1550,0│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    │Аппарат         │  149960,5│  149960,5│          │         │</w:t>
      </w:r>
    </w:p>
    <w:p>
      <w:pPr>
        <w:spacing w:after="120"/>
        <w:jc w:val="center"/>
      </w:pPr>
      <w:r>
        <w:rPr>
          <w:rFonts w:ascii="Arial" w:cs="Arial" w:eastAsia="Arial" w:hAnsi="Arial"/>
          <w:sz w:val="24"/>
          <w:szCs w:val="24"/>
        </w:rPr>
        <w:t xml:space="preserve">│         │Правительства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15    │Конституционный │   17782,8│   17782,8│          │         │</w:t>
      </w:r>
    </w:p>
    <w:p>
      <w:pPr>
        <w:spacing w:after="120"/>
        <w:jc w:val="center"/>
      </w:pPr>
      <w:r>
        <w:rPr>
          <w:rFonts w:ascii="Arial" w:cs="Arial" w:eastAsia="Arial" w:hAnsi="Arial"/>
          <w:sz w:val="24"/>
          <w:szCs w:val="24"/>
        </w:rPr>
        <w:t xml:space="preserve">│         │суд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16    │Верховный суд   │   84933,3│   84240,3│          │    693,0│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17    │Счетная палата  │  104868,8│  104868,8│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18    │Центральная     │  257340,6│  252699,1│          │   4641,5│</w:t>
      </w:r>
    </w:p>
    <w:p>
      <w:pPr>
        <w:spacing w:after="120"/>
        <w:jc w:val="center"/>
      </w:pPr>
      <w:r>
        <w:rPr>
          <w:rFonts w:ascii="Arial" w:cs="Arial" w:eastAsia="Arial" w:hAnsi="Arial"/>
          <w:sz w:val="24"/>
          <w:szCs w:val="24"/>
        </w:rPr>
        <w:t xml:space="preserve">│         │избирательная   │          │          │          │         │</w:t>
      </w:r>
    </w:p>
    <w:p>
      <w:pPr>
        <w:spacing w:after="120"/>
        <w:jc w:val="center"/>
      </w:pPr>
      <w:r>
        <w:rPr>
          <w:rFonts w:ascii="Arial" w:cs="Arial" w:eastAsia="Arial" w:hAnsi="Arial"/>
          <w:sz w:val="24"/>
          <w:szCs w:val="24"/>
        </w:rPr>
        <w:t xml:space="preserve">│         │комиссия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19    │Генеральная     │  233393,1│  233393,1│          │         │</w:t>
      </w:r>
    </w:p>
    <w:p>
      <w:pPr>
        <w:spacing w:after="120"/>
        <w:jc w:val="center"/>
      </w:pPr>
      <w:r>
        <w:rPr>
          <w:rFonts w:ascii="Arial" w:cs="Arial" w:eastAsia="Arial" w:hAnsi="Arial"/>
          <w:sz w:val="24"/>
          <w:szCs w:val="24"/>
        </w:rPr>
        <w:t xml:space="preserve">│         │прокуратура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    │Военная         │   21545,0│   20545,0│          │   1000,0│</w:t>
      </w:r>
    </w:p>
    <w:p>
      <w:pPr>
        <w:spacing w:after="120"/>
        <w:jc w:val="center"/>
      </w:pPr>
      <w:r>
        <w:rPr>
          <w:rFonts w:ascii="Arial" w:cs="Arial" w:eastAsia="Arial" w:hAnsi="Arial"/>
          <w:sz w:val="24"/>
          <w:szCs w:val="24"/>
        </w:rPr>
        <w:t xml:space="preserve">│         │прокуратура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21    │Омбудсмен       │   27546,3│   27546,3│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22    │Министерство    │  103771,4│   73083,7│          │  30687,7│</w:t>
      </w:r>
    </w:p>
    <w:p>
      <w:pPr>
        <w:spacing w:after="120"/>
        <w:jc w:val="center"/>
      </w:pPr>
      <w:r>
        <w:rPr>
          <w:rFonts w:ascii="Arial" w:cs="Arial" w:eastAsia="Arial" w:hAnsi="Arial"/>
          <w:sz w:val="24"/>
          <w:szCs w:val="24"/>
        </w:rPr>
        <w:t xml:space="preserve">│         │юстиции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    │Государственное │  328638,6│   62740,5│          │ 265898,1│</w:t>
      </w:r>
    </w:p>
    <w:p>
      <w:pPr>
        <w:spacing w:after="120"/>
        <w:jc w:val="center"/>
      </w:pPr>
      <w:r>
        <w:rPr>
          <w:rFonts w:ascii="Arial" w:cs="Arial" w:eastAsia="Arial" w:hAnsi="Arial"/>
          <w:sz w:val="24"/>
          <w:szCs w:val="24"/>
        </w:rPr>
        <w:t xml:space="preserve">│         │министерство    │          │          │          │         │</w:t>
      </w:r>
    </w:p>
    <w:p>
      <w:pPr>
        <w:spacing w:after="120"/>
        <w:jc w:val="center"/>
      </w:pPr>
      <w:r>
        <w:rPr>
          <w:rFonts w:ascii="Arial" w:cs="Arial" w:eastAsia="Arial" w:hAnsi="Arial"/>
          <w:sz w:val="24"/>
          <w:szCs w:val="24"/>
        </w:rPr>
        <w:t xml:space="preserve">│         │иностранных дел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24    │Судебный        │  350515,8│  346515,8│          │   4000,0│</w:t>
      </w:r>
    </w:p>
    <w:p>
      <w:pPr>
        <w:spacing w:after="120"/>
        <w:jc w:val="center"/>
      </w:pPr>
      <w:r>
        <w:rPr>
          <w:rFonts w:ascii="Arial" w:cs="Arial" w:eastAsia="Arial" w:hAnsi="Arial"/>
          <w:sz w:val="24"/>
          <w:szCs w:val="24"/>
        </w:rPr>
        <w:t xml:space="preserve">│         │департамент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25    │Министерство    │19178313,1│18478302,5│  655366,6│  44644,0│</w:t>
      </w:r>
    </w:p>
    <w:p>
      <w:pPr>
        <w:spacing w:after="120"/>
        <w:jc w:val="center"/>
      </w:pPr>
      <w:r>
        <w:rPr>
          <w:rFonts w:ascii="Arial" w:cs="Arial" w:eastAsia="Arial" w:hAnsi="Arial"/>
          <w:sz w:val="24"/>
          <w:szCs w:val="24"/>
        </w:rPr>
        <w:t xml:space="preserve">│         │финансов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    │Нац. центр      │    5940,5│    2940,5│          │   3000,0│</w:t>
      </w:r>
    </w:p>
    <w:p>
      <w:pPr>
        <w:spacing w:after="120"/>
        <w:jc w:val="center"/>
      </w:pPr>
      <w:r>
        <w:rPr>
          <w:rFonts w:ascii="Arial" w:cs="Arial" w:eastAsia="Arial" w:hAnsi="Arial"/>
          <w:sz w:val="24"/>
          <w:szCs w:val="24"/>
        </w:rPr>
        <w:t xml:space="preserve">│         │информационных  │          │          │          │         │</w:t>
      </w:r>
    </w:p>
    <w:p>
      <w:pPr>
        <w:spacing w:after="120"/>
        <w:jc w:val="center"/>
      </w:pPr>
      <w:r>
        <w:rPr>
          <w:rFonts w:ascii="Arial" w:cs="Arial" w:eastAsia="Arial" w:hAnsi="Arial"/>
          <w:sz w:val="24"/>
          <w:szCs w:val="24"/>
        </w:rPr>
        <w:t xml:space="preserve">│         │технологий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28    │Министерство    │  368245,4│  144687,2│  222308,2│   1250,0│</w:t>
      </w:r>
    </w:p>
    <w:p>
      <w:pPr>
        <w:spacing w:after="120"/>
        <w:jc w:val="center"/>
      </w:pPr>
      <w:r>
        <w:rPr>
          <w:rFonts w:ascii="Arial" w:cs="Arial" w:eastAsia="Arial" w:hAnsi="Arial"/>
          <w:sz w:val="24"/>
          <w:szCs w:val="24"/>
        </w:rPr>
        <w:t xml:space="preserve">│         │экономического  │          │          │          │         │</w:t>
      </w:r>
    </w:p>
    <w:p>
      <w:pPr>
        <w:spacing w:after="120"/>
        <w:jc w:val="center"/>
      </w:pPr>
      <w:r>
        <w:rPr>
          <w:rFonts w:ascii="Arial" w:cs="Arial" w:eastAsia="Arial" w:hAnsi="Arial"/>
          <w:sz w:val="24"/>
          <w:szCs w:val="24"/>
        </w:rPr>
        <w:t xml:space="preserve">│         │регулирования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29    │Торгово-промыш- │   10000,0│   10000,0│          │         │</w:t>
      </w:r>
    </w:p>
    <w:p>
      <w:pPr>
        <w:spacing w:after="120"/>
        <w:jc w:val="center"/>
      </w:pPr>
      <w:r>
        <w:rPr>
          <w:rFonts w:ascii="Arial" w:cs="Arial" w:eastAsia="Arial" w:hAnsi="Arial"/>
          <w:sz w:val="24"/>
          <w:szCs w:val="24"/>
        </w:rPr>
        <w:t xml:space="preserve">│         │ленная палата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30    │Министерство    │ 1458370,7│  988796,1│          │ 469574,6│</w:t>
      </w:r>
    </w:p>
    <w:p>
      <w:pPr>
        <w:spacing w:after="120"/>
        <w:jc w:val="center"/>
      </w:pPr>
      <w:r>
        <w:rPr>
          <w:rFonts w:ascii="Arial" w:cs="Arial" w:eastAsia="Arial" w:hAnsi="Arial"/>
          <w:sz w:val="24"/>
          <w:szCs w:val="24"/>
        </w:rPr>
        <w:t xml:space="preserve">│         │обороны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31    │Военный суд     │   18068,9│   18068,9│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32    │ГСИН            │  767983,9│  752982,1│          │  15001,8│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33    │Министерство    │ 2594512,2│ 2449943,9│          │ 144568,3│</w:t>
      </w:r>
    </w:p>
    <w:p>
      <w:pPr>
        <w:spacing w:after="120"/>
        <w:jc w:val="center"/>
      </w:pPr>
      <w:r>
        <w:rPr>
          <w:rFonts w:ascii="Arial" w:cs="Arial" w:eastAsia="Arial" w:hAnsi="Arial"/>
          <w:sz w:val="24"/>
          <w:szCs w:val="24"/>
        </w:rPr>
        <w:t xml:space="preserve">│         │внутренних дел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34    │Минобраз. и     │ 3629262,5│ 1180504,5│  273444,0│2175314,0│</w:t>
      </w:r>
    </w:p>
    <w:p>
      <w:pPr>
        <w:spacing w:after="120"/>
        <w:jc w:val="center"/>
      </w:pPr>
      <w:r>
        <w:rPr>
          <w:rFonts w:ascii="Arial" w:cs="Arial" w:eastAsia="Arial" w:hAnsi="Arial"/>
          <w:sz w:val="24"/>
          <w:szCs w:val="24"/>
        </w:rPr>
        <w:t xml:space="preserve">│         │науки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35    │МУК (подвед.    │   32279,6│    8803,6│          │  23476,0│</w:t>
      </w:r>
    </w:p>
    <w:p>
      <w:pPr>
        <w:spacing w:after="120"/>
        <w:jc w:val="center"/>
      </w:pPr>
      <w:r>
        <w:rPr>
          <w:rFonts w:ascii="Arial" w:cs="Arial" w:eastAsia="Arial" w:hAnsi="Arial"/>
          <w:sz w:val="24"/>
          <w:szCs w:val="24"/>
        </w:rPr>
        <w:t xml:space="preserve">│         │учр.            │          │          │          │         │</w:t>
      </w:r>
    </w:p>
    <w:p>
      <w:pPr>
        <w:spacing w:after="120"/>
        <w:jc w:val="center"/>
      </w:pPr>
      <w:r>
        <w:rPr>
          <w:rFonts w:ascii="Arial" w:cs="Arial" w:eastAsia="Arial" w:hAnsi="Arial"/>
          <w:sz w:val="24"/>
          <w:szCs w:val="24"/>
        </w:rPr>
        <w:t xml:space="preserve">│         │образования)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36    │ФОМС            │ 3534284,2│ 3472547,3│          │  61736,9│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37    │Министерство    │ 2911891,6│ 1901095,6│  616691,6│ 394104,4│</w:t>
      </w:r>
    </w:p>
    <w:p>
      <w:pPr>
        <w:spacing w:after="120"/>
        <w:jc w:val="center"/>
      </w:pPr>
      <w:r>
        <w:rPr>
          <w:rFonts w:ascii="Arial" w:cs="Arial" w:eastAsia="Arial" w:hAnsi="Arial"/>
          <w:sz w:val="24"/>
          <w:szCs w:val="24"/>
        </w:rPr>
        <w:t xml:space="preserve">│         │здравоохранения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38    │ГА социального  │ 4720326,8│ 4714583,1│          │   5743,7│</w:t>
      </w:r>
    </w:p>
    <w:p>
      <w:pPr>
        <w:spacing w:after="120"/>
        <w:jc w:val="center"/>
      </w:pPr>
      <w:r>
        <w:rPr>
          <w:rFonts w:ascii="Arial" w:cs="Arial" w:eastAsia="Arial" w:hAnsi="Arial"/>
          <w:sz w:val="24"/>
          <w:szCs w:val="24"/>
        </w:rPr>
        <w:t xml:space="preserve">│         │обеспечения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40    │Общественные    │   19028,6│   19028,6│          │         │</w:t>
      </w:r>
    </w:p>
    <w:p>
      <w:pPr>
        <w:spacing w:after="120"/>
        <w:jc w:val="center"/>
      </w:pPr>
      <w:r>
        <w:rPr>
          <w:rFonts w:ascii="Arial" w:cs="Arial" w:eastAsia="Arial" w:hAnsi="Arial"/>
          <w:sz w:val="24"/>
          <w:szCs w:val="24"/>
        </w:rPr>
        <w:t xml:space="preserve">│         │объединения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41    │Министерство    │  706461,7│  405211,2│  259516,6│  41733,9│</w:t>
      </w:r>
    </w:p>
    <w:p>
      <w:pPr>
        <w:spacing w:after="120"/>
        <w:jc w:val="center"/>
      </w:pPr>
      <w:r>
        <w:rPr>
          <w:rFonts w:ascii="Arial" w:cs="Arial" w:eastAsia="Arial" w:hAnsi="Arial"/>
          <w:sz w:val="24"/>
          <w:szCs w:val="24"/>
        </w:rPr>
        <w:t xml:space="preserve">│         │сельского       │          │          │          │         │</w:t>
      </w:r>
    </w:p>
    <w:p>
      <w:pPr>
        <w:spacing w:after="120"/>
        <w:jc w:val="center"/>
      </w:pPr>
      <w:r>
        <w:rPr>
          <w:rFonts w:ascii="Arial" w:cs="Arial" w:eastAsia="Arial" w:hAnsi="Arial"/>
          <w:sz w:val="24"/>
          <w:szCs w:val="24"/>
        </w:rPr>
        <w:t xml:space="preserve">│         │хозяйства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42    │Министерство    │  622572,1│   27257,1│  595315,0│         │</w:t>
      </w:r>
    </w:p>
    <w:p>
      <w:pPr>
        <w:spacing w:after="120"/>
        <w:jc w:val="center"/>
      </w:pPr>
      <w:r>
        <w:rPr>
          <w:rFonts w:ascii="Arial" w:cs="Arial" w:eastAsia="Arial" w:hAnsi="Arial"/>
          <w:sz w:val="24"/>
          <w:szCs w:val="24"/>
        </w:rPr>
        <w:t xml:space="preserve">│         │энергетики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43    │Министерство    │ 9346662,3│ 1658703,6│ 7508375,2│ 179583,5│</w:t>
      </w:r>
    </w:p>
    <w:p>
      <w:pPr>
        <w:spacing w:after="120"/>
        <w:jc w:val="center"/>
      </w:pPr>
      <w:r>
        <w:rPr>
          <w:rFonts w:ascii="Arial" w:cs="Arial" w:eastAsia="Arial" w:hAnsi="Arial"/>
          <w:sz w:val="24"/>
          <w:szCs w:val="24"/>
        </w:rPr>
        <w:t xml:space="preserve">│         │транспорта и    │          │          │          │         │</w:t>
      </w:r>
    </w:p>
    <w:p>
      <w:pPr>
        <w:spacing w:after="120"/>
        <w:jc w:val="center"/>
      </w:pPr>
      <w:r>
        <w:rPr>
          <w:rFonts w:ascii="Arial" w:cs="Arial" w:eastAsia="Arial" w:hAnsi="Arial"/>
          <w:sz w:val="24"/>
          <w:szCs w:val="24"/>
        </w:rPr>
        <w:t xml:space="preserve">│         │коммуникаций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44    │Государственное │  534678,2│  463240,3│          │  71437,9│</w:t>
      </w:r>
    </w:p>
    <w:p>
      <w:pPr>
        <w:spacing w:after="120"/>
        <w:jc w:val="center"/>
      </w:pPr>
      <w:r>
        <w:rPr>
          <w:rFonts w:ascii="Arial" w:cs="Arial" w:eastAsia="Arial" w:hAnsi="Arial"/>
          <w:sz w:val="24"/>
          <w:szCs w:val="24"/>
        </w:rPr>
        <w:t xml:space="preserve">│         │агентство       │          │          │          │         │</w:t>
      </w:r>
    </w:p>
    <w:p>
      <w:pPr>
        <w:spacing w:after="120"/>
        <w:jc w:val="center"/>
      </w:pPr>
      <w:r>
        <w:rPr>
          <w:rFonts w:ascii="Arial" w:cs="Arial" w:eastAsia="Arial" w:hAnsi="Arial"/>
          <w:sz w:val="24"/>
          <w:szCs w:val="24"/>
        </w:rPr>
        <w:t xml:space="preserve">│         │культуры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45    │Министерство    │ 1441997,9│ 1333242,3│  101160,0│   7595,6│</w:t>
      </w:r>
    </w:p>
    <w:p>
      <w:pPr>
        <w:spacing w:after="120"/>
        <w:jc w:val="center"/>
      </w:pPr>
      <w:r>
        <w:rPr>
          <w:rFonts w:ascii="Arial" w:cs="Arial" w:eastAsia="Arial" w:hAnsi="Arial"/>
          <w:sz w:val="24"/>
          <w:szCs w:val="24"/>
        </w:rPr>
        <w:t xml:space="preserve">│         │чрезвычайных    │          │          │          │         │</w:t>
      </w:r>
    </w:p>
    <w:p>
      <w:pPr>
        <w:spacing w:after="120"/>
        <w:jc w:val="center"/>
      </w:pPr>
      <w:r>
        <w:rPr>
          <w:rFonts w:ascii="Arial" w:cs="Arial" w:eastAsia="Arial" w:hAnsi="Arial"/>
          <w:sz w:val="24"/>
          <w:szCs w:val="24"/>
        </w:rPr>
        <w:t xml:space="preserve">│         │ситуаций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46    │ЦАИИЗ           │   19113,1│   19113,1│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47    │Государственная │  919487,5│  700251,9│  219235,6│         │</w:t>
      </w:r>
    </w:p>
    <w:p>
      <w:pPr>
        <w:spacing w:after="120"/>
        <w:jc w:val="center"/>
      </w:pPr>
      <w:r>
        <w:rPr>
          <w:rFonts w:ascii="Arial" w:cs="Arial" w:eastAsia="Arial" w:hAnsi="Arial"/>
          <w:sz w:val="24"/>
          <w:szCs w:val="24"/>
        </w:rPr>
        <w:t xml:space="preserve">│         │налоговая служба│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48    │Государственная │  737041,0│          │  119218,8│ 617822,2│</w:t>
      </w:r>
    </w:p>
    <w:p>
      <w:pPr>
        <w:spacing w:after="120"/>
        <w:jc w:val="center"/>
      </w:pPr>
      <w:r>
        <w:rPr>
          <w:rFonts w:ascii="Arial" w:cs="Arial" w:eastAsia="Arial" w:hAnsi="Arial"/>
          <w:sz w:val="24"/>
          <w:szCs w:val="24"/>
        </w:rPr>
        <w:t xml:space="preserve">│         │таможенная      │          │          │          │         │</w:t>
      </w:r>
    </w:p>
    <w:p>
      <w:pPr>
        <w:spacing w:after="120"/>
        <w:jc w:val="center"/>
      </w:pPr>
      <w:r>
        <w:rPr>
          <w:rFonts w:ascii="Arial" w:cs="Arial" w:eastAsia="Arial" w:hAnsi="Arial"/>
          <w:sz w:val="24"/>
          <w:szCs w:val="24"/>
        </w:rPr>
        <w:t xml:space="preserve">│         │служба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49    │Министерство по │    7080,7│    7080,7│          │         │</w:t>
      </w:r>
    </w:p>
    <w:p>
      <w:pPr>
        <w:spacing w:after="120"/>
        <w:jc w:val="center"/>
      </w:pPr>
      <w:r>
        <w:rPr>
          <w:rFonts w:ascii="Arial" w:cs="Arial" w:eastAsia="Arial" w:hAnsi="Arial"/>
          <w:sz w:val="24"/>
          <w:szCs w:val="24"/>
        </w:rPr>
        <w:t xml:space="preserve">│         │делам молодежи  │          │          │          │         │</w:t>
      </w:r>
    </w:p>
    <w:p>
      <w:pPr>
        <w:spacing w:after="120"/>
        <w:jc w:val="center"/>
      </w:pPr>
      <w:r>
        <w:rPr>
          <w:rFonts w:ascii="Arial" w:cs="Arial" w:eastAsia="Arial" w:hAnsi="Arial"/>
          <w:sz w:val="24"/>
          <w:szCs w:val="24"/>
        </w:rPr>
        <w:t xml:space="preserve">│         │КР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    │Госслужба       │   11703,4│   10540,9│          │   1162,5│</w:t>
      </w:r>
    </w:p>
    <w:p>
      <w:pPr>
        <w:spacing w:after="120"/>
        <w:jc w:val="center"/>
      </w:pPr>
      <w:r>
        <w:rPr>
          <w:rFonts w:ascii="Arial" w:cs="Arial" w:eastAsia="Arial" w:hAnsi="Arial"/>
          <w:sz w:val="24"/>
          <w:szCs w:val="24"/>
        </w:rPr>
        <w:t xml:space="preserve">│         │интеллектуальной│          │          │          │         │</w:t>
      </w:r>
    </w:p>
    <w:p>
      <w:pPr>
        <w:spacing w:after="120"/>
        <w:jc w:val="center"/>
      </w:pPr>
      <w:r>
        <w:rPr>
          <w:rFonts w:ascii="Arial" w:cs="Arial" w:eastAsia="Arial" w:hAnsi="Arial"/>
          <w:sz w:val="24"/>
          <w:szCs w:val="24"/>
        </w:rPr>
        <w:t xml:space="preserve">│         │собственности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52    │Госагентство по │  435687,3│  225081,2│   11879,1│ 198727,0│</w:t>
      </w:r>
    </w:p>
    <w:p>
      <w:pPr>
        <w:spacing w:after="120"/>
        <w:jc w:val="center"/>
      </w:pPr>
      <w:r>
        <w:rPr>
          <w:rFonts w:ascii="Arial" w:cs="Arial" w:eastAsia="Arial" w:hAnsi="Arial"/>
          <w:sz w:val="24"/>
          <w:szCs w:val="24"/>
        </w:rPr>
        <w:t xml:space="preserve">│         │охране окруж.   │          │          │          │         │</w:t>
      </w:r>
    </w:p>
    <w:p>
      <w:pPr>
        <w:spacing w:after="120"/>
        <w:jc w:val="center"/>
      </w:pPr>
      <w:r>
        <w:rPr>
          <w:rFonts w:ascii="Arial" w:cs="Arial" w:eastAsia="Arial" w:hAnsi="Arial"/>
          <w:sz w:val="24"/>
          <w:szCs w:val="24"/>
        </w:rPr>
        <w:t xml:space="preserve">│         │среды и лесному │          │          │          │         │</w:t>
      </w:r>
    </w:p>
    <w:p>
      <w:pPr>
        <w:spacing w:after="120"/>
        <w:jc w:val="center"/>
      </w:pPr>
      <w:r>
        <w:rPr>
          <w:rFonts w:ascii="Arial" w:cs="Arial" w:eastAsia="Arial" w:hAnsi="Arial"/>
          <w:sz w:val="24"/>
          <w:szCs w:val="24"/>
        </w:rPr>
        <w:t xml:space="preserve">│         │хозяйству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53    │Гос.            │  405701,2│  248060,6│  115720,6│  41920,0│</w:t>
      </w:r>
    </w:p>
    <w:p>
      <w:pPr>
        <w:spacing w:after="120"/>
        <w:jc w:val="center"/>
      </w:pPr>
      <w:r>
        <w:rPr>
          <w:rFonts w:ascii="Arial" w:cs="Arial" w:eastAsia="Arial" w:hAnsi="Arial"/>
          <w:sz w:val="24"/>
          <w:szCs w:val="24"/>
        </w:rPr>
        <w:t xml:space="preserve">│         │регистрационная │          │          │          │         │</w:t>
      </w:r>
    </w:p>
    <w:p>
      <w:pPr>
        <w:spacing w:after="120"/>
        <w:jc w:val="center"/>
      </w:pPr>
      <w:r>
        <w:rPr>
          <w:rFonts w:ascii="Arial" w:cs="Arial" w:eastAsia="Arial" w:hAnsi="Arial"/>
          <w:sz w:val="24"/>
          <w:szCs w:val="24"/>
        </w:rPr>
        <w:t xml:space="preserve">│         │служба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54    │Нацагентство по │  901360,0│   11008,9│  890351,1│         │</w:t>
      </w:r>
    </w:p>
    <w:p>
      <w:pPr>
        <w:spacing w:after="120"/>
        <w:jc w:val="center"/>
      </w:pPr>
      <w:r>
        <w:rPr>
          <w:rFonts w:ascii="Arial" w:cs="Arial" w:eastAsia="Arial" w:hAnsi="Arial"/>
          <w:sz w:val="24"/>
          <w:szCs w:val="24"/>
        </w:rPr>
        <w:t xml:space="preserve">│         │местному        │          │          │          │         │</w:t>
      </w:r>
    </w:p>
    <w:p>
      <w:pPr>
        <w:spacing w:after="120"/>
        <w:jc w:val="center"/>
      </w:pPr>
      <w:r>
        <w:rPr>
          <w:rFonts w:ascii="Arial" w:cs="Arial" w:eastAsia="Arial" w:hAnsi="Arial"/>
          <w:sz w:val="24"/>
          <w:szCs w:val="24"/>
        </w:rPr>
        <w:t xml:space="preserve">│         │самоуправлению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55    │Министерство    │ 2098425,7│  777611,4│ 1157819,4│ 162994,9│</w:t>
      </w:r>
    </w:p>
    <w:p>
      <w:pPr>
        <w:spacing w:after="120"/>
        <w:jc w:val="center"/>
      </w:pPr>
      <w:r>
        <w:rPr>
          <w:rFonts w:ascii="Arial" w:cs="Arial" w:eastAsia="Arial" w:hAnsi="Arial"/>
          <w:sz w:val="24"/>
          <w:szCs w:val="24"/>
        </w:rPr>
        <w:t xml:space="preserve">│         │природных       │          │          │          │         │</w:t>
      </w:r>
    </w:p>
    <w:p>
      <w:pPr>
        <w:spacing w:after="120"/>
        <w:jc w:val="center"/>
      </w:pPr>
      <w:r>
        <w:rPr>
          <w:rFonts w:ascii="Arial" w:cs="Arial" w:eastAsia="Arial" w:hAnsi="Arial"/>
          <w:sz w:val="24"/>
          <w:szCs w:val="24"/>
        </w:rPr>
        <w:t xml:space="preserve">│         │ресурсов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56    │Госагентство по │  189518,8│  188553,4│          │    965,4│</w:t>
      </w:r>
    </w:p>
    <w:p>
      <w:pPr>
        <w:spacing w:after="120"/>
        <w:jc w:val="center"/>
      </w:pPr>
      <w:r>
        <w:rPr>
          <w:rFonts w:ascii="Arial" w:cs="Arial" w:eastAsia="Arial" w:hAnsi="Arial"/>
          <w:sz w:val="24"/>
          <w:szCs w:val="24"/>
        </w:rPr>
        <w:t xml:space="preserve">│         │ФК и спорту,    │          │          │          │         │</w:t>
      </w:r>
    </w:p>
    <w:p>
      <w:pPr>
        <w:spacing w:after="120"/>
        <w:jc w:val="center"/>
      </w:pPr>
      <w:r>
        <w:rPr>
          <w:rFonts w:ascii="Arial" w:cs="Arial" w:eastAsia="Arial" w:hAnsi="Arial"/>
          <w:sz w:val="24"/>
          <w:szCs w:val="24"/>
        </w:rPr>
        <w:t xml:space="preserve">│         │делам мол. и    │          │          │          │         │</w:t>
      </w:r>
    </w:p>
    <w:p>
      <w:pPr>
        <w:spacing w:after="120"/>
        <w:jc w:val="center"/>
      </w:pPr>
      <w:r>
        <w:rPr>
          <w:rFonts w:ascii="Arial" w:cs="Arial" w:eastAsia="Arial" w:hAnsi="Arial"/>
          <w:sz w:val="24"/>
          <w:szCs w:val="24"/>
        </w:rPr>
        <w:t xml:space="preserve">│         │защ. детей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57    │ГФРЭ            │   75708,5│          │          │  75708,5│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58    │Гос. служба     │   18586,7│   18026,7│          │    560,0│</w:t>
      </w:r>
    </w:p>
    <w:p>
      <w:pPr>
        <w:spacing w:after="120"/>
        <w:jc w:val="center"/>
      </w:pPr>
      <w:r>
        <w:rPr>
          <w:rFonts w:ascii="Arial" w:cs="Arial" w:eastAsia="Arial" w:hAnsi="Arial"/>
          <w:sz w:val="24"/>
          <w:szCs w:val="24"/>
        </w:rPr>
        <w:t xml:space="preserve">│         │надзора и       │          │          │          │         │</w:t>
      </w:r>
    </w:p>
    <w:p>
      <w:pPr>
        <w:spacing w:after="120"/>
        <w:jc w:val="center"/>
      </w:pPr>
      <w:r>
        <w:rPr>
          <w:rFonts w:ascii="Arial" w:cs="Arial" w:eastAsia="Arial" w:hAnsi="Arial"/>
          <w:sz w:val="24"/>
          <w:szCs w:val="24"/>
        </w:rPr>
        <w:t xml:space="preserve">│         │регулирования   │          │          │          │         │</w:t>
      </w:r>
    </w:p>
    <w:p>
      <w:pPr>
        <w:spacing w:after="120"/>
        <w:jc w:val="center"/>
      </w:pPr>
      <w:r>
        <w:rPr>
          <w:rFonts w:ascii="Arial" w:cs="Arial" w:eastAsia="Arial" w:hAnsi="Arial"/>
          <w:sz w:val="24"/>
          <w:szCs w:val="24"/>
        </w:rPr>
        <w:t xml:space="preserve">│         │фин. рынка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59    │Государственная │   66643,8│   66643,8│          │         │</w:t>
      </w:r>
    </w:p>
    <w:p>
      <w:pPr>
        <w:spacing w:after="120"/>
        <w:jc w:val="center"/>
      </w:pPr>
      <w:r>
        <w:rPr>
          <w:rFonts w:ascii="Arial" w:cs="Arial" w:eastAsia="Arial" w:hAnsi="Arial"/>
          <w:sz w:val="24"/>
          <w:szCs w:val="24"/>
        </w:rPr>
        <w:t xml:space="preserve">│         │кадровая служба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60    │Госагентство по │   15977,0│   15564,3│          │    412,7│</w:t>
      </w:r>
    </w:p>
    <w:p>
      <w:pPr>
        <w:spacing w:after="120"/>
        <w:jc w:val="center"/>
      </w:pPr>
      <w:r>
        <w:rPr>
          <w:rFonts w:ascii="Arial" w:cs="Arial" w:eastAsia="Arial" w:hAnsi="Arial"/>
          <w:sz w:val="24"/>
          <w:szCs w:val="24"/>
        </w:rPr>
        <w:t xml:space="preserve">│         │архитектуре и   │          │          │          │         │</w:t>
      </w:r>
    </w:p>
    <w:p>
      <w:pPr>
        <w:spacing w:after="120"/>
        <w:jc w:val="center"/>
      </w:pPr>
      <w:r>
        <w:rPr>
          <w:rFonts w:ascii="Arial" w:cs="Arial" w:eastAsia="Arial" w:hAnsi="Arial"/>
          <w:sz w:val="24"/>
          <w:szCs w:val="24"/>
        </w:rPr>
        <w:t xml:space="preserve">│         │строительству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63    │Нацагентство    │   72076,2│          │          │  72076,2│</w:t>
      </w:r>
    </w:p>
    <w:p>
      <w:pPr>
        <w:spacing w:after="120"/>
        <w:jc w:val="center"/>
      </w:pPr>
      <w:r>
        <w:rPr>
          <w:rFonts w:ascii="Arial" w:cs="Arial" w:eastAsia="Arial" w:hAnsi="Arial"/>
          <w:sz w:val="24"/>
          <w:szCs w:val="24"/>
        </w:rPr>
        <w:t xml:space="preserve">│         │связи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64    │Госкомиссия по  │    6039,4│    5686,4│          │    353,0│</w:t>
      </w:r>
    </w:p>
    <w:p>
      <w:pPr>
        <w:spacing w:after="120"/>
        <w:jc w:val="center"/>
      </w:pPr>
      <w:r>
        <w:rPr>
          <w:rFonts w:ascii="Arial" w:cs="Arial" w:eastAsia="Arial" w:hAnsi="Arial"/>
          <w:sz w:val="24"/>
          <w:szCs w:val="24"/>
        </w:rPr>
        <w:t xml:space="preserve">│         │делам религий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66    │Государственная │  152782,9│  128638,9│          │  24144,0│</w:t>
      </w:r>
    </w:p>
    <w:p>
      <w:pPr>
        <w:spacing w:after="120"/>
        <w:jc w:val="center"/>
      </w:pPr>
      <w:r>
        <w:rPr>
          <w:rFonts w:ascii="Arial" w:cs="Arial" w:eastAsia="Arial" w:hAnsi="Arial"/>
          <w:sz w:val="24"/>
          <w:szCs w:val="24"/>
        </w:rPr>
        <w:t xml:space="preserve">│         │служба          │          │          │          │         │</w:t>
      </w:r>
    </w:p>
    <w:p>
      <w:pPr>
        <w:spacing w:after="120"/>
        <w:jc w:val="center"/>
      </w:pPr>
      <w:r>
        <w:rPr>
          <w:rFonts w:ascii="Arial" w:cs="Arial" w:eastAsia="Arial" w:hAnsi="Arial"/>
          <w:sz w:val="24"/>
          <w:szCs w:val="24"/>
        </w:rPr>
        <w:t xml:space="preserve">│         │финансовой      │          │          │          │         │</w:t>
      </w:r>
    </w:p>
    <w:p>
      <w:pPr>
        <w:spacing w:after="120"/>
        <w:jc w:val="center"/>
      </w:pPr>
      <w:r>
        <w:rPr>
          <w:rFonts w:ascii="Arial" w:cs="Arial" w:eastAsia="Arial" w:hAnsi="Arial"/>
          <w:sz w:val="24"/>
          <w:szCs w:val="24"/>
        </w:rPr>
        <w:t xml:space="preserve">│         │полиции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67    │ГСНБ            │ 1422139,2│ 1393258,8│          │  28880,4│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71    │Госслужба       │   15041,2│   15041,2│          │         │</w:t>
      </w:r>
    </w:p>
    <w:p>
      <w:pPr>
        <w:spacing w:after="120"/>
        <w:jc w:val="center"/>
      </w:pPr>
      <w:r>
        <w:rPr>
          <w:rFonts w:ascii="Arial" w:cs="Arial" w:eastAsia="Arial" w:hAnsi="Arial"/>
          <w:sz w:val="24"/>
          <w:szCs w:val="24"/>
        </w:rPr>
        <w:t xml:space="preserve">│         │финансовой      │          │          │          │         │</w:t>
      </w:r>
    </w:p>
    <w:p>
      <w:pPr>
        <w:spacing w:after="120"/>
        <w:jc w:val="center"/>
      </w:pPr>
      <w:r>
        <w:rPr>
          <w:rFonts w:ascii="Arial" w:cs="Arial" w:eastAsia="Arial" w:hAnsi="Arial"/>
          <w:sz w:val="24"/>
          <w:szCs w:val="24"/>
        </w:rPr>
        <w:t xml:space="preserve">│         │разведки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72    │ГА              │   27776,3│   16497,3│          │  11279,0│</w:t>
      </w:r>
    </w:p>
    <w:p>
      <w:pPr>
        <w:spacing w:after="120"/>
        <w:jc w:val="center"/>
      </w:pPr>
      <w:r>
        <w:rPr>
          <w:rFonts w:ascii="Arial" w:cs="Arial" w:eastAsia="Arial" w:hAnsi="Arial"/>
          <w:sz w:val="24"/>
          <w:szCs w:val="24"/>
        </w:rPr>
        <w:t xml:space="preserve">│         │антимонопольного│          │          │          │         │</w:t>
      </w:r>
    </w:p>
    <w:p>
      <w:pPr>
        <w:spacing w:after="120"/>
        <w:jc w:val="center"/>
      </w:pPr>
      <w:r>
        <w:rPr>
          <w:rFonts w:ascii="Arial" w:cs="Arial" w:eastAsia="Arial" w:hAnsi="Arial"/>
          <w:sz w:val="24"/>
          <w:szCs w:val="24"/>
        </w:rPr>
        <w:t xml:space="preserve">│         │регулирования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73    │Министерство    │ 1032626,5│  855199,3│  122421,8│  55005,4│</w:t>
      </w:r>
    </w:p>
    <w:p>
      <w:pPr>
        <w:spacing w:after="120"/>
        <w:jc w:val="center"/>
      </w:pPr>
      <w:r>
        <w:rPr>
          <w:rFonts w:ascii="Arial" w:cs="Arial" w:eastAsia="Arial" w:hAnsi="Arial"/>
          <w:sz w:val="24"/>
          <w:szCs w:val="24"/>
        </w:rPr>
        <w:t xml:space="preserve">│         │труда, занятости│          │          │          │         │</w:t>
      </w:r>
    </w:p>
    <w:p>
      <w:pPr>
        <w:spacing w:after="120"/>
        <w:jc w:val="center"/>
      </w:pPr>
      <w:r>
        <w:rPr>
          <w:rFonts w:ascii="Arial" w:cs="Arial" w:eastAsia="Arial" w:hAnsi="Arial"/>
          <w:sz w:val="24"/>
          <w:szCs w:val="24"/>
        </w:rPr>
        <w:t xml:space="preserve">│         │и миграции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74    │Нацстатком      │  192690,3│  185171,1│          │   7519,2│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75    │Министерство    │   13622,5│   13622,5│          │         │</w:t>
      </w:r>
    </w:p>
    <w:p>
      <w:pPr>
        <w:spacing w:after="120"/>
        <w:jc w:val="center"/>
      </w:pPr>
      <w:r>
        <w:rPr>
          <w:rFonts w:ascii="Arial" w:cs="Arial" w:eastAsia="Arial" w:hAnsi="Arial"/>
          <w:sz w:val="24"/>
          <w:szCs w:val="24"/>
        </w:rPr>
        <w:t xml:space="preserve">│         │госимущества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76    │Фонд матрезервов│  533048,5│  401100,0│          │ 131948,5│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77    │Нац.            │    5048,5│    4442,5│          │    606,0│</w:t>
      </w:r>
    </w:p>
    <w:p>
      <w:pPr>
        <w:spacing w:after="120"/>
        <w:jc w:val="center"/>
      </w:pPr>
      <w:r>
        <w:rPr>
          <w:rFonts w:ascii="Arial" w:cs="Arial" w:eastAsia="Arial" w:hAnsi="Arial"/>
          <w:sz w:val="24"/>
          <w:szCs w:val="24"/>
        </w:rPr>
        <w:t xml:space="preserve">│         │аттестационная  │          │          │          │         │</w:t>
      </w:r>
    </w:p>
    <w:p>
      <w:pPr>
        <w:spacing w:after="120"/>
        <w:jc w:val="center"/>
      </w:pPr>
      <w:r>
        <w:rPr>
          <w:rFonts w:ascii="Arial" w:cs="Arial" w:eastAsia="Arial" w:hAnsi="Arial"/>
          <w:sz w:val="24"/>
          <w:szCs w:val="24"/>
        </w:rPr>
        <w:t xml:space="preserve">│         │комиссия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79    │Ген. дирекция по│ 4530000,0│ 4530000,0│          │         │</w:t>
      </w:r>
    </w:p>
    <w:p>
      <w:pPr>
        <w:spacing w:after="120"/>
        <w:jc w:val="center"/>
      </w:pPr>
      <w:r>
        <w:rPr>
          <w:rFonts w:ascii="Arial" w:cs="Arial" w:eastAsia="Arial" w:hAnsi="Arial"/>
          <w:sz w:val="24"/>
          <w:szCs w:val="24"/>
        </w:rPr>
        <w:t xml:space="preserve">│         │восстановлению  │          │          │          │         │</w:t>
      </w:r>
    </w:p>
    <w:p>
      <w:pPr>
        <w:spacing w:after="120"/>
        <w:jc w:val="center"/>
      </w:pPr>
      <w:r>
        <w:rPr>
          <w:rFonts w:ascii="Arial" w:cs="Arial" w:eastAsia="Arial" w:hAnsi="Arial"/>
          <w:sz w:val="24"/>
          <w:szCs w:val="24"/>
        </w:rPr>
        <w:t xml:space="preserve">│         │г. Ош и         │          │          │          │         │</w:t>
      </w:r>
    </w:p>
    <w:p>
      <w:pPr>
        <w:spacing w:after="120"/>
        <w:jc w:val="center"/>
      </w:pPr>
      <w:r>
        <w:rPr>
          <w:rFonts w:ascii="Arial" w:cs="Arial" w:eastAsia="Arial" w:hAnsi="Arial"/>
          <w:sz w:val="24"/>
          <w:szCs w:val="24"/>
        </w:rPr>
        <w:t xml:space="preserve">│         │Джалал-Абад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80    │Нац. академия   │  159535,9│  142430,9│          │  17105,0│</w:t>
      </w:r>
    </w:p>
    <w:p>
      <w:pPr>
        <w:spacing w:after="120"/>
        <w:jc w:val="center"/>
      </w:pPr>
      <w:r>
        <w:rPr>
          <w:rFonts w:ascii="Arial" w:cs="Arial" w:eastAsia="Arial" w:hAnsi="Arial"/>
          <w:sz w:val="24"/>
          <w:szCs w:val="24"/>
        </w:rPr>
        <w:t xml:space="preserve">│         │наук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83    │Редакция газеты │   11879,9│   11879,9│          │         │</w:t>
      </w:r>
    </w:p>
    <w:p>
      <w:pPr>
        <w:spacing w:after="120"/>
        <w:jc w:val="center"/>
      </w:pPr>
      <w:r>
        <w:rPr>
          <w:rFonts w:ascii="Arial" w:cs="Arial" w:eastAsia="Arial" w:hAnsi="Arial"/>
          <w:sz w:val="24"/>
          <w:szCs w:val="24"/>
        </w:rPr>
        <w:t xml:space="preserve">│         │"Эркин Too"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85    │Телерадиоком-   │  471712,1│  438070,1│          │  33642,0│</w:t>
      </w:r>
    </w:p>
    <w:p>
      <w:pPr>
        <w:spacing w:after="120"/>
        <w:jc w:val="center"/>
      </w:pPr>
      <w:r>
        <w:rPr>
          <w:rFonts w:ascii="Arial" w:cs="Arial" w:eastAsia="Arial" w:hAnsi="Arial"/>
          <w:sz w:val="24"/>
          <w:szCs w:val="24"/>
        </w:rPr>
        <w:t xml:space="preserve">│         │пании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87    │Жилкоммунсоюз   │  930916,5│  930640,5│          │    276,0│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88    │Соцфонд         │ 5826699,0│ 5826699,0│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│ВСЕГО           │76190483,6│57687592,7│12868823,6│5634067,3│</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sy4ta2idp10fxfiegxzbb">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m1azag8my2yyhlm8do1-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
 Кыргызской Республики на 2010 год
 Бюджет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2010 год (уточн.)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│Клас- │            Наименование проекта          │Внутрен-│ Внешнее  │</w:t>
      </w:r>
    </w:p>
    <w:p>
      <w:pPr>
        <w:spacing w:after="120"/>
        <w:jc w:val="center"/>
      </w:pPr>
      <w:r>
        <w:rPr>
          <w:rFonts w:ascii="Arial" w:cs="Arial" w:eastAsia="Arial" w:hAnsi="Arial"/>
          <w:sz w:val="24"/>
          <w:szCs w:val="24"/>
        </w:rPr>
        <w:t xml:space="preserve">│сифи- │                                          │  нее   │          │</w:t>
      </w:r>
    </w:p>
    <w:p>
      <w:pPr>
        <w:spacing w:after="120"/>
        <w:jc w:val="center"/>
      </w:pPr>
      <w:r>
        <w:rPr>
          <w:rFonts w:ascii="Arial" w:cs="Arial" w:eastAsia="Arial" w:hAnsi="Arial"/>
          <w:sz w:val="24"/>
          <w:szCs w:val="24"/>
        </w:rPr>
        <w:t xml:space="preserve">│кация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│Центральное агентство Кыргызской          │        │          │</w:t>
      </w:r>
    </w:p>
    <w:p>
      <w:pPr>
        <w:spacing w:after="120"/>
        <w:jc w:val="center"/>
      </w:pPr>
      <w:r>
        <w:rPr>
          <w:rFonts w:ascii="Arial" w:cs="Arial" w:eastAsia="Arial" w:hAnsi="Arial"/>
          <w:sz w:val="24"/>
          <w:szCs w:val="24"/>
        </w:rPr>
        <w:t xml:space="preserve">│  │   │Республики по развитию, инвестициям и     │        │          │</w:t>
      </w:r>
    </w:p>
    <w:p>
      <w:pPr>
        <w:spacing w:after="120"/>
        <w:jc w:val="center"/>
      </w:pPr>
      <w:r>
        <w:rPr>
          <w:rFonts w:ascii="Arial" w:cs="Arial" w:eastAsia="Arial" w:hAnsi="Arial"/>
          <w:sz w:val="24"/>
          <w:szCs w:val="24"/>
        </w:rPr>
        <w:t xml:space="preserve">│  │   │инновациям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│12│911│Развитие раннего детства на основе общин  │        │          │</w:t>
      </w:r>
    </w:p>
    <w:p>
      <w:pPr>
        <w:spacing w:after="120"/>
        <w:jc w:val="center"/>
      </w:pPr>
      <w:r>
        <w:rPr>
          <w:rFonts w:ascii="Arial" w:cs="Arial" w:eastAsia="Arial" w:hAnsi="Arial"/>
          <w:sz w:val="24"/>
          <w:szCs w:val="24"/>
        </w:rPr>
        <w:t xml:space="preserve">│  │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│12│931│Развитие раннего детства на основе общин  │        │          │</w:t>
      </w:r>
    </w:p>
    <w:p>
      <w:pPr>
        <w:spacing w:after="120"/>
        <w:jc w:val="center"/>
      </w:pPr>
      <w:r>
        <w:rPr>
          <w:rFonts w:ascii="Arial" w:cs="Arial" w:eastAsia="Arial" w:hAnsi="Arial"/>
          <w:sz w:val="24"/>
          <w:szCs w:val="24"/>
        </w:rPr>
        <w:t xml:space="preserve">│  │   │(АБР)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│12│921│Сельские инвестиции (ВБ, АБР)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│12│911│Сельские инвестиции 2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│12│921│Сельские инвестиции 2 (ВБ)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│12│931│Сельские инвестиции 2 (ВБ)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│12│911│Инфраструктура малых городов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│12│921│Инфраструктура малых городов (ВБ)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│12│931│Инфраструктура малых городов (ВБ) (кредит)│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│12│921│Финансирование инфраструктуры местных     │        │          │</w:t>
      </w:r>
    </w:p>
    <w:p>
      <w:pPr>
        <w:spacing w:after="120"/>
        <w:jc w:val="center"/>
      </w:pPr>
      <w:r>
        <w:rPr>
          <w:rFonts w:ascii="Arial" w:cs="Arial" w:eastAsia="Arial" w:hAnsi="Arial"/>
          <w:sz w:val="24"/>
          <w:szCs w:val="24"/>
        </w:rPr>
        <w:t xml:space="preserve">│  │   │органов власти (KfW)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│12│911│Инфраструктура гг. Бишкек и Ош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│12│921│Инфраструктура гг. Бишкек и Ош (ВБ)       │        │          │</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финансов КР                  │ 33991,0│  621375,6│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33991,0│  621375,6│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│25│930│Кредитная линия на развитие частного      │        │          │</w:t>
      </w:r>
    </w:p>
    <w:p>
      <w:pPr>
        <w:spacing w:after="120"/>
        <w:jc w:val="center"/>
      </w:pPr>
      <w:r>
        <w:rPr>
          <w:rFonts w:ascii="Arial" w:cs="Arial" w:eastAsia="Arial" w:hAnsi="Arial"/>
          <w:sz w:val="24"/>
          <w:szCs w:val="24"/>
        </w:rPr>
        <w:t xml:space="preserve">│  │   │сектора III (КфВ)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│25│910│Техническая помощь по программе GSAC (ВБ) │ 25463,2│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│25│930│Техническая помощь по программе GSAC (ВБ) │        │  209843,2│</w:t>
      </w:r>
    </w:p>
    <w:p>
      <w:pPr>
        <w:spacing w:after="120"/>
        <w:jc w:val="center"/>
      </w:pPr>
      <w:r>
        <w:rPr>
          <w:rFonts w:ascii="Arial" w:cs="Arial" w:eastAsia="Arial" w:hAnsi="Arial"/>
          <w:sz w:val="24"/>
          <w:szCs w:val="24"/>
        </w:rPr>
        <w:t xml:space="preserve">│  │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│25│910│Агробизнес и маркетинг (ВБ)               │  1760,0│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│25│920│Агробизнес и маркетинг (ВБ) (грант)       │        │   76285,2│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│25│930│Агробизнес и маркетинг (ВБ) (кредит)      │        │   54849,2│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│25│930│Модернизация платежной и банковской систем│        │   15048,7│</w:t>
      </w:r>
    </w:p>
    <w:p>
      <w:pPr>
        <w:spacing w:after="120"/>
        <w:jc w:val="center"/>
      </w:pPr>
      <w:r>
        <w:rPr>
          <w:rFonts w:ascii="Arial" w:cs="Arial" w:eastAsia="Arial" w:hAnsi="Arial"/>
          <w:sz w:val="24"/>
          <w:szCs w:val="24"/>
        </w:rPr>
        <w:t xml:space="preserve">│  │   │(ВБ)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│25│910│Устойчивое развитие Иссык-Куля (АБР)      │  5882,8│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│25│920│Устойчивое развитие Иссык-Куля (АБР)      │        │   87827,6│</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│25│930│Устойчивое развитие Иссык-Куля (АБР)      │        │   11411,1│</w:t>
      </w:r>
    </w:p>
    <w:p>
      <w:pPr>
        <w:spacing w:after="120"/>
        <w:jc w:val="center"/>
      </w:pPr>
      <w:r>
        <w:rPr>
          <w:rFonts w:ascii="Arial" w:cs="Arial" w:eastAsia="Arial" w:hAnsi="Arial"/>
          <w:sz w:val="24"/>
          <w:szCs w:val="24"/>
        </w:rPr>
        <w:t xml:space="preserve">│  │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│25│920│Реабилитация системы питьевого            │        │   91882,0│</w:t>
      </w:r>
    </w:p>
    <w:p>
      <w:pPr>
        <w:spacing w:after="120"/>
        <w:jc w:val="center"/>
      </w:pPr>
      <w:r>
        <w:rPr>
          <w:rFonts w:ascii="Arial" w:cs="Arial" w:eastAsia="Arial" w:hAnsi="Arial"/>
          <w:sz w:val="24"/>
          <w:szCs w:val="24"/>
        </w:rPr>
        <w:t xml:space="preserve">│  │   │водоснабжения г.Каракол (Швейцария)       │        │          │</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│25│920│Улучшение водоснабжение г.Бишкек          │        │   33975,0│</w:t>
      </w:r>
    </w:p>
    <w:p>
      <w:pPr>
        <w:spacing w:after="120"/>
        <w:jc w:val="center"/>
      </w:pPr>
      <w:r>
        <w:rPr>
          <w:rFonts w:ascii="Arial" w:cs="Arial" w:eastAsia="Arial" w:hAnsi="Arial"/>
          <w:sz w:val="24"/>
          <w:szCs w:val="24"/>
        </w:rPr>
        <w:t xml:space="preserve">│  │   │(Швейцария)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│25│930│Улучшение водоснабжение г.Бишкек (ЕБРР)   │        │   33975,0│</w:t>
      </w:r>
    </w:p>
    <w:p>
      <w:pPr>
        <w:spacing w:after="120"/>
        <w:jc w:val="center"/>
      </w:pPr>
      <w:r>
        <w:rPr>
          <w:rFonts w:ascii="Arial" w:cs="Arial" w:eastAsia="Arial" w:hAnsi="Arial"/>
          <w:sz w:val="24"/>
          <w:szCs w:val="24"/>
        </w:rPr>
        <w:t xml:space="preserve">│  │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│25│920│Улучшение водоснабжение г.Ош (Швейцария)  │        │          │</w:t>
      </w:r>
    </w:p>
    <w:p>
      <w:pPr>
        <w:spacing w:after="120"/>
        <w:jc w:val="center"/>
      </w:pPr>
      <w:r>
        <w:rPr>
          <w:rFonts w:ascii="Arial" w:cs="Arial" w:eastAsia="Arial" w:hAnsi="Arial"/>
          <w:sz w:val="24"/>
          <w:szCs w:val="24"/>
        </w:rPr>
        <w:t xml:space="preserve">│  │   │(грант)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│25│930│Улучшение водоснабжение г.Ош (ЕБРР)       │        │          │</w:t>
      </w:r>
    </w:p>
    <w:p>
      <w:pPr>
        <w:spacing w:after="120"/>
        <w:jc w:val="center"/>
      </w:pPr>
      <w:r>
        <w:rPr>
          <w:rFonts w:ascii="Arial" w:cs="Arial" w:eastAsia="Arial" w:hAnsi="Arial"/>
          <w:sz w:val="24"/>
          <w:szCs w:val="24"/>
        </w:rPr>
        <w:t xml:space="preserve">│  │   │(кредит)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│25│920│Улучшение водоснабжение г.Джалалабат      │        │          │</w:t>
      </w:r>
    </w:p>
    <w:p>
      <w:pPr>
        <w:spacing w:after="120"/>
        <w:jc w:val="center"/>
      </w:pPr>
      <w:r>
        <w:rPr>
          <w:rFonts w:ascii="Arial" w:cs="Arial" w:eastAsia="Arial" w:hAnsi="Arial"/>
          <w:sz w:val="24"/>
          <w:szCs w:val="24"/>
        </w:rPr>
        <w:t xml:space="preserve">│  │   │(Швейцария) (грант)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│25│930│Улучшение водоснабжение г.Джалалабат      │        │          │</w:t>
      </w:r>
    </w:p>
    <w:p>
      <w:pPr>
        <w:spacing w:after="120"/>
        <w:jc w:val="center"/>
      </w:pPr>
      <w:r>
        <w:rPr>
          <w:rFonts w:ascii="Arial" w:cs="Arial" w:eastAsia="Arial" w:hAnsi="Arial"/>
          <w:sz w:val="24"/>
          <w:szCs w:val="24"/>
        </w:rPr>
        <w:t xml:space="preserve">│  │   │(ЕБРР) (кредит)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│25│911│Развитие раннего детства на основе общин  │   885,0│          │</w:t>
      </w:r>
    </w:p>
    <w:p>
      <w:pPr>
        <w:spacing w:after="120"/>
        <w:jc w:val="center"/>
      </w:pPr>
      <w:r>
        <w:rPr>
          <w:rFonts w:ascii="Arial" w:cs="Arial" w:eastAsia="Arial" w:hAnsi="Arial"/>
          <w:sz w:val="24"/>
          <w:szCs w:val="24"/>
        </w:rPr>
        <w:t xml:space="preserve">│  │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│25│931│Развитие раннего детства на основе общин  │        │    6278,6│</w:t>
      </w:r>
    </w:p>
    <w:p>
      <w:pPr>
        <w:spacing w:after="120"/>
        <w:jc w:val="center"/>
      </w:pPr>
      <w:r>
        <w:rPr>
          <w:rFonts w:ascii="Arial" w:cs="Arial" w:eastAsia="Arial" w:hAnsi="Arial"/>
          <w:sz w:val="24"/>
          <w:szCs w:val="24"/>
        </w:rPr>
        <w:t xml:space="preserve">│  │   │(АБР)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экономического регулирования │ 25543,0│  196765,2│</w:t>
      </w:r>
    </w:p>
    <w:p>
      <w:pPr>
        <w:spacing w:after="120"/>
        <w:jc w:val="center"/>
      </w:pPr>
      <w:r>
        <w:rPr>
          <w:rFonts w:ascii="Arial" w:cs="Arial" w:eastAsia="Arial" w:hAnsi="Arial"/>
          <w:sz w:val="24"/>
          <w:szCs w:val="24"/>
        </w:rPr>
        <w:t xml:space="preserve">│  │   │Кыргызской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25543,0│  196765,2│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│28│910│Сокращение тех. барьеров для              │   805,2│          │</w:t>
      </w:r>
    </w:p>
    <w:p>
      <w:pPr>
        <w:spacing w:after="120"/>
        <w:jc w:val="center"/>
      </w:pPr>
      <w:r>
        <w:rPr>
          <w:rFonts w:ascii="Arial" w:cs="Arial" w:eastAsia="Arial" w:hAnsi="Arial"/>
          <w:sz w:val="24"/>
          <w:szCs w:val="24"/>
        </w:rPr>
        <w:t xml:space="preserve">│  │   │предпринимательства и торговли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│28│920│Сокращение тех. барьеров для              │        │   46215,1│</w:t>
      </w:r>
    </w:p>
    <w:p>
      <w:pPr>
        <w:spacing w:after="120"/>
        <w:jc w:val="center"/>
      </w:pPr>
      <w:r>
        <w:rPr>
          <w:rFonts w:ascii="Arial" w:cs="Arial" w:eastAsia="Arial" w:hAnsi="Arial"/>
          <w:sz w:val="24"/>
          <w:szCs w:val="24"/>
        </w:rPr>
        <w:t xml:space="preserve">│  │   │предпринимательства и торговли (ВБ)       │        │          │</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│28│910│Улучшение бизнес-среды и инвест. климата  │ 21100,0│          │</w:t>
      </w:r>
    </w:p>
    <w:p>
      <w:pPr>
        <w:spacing w:after="120"/>
        <w:jc w:val="center"/>
      </w:pPr>
      <w:r>
        <w:rPr>
          <w:rFonts w:ascii="Arial" w:cs="Arial" w:eastAsia="Arial" w:hAnsi="Arial"/>
          <w:sz w:val="24"/>
          <w:szCs w:val="24"/>
        </w:rPr>
        <w:t xml:space="preserve">│  │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│28│920│Улучшение бизнес-среды и инвест. климата  │        │  111415,4│</w:t>
      </w:r>
    </w:p>
    <w:p>
      <w:pPr>
        <w:spacing w:after="120"/>
        <w:jc w:val="center"/>
      </w:pPr>
      <w:r>
        <w:rPr>
          <w:rFonts w:ascii="Arial" w:cs="Arial" w:eastAsia="Arial" w:hAnsi="Arial"/>
          <w:sz w:val="24"/>
          <w:szCs w:val="24"/>
        </w:rPr>
        <w:t xml:space="preserve">│  │   │(АБР)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│28│910│Наращивание потенциала в области          │  2640,0│          │</w:t>
      </w:r>
    </w:p>
    <w:p>
      <w:pPr>
        <w:spacing w:after="120"/>
        <w:jc w:val="center"/>
      </w:pPr>
      <w:r>
        <w:rPr>
          <w:rFonts w:ascii="Arial" w:cs="Arial" w:eastAsia="Arial" w:hAnsi="Arial"/>
          <w:sz w:val="24"/>
          <w:szCs w:val="24"/>
        </w:rPr>
        <w:t xml:space="preserve">│  │   │экономического управления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│28│920│Наращивание потенциала в области          │        │   26088,3│</w:t>
      </w:r>
    </w:p>
    <w:p>
      <w:pPr>
        <w:spacing w:after="120"/>
        <w:jc w:val="center"/>
      </w:pPr>
      <w:r>
        <w:rPr>
          <w:rFonts w:ascii="Arial" w:cs="Arial" w:eastAsia="Arial" w:hAnsi="Arial"/>
          <w:sz w:val="24"/>
          <w:szCs w:val="24"/>
        </w:rPr>
        <w:t xml:space="preserve">│  │   │экономического управления (ВБ)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│28│911│Помощь для повышения уровня жизни сельских│   997,8│          │</w:t>
      </w:r>
    </w:p>
    <w:p>
      <w:pPr>
        <w:spacing w:after="120"/>
        <w:jc w:val="center"/>
      </w:pPr>
      <w:r>
        <w:rPr>
          <w:rFonts w:ascii="Arial" w:cs="Arial" w:eastAsia="Arial" w:hAnsi="Arial"/>
          <w:sz w:val="24"/>
          <w:szCs w:val="24"/>
        </w:rPr>
        <w:t xml:space="preserve">│  │   │женщин путем развития ремесленного сектора│        │          │</w:t>
      </w:r>
    </w:p>
    <w:p>
      <w:pPr>
        <w:spacing w:after="120"/>
        <w:jc w:val="center"/>
      </w:pPr>
      <w:r>
        <w:rPr>
          <w:rFonts w:ascii="Arial" w:cs="Arial" w:eastAsia="Arial" w:hAnsi="Arial"/>
          <w:sz w:val="24"/>
          <w:szCs w:val="24"/>
        </w:rPr>
        <w:t xml:space="preserve">│  │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│28│921│Помощь для повышения уровня жизни сельских│        │   13046,4│</w:t>
      </w:r>
    </w:p>
    <w:p>
      <w:pPr>
        <w:spacing w:after="120"/>
        <w:jc w:val="center"/>
      </w:pPr>
      <w:r>
        <w:rPr>
          <w:rFonts w:ascii="Arial" w:cs="Arial" w:eastAsia="Arial" w:hAnsi="Arial"/>
          <w:sz w:val="24"/>
          <w:szCs w:val="24"/>
        </w:rPr>
        <w:t xml:space="preserve">│  │   │женщин путем развития ремесленного сектора│        │          │</w:t>
      </w:r>
    </w:p>
    <w:p>
      <w:pPr>
        <w:spacing w:after="120"/>
        <w:jc w:val="center"/>
      </w:pPr>
      <w:r>
        <w:rPr>
          <w:rFonts w:ascii="Arial" w:cs="Arial" w:eastAsia="Arial" w:hAnsi="Arial"/>
          <w:sz w:val="24"/>
          <w:szCs w:val="24"/>
        </w:rPr>
        <w:t xml:space="preserve">│  │   │(АБР)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образования и науки КР       │  9730,0│  263714,0│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9730,0│  263714,0│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│34│911│Развитие сектора образования II (АБР)     │  6995,0│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│34│921│Развитие сектора образования II (АБР)     │        │  126840,0│</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│34│911│Сельское образование (ВБ)                 │  2215,0│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│34│921│Сельское образование (ВБ) (грант)         │        │   87564,9│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│34│911│Образование для всех (ВБ, FTI)            │   155,0│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│34│921│Образование для всех (ВБ, FTI) (грант)    │        │   10804,1│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│34│911│Образование для всех-2 (ВБ, FTI) (план)   │   155,0│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│34│921│Образование для всех-2 (ВБ, FTI) (грант)  │        │   22650,0│</w:t>
      </w:r>
    </w:p>
    <w:p>
      <w:pPr>
        <w:spacing w:after="120"/>
        <w:jc w:val="center"/>
      </w:pPr>
      <w:r>
        <w:rPr>
          <w:rFonts w:ascii="Arial" w:cs="Arial" w:eastAsia="Arial" w:hAnsi="Arial"/>
          <w:sz w:val="24"/>
          <w:szCs w:val="24"/>
        </w:rPr>
        <w:t xml:space="preserve">│  │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│34│911│Повышение доступа к базовому образованию  │   210,0│          │</w:t>
      </w:r>
    </w:p>
    <w:p>
      <w:pPr>
        <w:spacing w:after="120"/>
        <w:jc w:val="center"/>
      </w:pPr>
      <w:r>
        <w:rPr>
          <w:rFonts w:ascii="Arial" w:cs="Arial" w:eastAsia="Arial" w:hAnsi="Arial"/>
          <w:sz w:val="24"/>
          <w:szCs w:val="24"/>
        </w:rPr>
        <w:t xml:space="preserve">│  │   │для детей с особыми потребностями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│34│921│Повышение доступа к базовому образованию  │        │   15855,0│</w:t>
      </w:r>
    </w:p>
    <w:p>
      <w:pPr>
        <w:spacing w:after="120"/>
        <w:jc w:val="center"/>
      </w:pPr>
      <w:r>
        <w:rPr>
          <w:rFonts w:ascii="Arial" w:cs="Arial" w:eastAsia="Arial" w:hAnsi="Arial"/>
          <w:sz w:val="24"/>
          <w:szCs w:val="24"/>
        </w:rPr>
        <w:t xml:space="preserve">│  │   │для детей с особыми потребностями (АБР)   │        │          │</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│34│921│Широкосекторальный подход в образовании   │        │          │</w:t>
      </w:r>
    </w:p>
    <w:p>
      <w:pPr>
        <w:spacing w:after="120"/>
        <w:jc w:val="center"/>
      </w:pPr>
      <w:r>
        <w:rPr>
          <w:rFonts w:ascii="Arial" w:cs="Arial" w:eastAsia="Arial" w:hAnsi="Arial"/>
          <w:sz w:val="24"/>
          <w:szCs w:val="24"/>
        </w:rPr>
        <w:t xml:space="preserve">│  │   │(ВБ) (грант)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│34│931│Широкосекторальный подход в образовании   │        │          │</w:t>
      </w:r>
    </w:p>
    <w:p>
      <w:pPr>
        <w:spacing w:after="120"/>
        <w:jc w:val="center"/>
      </w:pPr>
      <w:r>
        <w:rPr>
          <w:rFonts w:ascii="Arial" w:cs="Arial" w:eastAsia="Arial" w:hAnsi="Arial"/>
          <w:sz w:val="24"/>
          <w:szCs w:val="24"/>
        </w:rPr>
        <w:t xml:space="preserve">│  │   │(ВБ) (кредит)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здравоохранения КР           │        │  616691,6│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  616691,6│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│37│921│Программа по профилактике ВИЧ/СПИДа II    │        │          │</w:t>
      </w:r>
    </w:p>
    <w:p>
      <w:pPr>
        <w:spacing w:after="120"/>
        <w:jc w:val="center"/>
      </w:pPr>
      <w:r>
        <w:rPr>
          <w:rFonts w:ascii="Arial" w:cs="Arial" w:eastAsia="Arial" w:hAnsi="Arial"/>
          <w:sz w:val="24"/>
          <w:szCs w:val="24"/>
        </w:rPr>
        <w:t xml:space="preserve">│  │   │(КфВ) (грант)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│37│921│Контроль за туберкулезом III (КфВ) (грант)│        │  203850,0│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│37│921│Безопасность крови (ВБ) (грант) (план)    │        │   22650,0│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│37│921│Создание нац. системы экстренной медицины │        │  148792,4│</w:t>
      </w:r>
    </w:p>
    <w:p>
      <w:pPr>
        <w:spacing w:after="120"/>
        <w:jc w:val="center"/>
      </w:pPr>
      <w:r>
        <w:rPr>
          <w:rFonts w:ascii="Arial" w:cs="Arial" w:eastAsia="Arial" w:hAnsi="Arial"/>
          <w:sz w:val="24"/>
          <w:szCs w:val="24"/>
        </w:rPr>
        <w:t xml:space="preserve">│  │   │(КфВ)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│37│931│Создание нац. системы экстренной медицины │        │  163080,0│</w:t>
      </w:r>
    </w:p>
    <w:p>
      <w:pPr>
        <w:spacing w:after="120"/>
        <w:jc w:val="center"/>
      </w:pPr>
      <w:r>
        <w:rPr>
          <w:rFonts w:ascii="Arial" w:cs="Arial" w:eastAsia="Arial" w:hAnsi="Arial"/>
          <w:sz w:val="24"/>
          <w:szCs w:val="24"/>
        </w:rPr>
        <w:t xml:space="preserve">│  │   │(КфВ)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│37│921│Проект "Здравоохранение и социальная      │        │   27180,0│</w:t>
      </w:r>
    </w:p>
    <w:p>
      <w:pPr>
        <w:spacing w:after="120"/>
        <w:jc w:val="center"/>
      </w:pPr>
      <w:r>
        <w:rPr>
          <w:rFonts w:ascii="Arial" w:cs="Arial" w:eastAsia="Arial" w:hAnsi="Arial"/>
          <w:sz w:val="24"/>
          <w:szCs w:val="24"/>
        </w:rPr>
        <w:t xml:space="preserve">│  │   │защита" (КфВ)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│37│921│Программа по профилактике ВИЧ/СПИДа (КфВ) │        │   51139,2│</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сельского хозяйства          │  4840,0│  254676,6│</w:t>
      </w:r>
    </w:p>
    <w:p>
      <w:pPr>
        <w:spacing w:after="120"/>
        <w:jc w:val="center"/>
      </w:pPr>
      <w:r>
        <w:rPr>
          <w:rFonts w:ascii="Arial" w:cs="Arial" w:eastAsia="Arial" w:hAnsi="Arial"/>
          <w:sz w:val="24"/>
          <w:szCs w:val="24"/>
        </w:rPr>
        <w:t xml:space="preserve">│  │   │Кыргызской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4840,0│  254676,6│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│41│911│Контроль птичьего гриппа и                │  1760,0│          │</w:t>
      </w:r>
    </w:p>
    <w:p>
      <w:pPr>
        <w:spacing w:after="120"/>
        <w:jc w:val="center"/>
      </w:pPr>
      <w:r>
        <w:rPr>
          <w:rFonts w:ascii="Arial" w:cs="Arial" w:eastAsia="Arial" w:hAnsi="Arial"/>
          <w:sz w:val="24"/>
          <w:szCs w:val="24"/>
        </w:rPr>
        <w:t xml:space="preserve">│  │   │подготовленность и противодействие        │        │          │</w:t>
      </w:r>
    </w:p>
    <w:p>
      <w:pPr>
        <w:spacing w:after="120"/>
        <w:jc w:val="center"/>
      </w:pPr>
      <w:r>
        <w:rPr>
          <w:rFonts w:ascii="Arial" w:cs="Arial" w:eastAsia="Arial" w:hAnsi="Arial"/>
          <w:sz w:val="24"/>
          <w:szCs w:val="24"/>
        </w:rPr>
        <w:t xml:space="preserve">│  │   │пандемии (ВБ, ЕС)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│41│921│Контроль птичьего гриппа и                │        │   56036,1│</w:t>
      </w:r>
    </w:p>
    <w:p>
      <w:pPr>
        <w:spacing w:after="120"/>
        <w:jc w:val="center"/>
      </w:pPr>
      <w:r>
        <w:rPr>
          <w:rFonts w:ascii="Arial" w:cs="Arial" w:eastAsia="Arial" w:hAnsi="Arial"/>
          <w:sz w:val="24"/>
          <w:szCs w:val="24"/>
        </w:rPr>
        <w:t xml:space="preserve">│  │   │подготовленность и противодействие        │        │          │</w:t>
      </w:r>
    </w:p>
    <w:p>
      <w:pPr>
        <w:spacing w:after="120"/>
        <w:jc w:val="center"/>
      </w:pPr>
      <w:r>
        <w:rPr>
          <w:rFonts w:ascii="Arial" w:cs="Arial" w:eastAsia="Arial" w:hAnsi="Arial"/>
          <w:sz w:val="24"/>
          <w:szCs w:val="24"/>
        </w:rPr>
        <w:t xml:space="preserve">│  │   │пандемии (ВБ, ЕС)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│41│911│Сельскохозяйственные инвестиции и услуги  │  3080,0│          │</w:t>
      </w:r>
    </w:p>
    <w:p>
      <w:pPr>
        <w:spacing w:after="120"/>
        <w:jc w:val="center"/>
      </w:pPr>
      <w:r>
        <w:rPr>
          <w:rFonts w:ascii="Arial" w:cs="Arial" w:eastAsia="Arial" w:hAnsi="Arial"/>
          <w:sz w:val="24"/>
          <w:szCs w:val="24"/>
        </w:rPr>
        <w:t xml:space="preserve">│  │   │(ВБ, МФСХ)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│41│921│Сельскохозяйственные инвестиции и услуги  │        │  198640,5│</w:t>
      </w:r>
    </w:p>
    <w:p>
      <w:pPr>
        <w:spacing w:after="120"/>
        <w:jc w:val="center"/>
      </w:pPr>
      <w:r>
        <w:rPr>
          <w:rFonts w:ascii="Arial" w:cs="Arial" w:eastAsia="Arial" w:hAnsi="Arial"/>
          <w:sz w:val="24"/>
          <w:szCs w:val="24"/>
        </w:rPr>
        <w:t xml:space="preserve">│  │   │(ВБ, МФСХ)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энергетики Кыргызской        │   236,1│  595078,9│</w:t>
      </w:r>
    </w:p>
    <w:p>
      <w:pPr>
        <w:spacing w:after="120"/>
        <w:jc w:val="center"/>
      </w:pPr>
      <w:r>
        <w:rPr>
          <w:rFonts w:ascii="Arial" w:cs="Arial" w:eastAsia="Arial" w:hAnsi="Arial"/>
          <w:sz w:val="24"/>
          <w:szCs w:val="24"/>
        </w:rPr>
        <w:t xml:space="preserve">│  │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236,1│  595078,9│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│42│920│Проект "Нарын III: Сокращение потерь в    │        │    6400,9│</w:t>
      </w:r>
    </w:p>
    <w:p>
      <w:pPr>
        <w:spacing w:after="120"/>
        <w:jc w:val="center"/>
      </w:pPr>
      <w:r>
        <w:rPr>
          <w:rFonts w:ascii="Arial" w:cs="Arial" w:eastAsia="Arial" w:hAnsi="Arial"/>
          <w:sz w:val="24"/>
          <w:szCs w:val="24"/>
        </w:rPr>
        <w:t xml:space="preserve">│  │   │системе электроэнергии" (Швейцария)       │        │          │</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│42│910│Техническая помощь по программе CSAC (ВБ) │   236,1│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│42│930│Техническая помощь по программе CSAC (ВБ) │        │     475,7│</w:t>
      </w:r>
    </w:p>
    <w:p>
      <w:pPr>
        <w:spacing w:after="120"/>
        <w:jc w:val="center"/>
      </w:pPr>
      <w:r>
        <w:rPr>
          <w:rFonts w:ascii="Arial" w:cs="Arial" w:eastAsia="Arial" w:hAnsi="Arial"/>
          <w:sz w:val="24"/>
          <w:szCs w:val="24"/>
        </w:rPr>
        <w:t xml:space="preserve">│  │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│42│930│Оздоровление локальной сети г.Бишкек (КфВ)│        │   76362,2│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│42│930│ВЛ 110 кВ Айгульташ-Самат и Подстанция    │        │  188674,5│</w:t>
      </w:r>
    </w:p>
    <w:p>
      <w:pPr>
        <w:spacing w:after="120"/>
        <w:jc w:val="center"/>
      </w:pPr>
      <w:r>
        <w:rPr>
          <w:rFonts w:ascii="Arial" w:cs="Arial" w:eastAsia="Arial" w:hAnsi="Arial"/>
          <w:sz w:val="24"/>
          <w:szCs w:val="24"/>
        </w:rPr>
        <w:t xml:space="preserve">│  │   │(ИБР)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│42│930│Повышение эффективности                   │        │  132294,1│</w:t>
      </w:r>
    </w:p>
    <w:p>
      <w:pPr>
        <w:spacing w:after="120"/>
        <w:jc w:val="center"/>
      </w:pPr>
      <w:r>
        <w:rPr>
          <w:rFonts w:ascii="Arial" w:cs="Arial" w:eastAsia="Arial" w:hAnsi="Arial"/>
          <w:sz w:val="24"/>
          <w:szCs w:val="24"/>
        </w:rPr>
        <w:t xml:space="preserve">│  │   │электрораспределительных сетей (КфВ)      │        │          │</w:t>
      </w:r>
    </w:p>
    <w:p>
      <w:pPr>
        <w:spacing w:after="120"/>
        <w:jc w:val="center"/>
      </w:pPr>
      <w:r>
        <w:rPr>
          <w:rFonts w:ascii="Arial" w:cs="Arial" w:eastAsia="Arial" w:hAnsi="Arial"/>
          <w:sz w:val="24"/>
          <w:szCs w:val="24"/>
        </w:rPr>
        <w:t xml:space="preserve">│  │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│42│920│Срочная помощь энергетическому сектору    │        │   96778,9│</w:t>
      </w:r>
    </w:p>
    <w:p>
      <w:pPr>
        <w:spacing w:after="120"/>
        <w:jc w:val="center"/>
      </w:pPr>
      <w:r>
        <w:rPr>
          <w:rFonts w:ascii="Arial" w:cs="Arial" w:eastAsia="Arial" w:hAnsi="Arial"/>
          <w:sz w:val="24"/>
          <w:szCs w:val="24"/>
        </w:rPr>
        <w:t xml:space="preserve">│  │   │(ВБ)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│42│930│Срочная помощь энергетическому сектору    │        │   94092,6│</w:t>
      </w:r>
    </w:p>
    <w:p>
      <w:pPr>
        <w:spacing w:after="120"/>
        <w:jc w:val="center"/>
      </w:pPr>
      <w:r>
        <w:rPr>
          <w:rFonts w:ascii="Arial" w:cs="Arial" w:eastAsia="Arial" w:hAnsi="Arial"/>
          <w:sz w:val="24"/>
          <w:szCs w:val="24"/>
        </w:rPr>
        <w:t xml:space="preserve">│  │   │(ВБ)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транспорта и коммуникаций КР │269475,9│ 7238899,3│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│269475,9│ 7238899,3│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│43│910│Реконструкция автодороги                  │        │          │</w:t>
      </w:r>
    </w:p>
    <w:p>
      <w:pPr>
        <w:spacing w:after="120"/>
        <w:jc w:val="center"/>
      </w:pPr>
      <w:r>
        <w:rPr>
          <w:rFonts w:ascii="Arial" w:cs="Arial" w:eastAsia="Arial" w:hAnsi="Arial"/>
          <w:sz w:val="24"/>
          <w:szCs w:val="24"/>
        </w:rPr>
        <w:t xml:space="preserve">│  │   │"Бишкек-Георгиевка"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│43│930│Реконструкция автодороги                  │        │          │</w:t>
      </w:r>
    </w:p>
    <w:p>
      <w:pPr>
        <w:spacing w:after="120"/>
        <w:jc w:val="center"/>
      </w:pPr>
      <w:r>
        <w:rPr>
          <w:rFonts w:ascii="Arial" w:cs="Arial" w:eastAsia="Arial" w:hAnsi="Arial"/>
          <w:sz w:val="24"/>
          <w:szCs w:val="24"/>
        </w:rPr>
        <w:t xml:space="preserve">│  │   │"Бишкек-Георгиевка"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│43│910│Реконструкция автодороги                  │        │          │</w:t>
      </w:r>
    </w:p>
    <w:p>
      <w:pPr>
        <w:spacing w:after="120"/>
        <w:jc w:val="center"/>
      </w:pPr>
      <w:r>
        <w:rPr>
          <w:rFonts w:ascii="Arial" w:cs="Arial" w:eastAsia="Arial" w:hAnsi="Arial"/>
          <w:sz w:val="24"/>
          <w:szCs w:val="24"/>
        </w:rPr>
        <w:t xml:space="preserve">│  │   │Тараз-Талас-Суусамыр (ИБР)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│43│930│Реконструкция автодороги                  │        │   54360,0│</w:t>
      </w:r>
    </w:p>
    <w:p>
      <w:pPr>
        <w:spacing w:after="120"/>
        <w:jc w:val="center"/>
      </w:pPr>
      <w:r>
        <w:rPr>
          <w:rFonts w:ascii="Arial" w:cs="Arial" w:eastAsia="Arial" w:hAnsi="Arial"/>
          <w:sz w:val="24"/>
          <w:szCs w:val="24"/>
        </w:rPr>
        <w:t xml:space="preserve">│  │   │Тараз-Талас-Суусамыр (ИБР)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│43│910│Реконструкция автодороги                  │ 21450,0│          │</w:t>
      </w:r>
    </w:p>
    <w:p>
      <w:pPr>
        <w:spacing w:after="120"/>
        <w:jc w:val="center"/>
      </w:pPr>
      <w:r>
        <w:rPr>
          <w:rFonts w:ascii="Arial" w:cs="Arial" w:eastAsia="Arial" w:hAnsi="Arial"/>
          <w:sz w:val="24"/>
          <w:szCs w:val="24"/>
        </w:rPr>
        <w:t xml:space="preserve">│  │   │Тараз-Талас-Суусамыр 2 (ИБР)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│43│930│Реконструкция автодороги                  │        │  161992,8│</w:t>
      </w:r>
    </w:p>
    <w:p>
      <w:pPr>
        <w:spacing w:after="120"/>
        <w:jc w:val="center"/>
      </w:pPr>
      <w:r>
        <w:rPr>
          <w:rFonts w:ascii="Arial" w:cs="Arial" w:eastAsia="Arial" w:hAnsi="Arial"/>
          <w:sz w:val="24"/>
          <w:szCs w:val="24"/>
        </w:rPr>
        <w:t xml:space="preserve">│  │   │Тараз-Талас-Суусамыр 2 (ИБР)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│43│910│Проект Южного регионального коридора      │ 34933,6│          │</w:t>
      </w:r>
    </w:p>
    <w:p>
      <w:pPr>
        <w:spacing w:after="120"/>
        <w:jc w:val="center"/>
      </w:pPr>
      <w:r>
        <w:rPr>
          <w:rFonts w:ascii="Arial" w:cs="Arial" w:eastAsia="Arial" w:hAnsi="Arial"/>
          <w:sz w:val="24"/>
          <w:szCs w:val="24"/>
        </w:rPr>
        <w:t xml:space="preserve">│  │   │(I фаза)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│43│930│Проект Южного регионального коридора      │        │  137567,0│</w:t>
      </w:r>
    </w:p>
    <w:p>
      <w:pPr>
        <w:spacing w:after="120"/>
        <w:jc w:val="center"/>
      </w:pPr>
      <w:r>
        <w:rPr>
          <w:rFonts w:ascii="Arial" w:cs="Arial" w:eastAsia="Arial" w:hAnsi="Arial"/>
          <w:sz w:val="24"/>
          <w:szCs w:val="24"/>
        </w:rPr>
        <w:t xml:space="preserve">│  │   │(I фаза)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│43│910│Реабилитация автомобильной дороги         │ 28335,6│          │</w:t>
      </w:r>
    </w:p>
    <w:p>
      <w:pPr>
        <w:spacing w:after="120"/>
        <w:jc w:val="center"/>
      </w:pPr>
      <w:r>
        <w:rPr>
          <w:rFonts w:ascii="Arial" w:cs="Arial" w:eastAsia="Arial" w:hAnsi="Arial"/>
          <w:sz w:val="24"/>
          <w:szCs w:val="24"/>
        </w:rPr>
        <w:t xml:space="preserve">│  │   │"Ош-Иркештам" (ИБР)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│43│930│Реабилитация автомобильной дороги         │        │  299777,3│</w:t>
      </w:r>
    </w:p>
    <w:p>
      <w:pPr>
        <w:spacing w:after="120"/>
        <w:jc w:val="center"/>
      </w:pPr>
      <w:r>
        <w:rPr>
          <w:rFonts w:ascii="Arial" w:cs="Arial" w:eastAsia="Arial" w:hAnsi="Arial"/>
          <w:sz w:val="24"/>
          <w:szCs w:val="24"/>
        </w:rPr>
        <w:t xml:space="preserve">│  │   │"Ош-Иркештам" (ИБР)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│43│910│ЦАРЭС: улучшение регионального коридора   │ 51061,2│          │</w:t>
      </w:r>
    </w:p>
    <w:p>
      <w:pPr>
        <w:spacing w:after="120"/>
        <w:jc w:val="center"/>
      </w:pPr>
      <w:r>
        <w:rPr>
          <w:rFonts w:ascii="Arial" w:cs="Arial" w:eastAsia="Arial" w:hAnsi="Arial"/>
          <w:sz w:val="24"/>
          <w:szCs w:val="24"/>
        </w:rPr>
        <w:t xml:space="preserve">│  │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│43│920│ЦАРЭС: улучшение регионального коридора   │        │  702295,0│</w:t>
      </w:r>
    </w:p>
    <w:p>
      <w:pPr>
        <w:spacing w:after="120"/>
        <w:jc w:val="center"/>
      </w:pPr>
      <w:r>
        <w:rPr>
          <w:rFonts w:ascii="Arial" w:cs="Arial" w:eastAsia="Arial" w:hAnsi="Arial"/>
          <w:sz w:val="24"/>
          <w:szCs w:val="24"/>
        </w:rPr>
        <w:t xml:space="preserve">│  │   │(АБР)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│43│910│Реабилитация автодороги                   │ 18783,6│          │</w:t>
      </w:r>
    </w:p>
    <w:p>
      <w:pPr>
        <w:spacing w:after="120"/>
        <w:jc w:val="center"/>
      </w:pPr>
      <w:r>
        <w:rPr>
          <w:rFonts w:ascii="Arial" w:cs="Arial" w:eastAsia="Arial" w:hAnsi="Arial"/>
          <w:sz w:val="24"/>
          <w:szCs w:val="24"/>
        </w:rPr>
        <w:t xml:space="preserve">│  │   │"Бишкек-Торугарт-1"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│43│920│Реабилитация автодороги                   │        │  158898,8│</w:t>
      </w:r>
    </w:p>
    <w:p>
      <w:pPr>
        <w:spacing w:after="120"/>
        <w:jc w:val="center"/>
      </w:pPr>
      <w:r>
        <w:rPr>
          <w:rFonts w:ascii="Arial" w:cs="Arial" w:eastAsia="Arial" w:hAnsi="Arial"/>
          <w:sz w:val="24"/>
          <w:szCs w:val="24"/>
        </w:rPr>
        <w:t xml:space="preserve">│  │   │"Бишкек-Торугарт-1" (АБР)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│43│910│Реабилитация автодороги                   │ 53792,4│          │</w:t>
      </w:r>
    </w:p>
    <w:p>
      <w:pPr>
        <w:spacing w:after="120"/>
        <w:jc w:val="center"/>
      </w:pPr>
      <w:r>
        <w:rPr>
          <w:rFonts w:ascii="Arial" w:cs="Arial" w:eastAsia="Arial" w:hAnsi="Arial"/>
          <w:sz w:val="24"/>
          <w:szCs w:val="24"/>
        </w:rPr>
        <w:t xml:space="preserve">│  │   │"Бишкек-Торугарт-2" (АБР)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│43│920│Реабилитация автодороги                   │        │  137376,8│</w:t>
      </w:r>
    </w:p>
    <w:p>
      <w:pPr>
        <w:spacing w:after="120"/>
        <w:jc w:val="center"/>
      </w:pPr>
      <w:r>
        <w:rPr>
          <w:rFonts w:ascii="Arial" w:cs="Arial" w:eastAsia="Arial" w:hAnsi="Arial"/>
          <w:sz w:val="24"/>
          <w:szCs w:val="24"/>
        </w:rPr>
        <w:t xml:space="preserve">│  │   │"Бишкек-Торугарт-2" (АБР) (грант)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│43│930│Реабилитация автодороги                   │        │  167614,5│</w:t>
      </w:r>
    </w:p>
    <w:p>
      <w:pPr>
        <w:spacing w:after="120"/>
        <w:jc w:val="center"/>
      </w:pPr>
      <w:r>
        <w:rPr>
          <w:rFonts w:ascii="Arial" w:cs="Arial" w:eastAsia="Arial" w:hAnsi="Arial"/>
          <w:sz w:val="24"/>
          <w:szCs w:val="24"/>
        </w:rPr>
        <w:t xml:space="preserve">│  │   │"Бишкек-Торугарт-2" (АБР) (кредит)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│43│910│Реабилитация автодороги "Бишкек-Торугарт" │        │          │</w:t>
      </w:r>
    </w:p>
    <w:p>
      <w:pPr>
        <w:spacing w:after="120"/>
        <w:jc w:val="center"/>
      </w:pPr>
      <w:r>
        <w:rPr>
          <w:rFonts w:ascii="Arial" w:cs="Arial" w:eastAsia="Arial" w:hAnsi="Arial"/>
          <w:sz w:val="24"/>
          <w:szCs w:val="24"/>
        </w:rPr>
        <w:t xml:space="preserve">│  │   │(АКГ)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│43│930│Реабилитация автодороги "Бишкек-Торугарт" │        │          │</w:t>
      </w:r>
    </w:p>
    <w:p>
      <w:pPr>
        <w:spacing w:after="120"/>
        <w:jc w:val="center"/>
      </w:pPr>
      <w:r>
        <w:rPr>
          <w:rFonts w:ascii="Arial" w:cs="Arial" w:eastAsia="Arial" w:hAnsi="Arial"/>
          <w:sz w:val="24"/>
          <w:szCs w:val="24"/>
        </w:rPr>
        <w:t xml:space="preserve">│  │   │(АКГ) (кредит)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│43│910│Реабилитация автомобильной дороги         │ 57164,8│          │</w:t>
      </w:r>
    </w:p>
    <w:p>
      <w:pPr>
        <w:spacing w:after="120"/>
        <w:jc w:val="center"/>
      </w:pPr>
      <w:r>
        <w:rPr>
          <w:rFonts w:ascii="Arial" w:cs="Arial" w:eastAsia="Arial" w:hAnsi="Arial"/>
          <w:sz w:val="24"/>
          <w:szCs w:val="24"/>
        </w:rPr>
        <w:t xml:space="preserve">│  │   │"Ош-Исфана"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│43│920│Реабилитация автомобильной дороги         │        │  274857,8│</w:t>
      </w:r>
    </w:p>
    <w:p>
      <w:pPr>
        <w:spacing w:after="120"/>
        <w:jc w:val="center"/>
      </w:pPr>
      <w:r>
        <w:rPr>
          <w:rFonts w:ascii="Arial" w:cs="Arial" w:eastAsia="Arial" w:hAnsi="Arial"/>
          <w:sz w:val="24"/>
          <w:szCs w:val="24"/>
        </w:rPr>
        <w:t xml:space="preserve">│  │   │"Ош-Исфана" (ВБ)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│43│930│Реабилитация автомобильной дороги         │        │          │</w:t>
      </w:r>
    </w:p>
    <w:p>
      <w:pPr>
        <w:spacing w:after="120"/>
        <w:jc w:val="center"/>
      </w:pPr>
      <w:r>
        <w:rPr>
          <w:rFonts w:ascii="Arial" w:cs="Arial" w:eastAsia="Arial" w:hAnsi="Arial"/>
          <w:sz w:val="24"/>
          <w:szCs w:val="24"/>
        </w:rPr>
        <w:t xml:space="preserve">│  │   │"Ош-Исфана" (ВБ)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│43│920│Реабилитация автомобильной дороги         │        │   45300,0│</w:t>
      </w:r>
    </w:p>
    <w:p>
      <w:pPr>
        <w:spacing w:after="120"/>
        <w:jc w:val="center"/>
      </w:pPr>
      <w:r>
        <w:rPr>
          <w:rFonts w:ascii="Arial" w:cs="Arial" w:eastAsia="Arial" w:hAnsi="Arial"/>
          <w:sz w:val="24"/>
          <w:szCs w:val="24"/>
        </w:rPr>
        <w:t xml:space="preserve">│  │   │"Ош-Исфана" (ЕС)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│43│910│Реабилитация автомобильной дороги         │  3954,7│          │</w:t>
      </w:r>
    </w:p>
    <w:p>
      <w:pPr>
        <w:spacing w:after="120"/>
        <w:jc w:val="center"/>
      </w:pPr>
      <w:r>
        <w:rPr>
          <w:rFonts w:ascii="Arial" w:cs="Arial" w:eastAsia="Arial" w:hAnsi="Arial"/>
          <w:sz w:val="24"/>
          <w:szCs w:val="24"/>
        </w:rPr>
        <w:t xml:space="preserve">│  │   │"Ош-Исфана" (ЕБРР)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│43│920│Реабилитация автомобильной дороги         │        │   35768,9│</w:t>
      </w:r>
    </w:p>
    <w:p>
      <w:pPr>
        <w:spacing w:after="120"/>
        <w:jc w:val="center"/>
      </w:pPr>
      <w:r>
        <w:rPr>
          <w:rFonts w:ascii="Arial" w:cs="Arial" w:eastAsia="Arial" w:hAnsi="Arial"/>
          <w:sz w:val="24"/>
          <w:szCs w:val="24"/>
        </w:rPr>
        <w:t xml:space="preserve">│  │   │"Ош-Исфана" (ЕБРР) (грант)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│43│930│Реабилитация автомобильной дороги         │        │  357494,0│</w:t>
      </w:r>
    </w:p>
    <w:p>
      <w:pPr>
        <w:spacing w:after="120"/>
        <w:jc w:val="center"/>
      </w:pPr>
      <w:r>
        <w:rPr>
          <w:rFonts w:ascii="Arial" w:cs="Arial" w:eastAsia="Arial" w:hAnsi="Arial"/>
          <w:sz w:val="24"/>
          <w:szCs w:val="24"/>
        </w:rPr>
        <w:t xml:space="preserve">│  │   │"Ош-Исфана" (ЕБРР) (кредит)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│43│930│Реабилитация автомобильной дороги         │        │ 1534596,4│</w:t>
      </w:r>
    </w:p>
    <w:p>
      <w:pPr>
        <w:spacing w:after="120"/>
        <w:jc w:val="center"/>
      </w:pPr>
      <w:r>
        <w:rPr>
          <w:rFonts w:ascii="Arial" w:cs="Arial" w:eastAsia="Arial" w:hAnsi="Arial"/>
          <w:sz w:val="24"/>
          <w:szCs w:val="24"/>
        </w:rPr>
        <w:t xml:space="preserve">│  │   │"Ош-Иркештам" (КНР)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│43│930│Реабилитация автодороги "Бишкек-Торугарт" │        │ 3171000,0│</w:t>
      </w:r>
    </w:p>
    <w:p>
      <w:pPr>
        <w:spacing w:after="120"/>
        <w:jc w:val="center"/>
      </w:pPr>
      <w:r>
        <w:rPr>
          <w:rFonts w:ascii="Arial" w:cs="Arial" w:eastAsia="Arial" w:hAnsi="Arial"/>
          <w:sz w:val="24"/>
          <w:szCs w:val="24"/>
        </w:rPr>
        <w:t xml:space="preserve">│  │   │(КНР) (план)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чрезвычайных ситуаций КР     │ 10560,0│   90600,0│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10560,0│   90600,0│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│45│910│Предупреждение стихийных бедствий (ВБ)    │ 10560,0│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│45│920│Предупреждение стихийных бедствий (ВБ)    │        │   90600,0│</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│Государственная налоговая служба при      │ 29347,1│  189888,5│</w:t>
      </w:r>
    </w:p>
    <w:p>
      <w:pPr>
        <w:spacing w:after="120"/>
        <w:jc w:val="center"/>
      </w:pPr>
      <w:r>
        <w:rPr>
          <w:rFonts w:ascii="Arial" w:cs="Arial" w:eastAsia="Arial" w:hAnsi="Arial"/>
          <w:sz w:val="24"/>
          <w:szCs w:val="24"/>
        </w:rPr>
        <w:t xml:space="preserve">│  │   │Правительстве Кыргызской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29347,1│  189888,5│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│47│910│Реформа и модернизация администрирования  │ 29347,1│          │</w:t>
      </w:r>
    </w:p>
    <w:p>
      <w:pPr>
        <w:spacing w:after="120"/>
        <w:jc w:val="center"/>
      </w:pPr>
      <w:r>
        <w:rPr>
          <w:rFonts w:ascii="Arial" w:cs="Arial" w:eastAsia="Arial" w:hAnsi="Arial"/>
          <w:sz w:val="24"/>
          <w:szCs w:val="24"/>
        </w:rPr>
        <w:t xml:space="preserve">│  │   │доходов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│47│920│Реформа и модернизация администрирования  │        │  189888,5│</w:t>
      </w:r>
    </w:p>
    <w:p>
      <w:pPr>
        <w:spacing w:after="120"/>
        <w:jc w:val="center"/>
      </w:pPr>
      <w:r>
        <w:rPr>
          <w:rFonts w:ascii="Arial" w:cs="Arial" w:eastAsia="Arial" w:hAnsi="Arial"/>
          <w:sz w:val="24"/>
          <w:szCs w:val="24"/>
        </w:rPr>
        <w:t xml:space="preserve">│  │   │доходов (АБР)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│Государственная таможенная служба при     │ 17678,8│  101540,0│</w:t>
      </w:r>
    </w:p>
    <w:p>
      <w:pPr>
        <w:spacing w:after="120"/>
        <w:jc w:val="center"/>
      </w:pPr>
      <w:r>
        <w:rPr>
          <w:rFonts w:ascii="Arial" w:cs="Arial" w:eastAsia="Arial" w:hAnsi="Arial"/>
          <w:sz w:val="24"/>
          <w:szCs w:val="24"/>
        </w:rPr>
        <w:t xml:space="preserve">│  │   │Правительстве Кыргызской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17678,8│  101540,0│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│48│910│Модернизация таможенной службы и развитие │ 17678,8│          │</w:t>
      </w:r>
    </w:p>
    <w:p>
      <w:pPr>
        <w:spacing w:after="120"/>
        <w:jc w:val="center"/>
      </w:pPr>
      <w:r>
        <w:rPr>
          <w:rFonts w:ascii="Arial" w:cs="Arial" w:eastAsia="Arial" w:hAnsi="Arial"/>
          <w:sz w:val="24"/>
          <w:szCs w:val="24"/>
        </w:rPr>
        <w:t xml:space="preserve">│  │   │инфраструктуры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│48│930│Модернизация таможенной службы и развитие │        │  101540,0│</w:t>
      </w:r>
    </w:p>
    <w:p>
      <w:pPr>
        <w:spacing w:after="120"/>
        <w:jc w:val="center"/>
      </w:pPr>
      <w:r>
        <w:rPr>
          <w:rFonts w:ascii="Arial" w:cs="Arial" w:eastAsia="Arial" w:hAnsi="Arial"/>
          <w:sz w:val="24"/>
          <w:szCs w:val="24"/>
        </w:rPr>
        <w:t xml:space="preserve">│  │   │инфраструктуры (АБР)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│Государственное агентство охраны          │  1854,2│   10024,9│</w:t>
      </w:r>
    </w:p>
    <w:p>
      <w:pPr>
        <w:spacing w:after="120"/>
        <w:jc w:val="center"/>
      </w:pPr>
      <w:r>
        <w:rPr>
          <w:rFonts w:ascii="Arial" w:cs="Arial" w:eastAsia="Arial" w:hAnsi="Arial"/>
          <w:sz w:val="24"/>
          <w:szCs w:val="24"/>
        </w:rPr>
        <w:t xml:space="preserve">│  │   │окружающей среды и лесного хозяйства при  │        │          │</w:t>
      </w:r>
    </w:p>
    <w:p>
      <w:pPr>
        <w:spacing w:after="120"/>
        <w:jc w:val="center"/>
      </w:pPr>
      <w:r>
        <w:rPr>
          <w:rFonts w:ascii="Arial" w:cs="Arial" w:eastAsia="Arial" w:hAnsi="Arial"/>
          <w:sz w:val="24"/>
          <w:szCs w:val="24"/>
        </w:rPr>
        <w:t xml:space="preserve">│  │   │Правительстве КР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1854,2│   10024,9│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│52│910│Развитие экосистем Тянь-Шаня 2 (МФСР/ГЭФ) │  1854,2│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│52│920│Развитие экосистем Тянь-Шаня 2 (МФСР/ГЭФ) │        │   10024,9│</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│Государственная регистрационная служба при│ 25338,0│   90382,6│</w:t>
      </w:r>
    </w:p>
    <w:p>
      <w:pPr>
        <w:spacing w:after="120"/>
        <w:jc w:val="center"/>
      </w:pPr>
      <w:r>
        <w:rPr>
          <w:rFonts w:ascii="Arial" w:cs="Arial" w:eastAsia="Arial" w:hAnsi="Arial"/>
          <w:sz w:val="24"/>
          <w:szCs w:val="24"/>
        </w:rPr>
        <w:t xml:space="preserve">│  │   │Правительстве Кыргызской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25338,0│   90382,6│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│53│910│Регистрация земли и недвижимого имущества │ 25338,0│          │</w:t>
      </w:r>
    </w:p>
    <w:p>
      <w:pPr>
        <w:spacing w:after="120"/>
        <w:jc w:val="center"/>
      </w:pPr>
      <w:r>
        <w:rPr>
          <w:rFonts w:ascii="Arial" w:cs="Arial" w:eastAsia="Arial" w:hAnsi="Arial"/>
          <w:sz w:val="24"/>
          <w:szCs w:val="24"/>
        </w:rPr>
        <w:t xml:space="preserve">│  │   │2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│53│920│Регистрация земли и недвижимого имущества │        │   90382,6│</w:t>
      </w:r>
    </w:p>
    <w:p>
      <w:pPr>
        <w:spacing w:after="120"/>
        <w:jc w:val="center"/>
      </w:pPr>
      <w:r>
        <w:rPr>
          <w:rFonts w:ascii="Arial" w:cs="Arial" w:eastAsia="Arial" w:hAnsi="Arial"/>
          <w:sz w:val="24"/>
          <w:szCs w:val="24"/>
        </w:rPr>
        <w:t xml:space="preserve">│  │   │2 (ВБ)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│Национальное агентство КР по местному     │ 42951,2│  847399,9│</w:t>
      </w:r>
    </w:p>
    <w:p>
      <w:pPr>
        <w:spacing w:after="120"/>
        <w:jc w:val="center"/>
      </w:pPr>
      <w:r>
        <w:rPr>
          <w:rFonts w:ascii="Arial" w:cs="Arial" w:eastAsia="Arial" w:hAnsi="Arial"/>
          <w:sz w:val="24"/>
          <w:szCs w:val="24"/>
        </w:rPr>
        <w:t xml:space="preserve">│  │   │самоуправлению (АРИС)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42951,2│  847399,9│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│54│911│Сельские инвестиции 2 (ВБ)                │ 16200,8│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│54│921│Сельские инвестиции 2 (ВБ) (грант)        │        │  180547,7│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│54│931│Сельские инвестиции 2 (ВБ) (кредит)       │        │  136624,8│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│54│911│Сельские инвестиции 2 (КфВ)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│54│921│Сельские инвестиции 2 (КфВ)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│54│931│Сельские инвестиции 2 (КфВ) (кредит)      │        │   81540,0│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│54│921│Инфраструктура малых городов (ВБ) (грант) │        │   46024,8│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│54│931│Инфраструктура малых городов (ВБ) (кредит)│        │   86056,4│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│54│921│Финансирование инфраструктуры местных     │        │    7171,0│</w:t>
      </w:r>
    </w:p>
    <w:p>
      <w:pPr>
        <w:spacing w:after="120"/>
        <w:jc w:val="center"/>
      </w:pPr>
      <w:r>
        <w:rPr>
          <w:rFonts w:ascii="Arial" w:cs="Arial" w:eastAsia="Arial" w:hAnsi="Arial"/>
          <w:sz w:val="24"/>
          <w:szCs w:val="24"/>
        </w:rPr>
        <w:t xml:space="preserve">│  │   │органов власти (KfW)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│54│911│Инфраструктура гг. Бишкек и Ош (ВБ)       │ 26750,4│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│54│921│Инфраструктура гг. Бишкек и Ош (ВБ)       │        │  309435,2│</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│Министерство природных ресурсов Кыргызской│183140,0│  974679,4│</w:t>
      </w:r>
    </w:p>
    <w:p>
      <w:pPr>
        <w:spacing w:after="120"/>
        <w:jc w:val="center"/>
      </w:pPr>
      <w:r>
        <w:rPr>
          <w:rFonts w:ascii="Arial" w:cs="Arial" w:eastAsia="Arial" w:hAnsi="Arial"/>
          <w:sz w:val="24"/>
          <w:szCs w:val="24"/>
        </w:rPr>
        <w:t xml:space="preserve">│  │   │Республики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│183140,0│  974679,4│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│55│911│Внутрихозяйственное орошение-2 (ВБ)       │ 69400,0│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│55│921│Внутрихозяйственное орошение-2 (ВБ)       │        │  221970,0│</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│55│911│Улучшение управления водными ресурсами    │ 56540,0│          │</w:t>
      </w:r>
    </w:p>
    <w:p>
      <w:pPr>
        <w:spacing w:after="120"/>
        <w:jc w:val="center"/>
      </w:pPr>
      <w:r>
        <w:rPr>
          <w:rFonts w:ascii="Arial" w:cs="Arial" w:eastAsia="Arial" w:hAnsi="Arial"/>
          <w:sz w:val="24"/>
          <w:szCs w:val="24"/>
        </w:rPr>
        <w:t xml:space="preserve">│  │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│55│921│Улучшение управления водными ресурсами    │        │  347115,8│</w:t>
      </w:r>
    </w:p>
    <w:p>
      <w:pPr>
        <w:spacing w:after="120"/>
        <w:jc w:val="center"/>
      </w:pPr>
      <w:r>
        <w:rPr>
          <w:rFonts w:ascii="Arial" w:cs="Arial" w:eastAsia="Arial" w:hAnsi="Arial"/>
          <w:sz w:val="24"/>
          <w:szCs w:val="24"/>
        </w:rPr>
        <w:t xml:space="preserve">│  │   │(ВБ)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│55│911│Сельское водоснабжение и санитария (ВБ)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│55│911│Сельское водоснабжение и санитария 2 (ВБ) │ 14960,0│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│55│921│Сельское водоснабжение и санитария 2 (ВБ) │        │   45322,7│</w:t>
      </w:r>
    </w:p>
    <w:p>
      <w:pPr>
        <w:spacing w:after="120"/>
        <w:jc w:val="center"/>
      </w:pPr>
      <w:r>
        <w:rPr>
          <w:rFonts w:ascii="Arial" w:cs="Arial" w:eastAsia="Arial" w:hAnsi="Arial"/>
          <w:sz w:val="24"/>
          <w:szCs w:val="24"/>
        </w:rPr>
        <w:t xml:space="preserve">│  │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│55│931│Сельское водоснабжение и санитария 2 (ВБ) │        │   56760,9│</w:t>
      </w:r>
    </w:p>
    <w:p>
      <w:pPr>
        <w:spacing w:after="120"/>
        <w:jc w:val="center"/>
      </w:pPr>
      <w:r>
        <w:rPr>
          <w:rFonts w:ascii="Arial" w:cs="Arial" w:eastAsia="Arial" w:hAnsi="Arial"/>
          <w:sz w:val="24"/>
          <w:szCs w:val="24"/>
        </w:rPr>
        <w:t xml:space="preserve">│  │   │(кредит)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│55│911│Инфраструктурные услуги на уровне         │ 42240,0│          │</w:t>
      </w:r>
    </w:p>
    <w:p>
      <w:pPr>
        <w:spacing w:after="120"/>
        <w:jc w:val="center"/>
      </w:pPr>
      <w:r>
        <w:rPr>
          <w:rFonts w:ascii="Arial" w:cs="Arial" w:eastAsia="Arial" w:hAnsi="Arial"/>
          <w:sz w:val="24"/>
          <w:szCs w:val="24"/>
        </w:rPr>
        <w:t xml:space="preserve">│  │   │населенных пунктов-2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│55│921│Инфраструктурные услуги на уровне         │        │  303510,0│</w:t>
      </w:r>
    </w:p>
    <w:p>
      <w:pPr>
        <w:spacing w:after="120"/>
        <w:jc w:val="center"/>
      </w:pPr>
      <w:r>
        <w:rPr>
          <w:rFonts w:ascii="Arial" w:cs="Arial" w:eastAsia="Arial" w:hAnsi="Arial"/>
          <w:sz w:val="24"/>
          <w:szCs w:val="24"/>
        </w:rPr>
        <w:t xml:space="preserve">│  │   │населенных пунктов-2 (АБР)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│Агентство профессионально-технического    │ 28107,2│   94314,6│</w:t>
      </w:r>
    </w:p>
    <w:p>
      <w:pPr>
        <w:spacing w:after="120"/>
        <w:jc w:val="center"/>
      </w:pPr>
      <w:r>
        <w:rPr>
          <w:rFonts w:ascii="Arial" w:cs="Arial" w:eastAsia="Arial" w:hAnsi="Arial"/>
          <w:sz w:val="24"/>
          <w:szCs w:val="24"/>
        </w:rPr>
        <w:t xml:space="preserve">│  │   │образования Кыргызской Республики при     │        │          │</w:t>
      </w:r>
    </w:p>
    <w:p>
      <w:pPr>
        <w:spacing w:after="120"/>
        <w:jc w:val="center"/>
      </w:pPr>
      <w:r>
        <w:rPr>
          <w:rFonts w:ascii="Arial" w:cs="Arial" w:eastAsia="Arial" w:hAnsi="Arial"/>
          <w:sz w:val="24"/>
          <w:szCs w:val="24"/>
        </w:rPr>
        <w:t xml:space="preserve">│  │   │Министерстве труда, занятости и миграции  │        │          │</w:t>
      </w:r>
    </w:p>
    <w:p>
      <w:pPr>
        <w:spacing w:after="120"/>
        <w:jc w:val="center"/>
      </w:pPr>
      <w:r>
        <w:rPr>
          <w:rFonts w:ascii="Arial" w:cs="Arial" w:eastAsia="Arial" w:hAnsi="Arial"/>
          <w:sz w:val="24"/>
          <w:szCs w:val="24"/>
        </w:rPr>
        <w:t xml:space="preserve">│  │   │КР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│Программа государственных инвестиций      │ 28107,2│   94314,6│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│73│911│Профессионально-техническое образование и │ 28107,2│          │</w:t>
      </w:r>
    </w:p>
    <w:p>
      <w:pPr>
        <w:spacing w:after="120"/>
        <w:jc w:val="center"/>
      </w:pPr>
      <w:r>
        <w:rPr>
          <w:rFonts w:ascii="Arial" w:cs="Arial" w:eastAsia="Arial" w:hAnsi="Arial"/>
          <w:sz w:val="24"/>
          <w:szCs w:val="24"/>
        </w:rPr>
        <w:t xml:space="preserve">│  │   │подготовка рабочих кадров (АБР)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│73│921│Профессионально-техническое образование и │        │   94314,6│</w:t>
      </w:r>
    </w:p>
    <w:p>
      <w:pPr>
        <w:spacing w:after="120"/>
        <w:jc w:val="center"/>
      </w:pPr>
      <w:r>
        <w:rPr>
          <w:rFonts w:ascii="Arial" w:cs="Arial" w:eastAsia="Arial" w:hAnsi="Arial"/>
          <w:sz w:val="24"/>
          <w:szCs w:val="24"/>
        </w:rPr>
        <w:t xml:space="preserve">│  │   │подготовка рабочих кадров (АБР) (грант)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│ИТОГО                                     │682792,4│12186031,1│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│В общей сумме внешнее финансирование за   │        │ 7333309,0│</w:t>
      </w:r>
    </w:p>
    <w:p>
      <w:pPr>
        <w:spacing w:after="120"/>
        <w:jc w:val="center"/>
      </w:pPr>
      <w:r>
        <w:rPr>
          <w:rFonts w:ascii="Arial" w:cs="Arial" w:eastAsia="Arial" w:hAnsi="Arial"/>
          <w:sz w:val="24"/>
          <w:szCs w:val="24"/>
        </w:rPr>
        <w:t xml:space="preserve">│  │   │счет средств кредитов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│В общей сумме внешнее финансирование за   │        │ 4852722,1│</w:t>
      </w:r>
    </w:p>
    <w:p>
      <w:pPr>
        <w:spacing w:after="120"/>
        <w:jc w:val="center"/>
      </w:pPr>
      <w:r>
        <w:rPr>
          <w:rFonts w:ascii="Arial" w:cs="Arial" w:eastAsia="Arial" w:hAnsi="Arial"/>
          <w:sz w:val="24"/>
          <w:szCs w:val="24"/>
        </w:rPr>
        <w:t xml:space="preserve">│  │   │счет средств грантов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zgeoizj7-izki69gzjqqd">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0gtbu19dyhz582yo4fa9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Коды       │          Наименование          │ Категориальный  │</w:t>
      </w:r>
    </w:p>
    <w:p>
      <w:pPr>
        <w:spacing w:after="120"/>
        <w:jc w:val="center"/>
      </w:pPr>
      <w:r>
        <w:rPr>
          <w:rFonts w:ascii="Arial" w:cs="Arial" w:eastAsia="Arial" w:hAnsi="Arial"/>
          <w:sz w:val="24"/>
          <w:szCs w:val="24"/>
        </w:rPr>
        <w:t xml:space="preserve">│                  │                                │грант на 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│41700 000 000 00 0│Итого местные бюджеты           │    4084995,1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города                    │     839303,2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республиканского значения│     183704,2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│41710 000 000 00 0│г.Бишкек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│41720 000 000 00 0│г.Ош                            │     183704,2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областного значения      │     444011,4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214 410 00 0│г.Баткен                        │      17532,7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430 000 00 0│г.Кызыл-Кия                     │      36941,9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420 000 00 0│г.Сулюкта                       │      21941,9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410 000 00 0│г.Джалал-Абад                   │      77710,3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430 000 00 0│г.Майлуу-Суу                    │      19951,9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420 000 00 0│г.Таш-Кумыр                     │      29289,8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440 000 00 0│г.Кара-Куль                     │      21397,4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410 100 00 0│г.Нарын                         │      54664,4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410 100 00 0│г.Талас                         │      34490,9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410 000 00 0│г.Каракол                       │      46734,7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420 000 00 0│г.Балыкчы                       │      34527,8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410 100 00 0│г.Токмок                        │      48827,7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районного значения       │     211587,6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226 610 00 0│г.Кара-Суу                      │      20483,7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242 610 00 0│г.Ноокат                        │      15557,3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255 610 00 0│г.Узген                         │      32532,5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236 610 00 0│г.Исфана                        │      29168,7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215 610 00 0│г.Кочкор-Ата                    │       9294,5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211 610 00 0│г.Кербен                        │      19142,6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220 450 00 0│г.Кок-Жангак                    │      13406,8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215 610 00 0│г.Чолпон-Ата                    │       9092,0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209 610 00 0│г.Кара-Балта                    │      34950,3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222 610 00 0│г.Шопоков                       │       8895,2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206 610 00 0│г.Кант                          │      19064,0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айыл окмоту               │    3096838,6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000 000 00 0│ИССЫК-КУЛЬСКАЯ ОБЛАСТЬ          │     276970,7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205 000 00 0│Аксуйский район                 │      56960,9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205 848 00 0│Теплоключенка                   │       9838,3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205 818 00 0│Керегеташ                       │       6240,4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205 825 00 0│Бозучук                         │       5788,8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205 805 00 0│Акбулун                         │       4673,0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205 840 00 0│Акчий                           │       3132,1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205 835 00 0│Отрадное                        │       3690,8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205 813 00 0│Каракол                         │       3392,6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205 844 00 0│Тепке                           │       2498,2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205 812 00 0│Каражал                         │       3781,5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205 807 00 0│Борубаш                         │       2449,7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205 850 00 0│Чельпек                         │       4347,1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205 832 00 0│Октябрь                         │       4308,5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205 510 00 0│Шахта Джыргалан                 │       1850,9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205 852 00 0│Энильчек                        │        424,0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210 000 00 0│Джети-Огузский район            │      62836,1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210 850 00 0│Кызылсуу                        │      10661,0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210 855 00 0│Саруу                           │       4398,3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210 820 00 0│Дархан                          │       4246,3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210 825 00 0│Жаргылчак                       │       6423,2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210 815 00 0│Барскоон                        │       4978,6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210 862 00 0│Тамга                           │       3862,1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210 845 00 0│Оргочор                         │       2883,9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210 860 00 0│Светлая Поляна                  │       2794,8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210 805 00 0│Акдобо                          │       4884,7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210 830 00 0│Джети-Огуз                      │       7397,8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220 000 00 0│Тонский район                   │      52688,2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220 815 00 0│Тон                             │       2517,0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220 810 00 0│Кунчыгыш                        │      10634,2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220 820 00 0│Торткуль                        │       5734,8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220 808 00 0│Мамбетов                        │       6107,7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220 806 00 0│Колтор                          │       4857,3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220 805 00 0│Актерек                         │       8366,7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220 825 00 0│Улахол                          │       6680,3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220 807 00 0│Кокмойнок                       │       3195,3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220 510 00 0│Каджысай                        │       4594,9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225 000 00 0│Тюпский район                   │      53424,9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225 889 00 0│Тюп                             │      10881,6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225 835 00 0│Кутургу                         │       4727,2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225 873 00 0│Акбулун                         │       1832,0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225 510 00 0│Акбулак                         │        229,8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225 870 00 0│Сарыбулак                       │       4450,9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225 876 00 0│Талдысуу                        │       7569,8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225 893 00 0│Чонташ                          │       2152,8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225 865 00 0│Санташ                          │       4962,4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225 883 00 0│Карасаев                        │       3773,2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225 810 00 0│Арал                            │       5089,2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225 847 00 0│Тогузбулак                      │       2274,3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225 815 00 0│Иссык-Куль                      │       2489,6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225 841 00 0│Михайловка                      │       2992,1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000 000 00 0│ДЖАЛАЛ-АБАДСКАЯ ОБЛАСТЬ         │     683233,0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211 000 00 0│Аксыйский район                 │      73294,2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211 808 00 0│Авлетим                         │       7597,5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211 804 00 0│Акжол                           │       5660,5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211 824 00 0│Аксуу                           │       3872,2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211 813 00 0│Жаныжол                         │       5220,6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211 860 00 0│Жергетал                        │       5585,2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211 832 00 0│Каражыгач                       │       4238,2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211 857 00 0│Карасуу                         │       7732,0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211 836 00 0│Кашкасуу                        │       5670,8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211 842 00 0│Кошдобо                         │      10647,8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211 849 00 0│Кызылтуу                        │       4564,1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211 863 00 0│Учкоргон                        │      12505,3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204 000 00 0│Ала-Букинский район             │      74300,6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204 804 00 0│Аккоргон                        │      14520,6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204 806 00 0│Актам                           │       6877,2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204 808 00 0│Алабука                         │      19554,0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204 855 00 0│Балтагулов                      │      10026,8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204 850 00 0│Биринчи май                     │      10499,6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204 827 00 0│Коксерек                        │       4528,2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204 856 00 0│Кокташ                          │       3072,8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204 847 00 0│Орукту                          │       5221,4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207 000 00 0│Базар-Коргонский район          │     116992,8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207 808 00 0│Акман                           │       9593,8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207 826 00 0│Арстанбап                       │      13083,2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207 812 00 0│Базаркоргон                     │      26817,2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207 815 00 0│Бешикжон                        │       9093,4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207 859 00 0│Кенеш                           │      22655,6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207 832 00 0│Кызылункур                      │       3746,0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207 842 00 0│Могол                           │      11871,3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207 856 00 0│Сейдикум                        │      11385,4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207 857 00 0│Талдыбулак                      │       8746,9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215 000 00 0│Ноокенский район                │      78244,6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215 804 00 0│Арал                            │       4132,7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215 819 00 0│Бургонду                        │      11503,8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215 821 00 0│Достук                          │       4243,8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215 836 00 0│Масы                            │      15292,1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215 840 00 0│Момбеков                        │       9827,4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215 846 00 0│Ноокен                          │      10564,8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215 851 00 0│Сакалды                         │      11732,6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215 876 00 0│Шайдан                          │      10947,4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220 000 00 0│Сузакский район                 │     175294,4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220 854 00 0│Атабеков                        │      16184,2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220 851 00 0│Багыш                           │      12304,5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220 812 00 0│Барпы                           │      17631,9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220 825 00 0│Караалма                        │       2893,7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220 828 00 0│Карадарыя                       │      12593,8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220 834 00 0│Кокарт                          │       8008,6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220 805 00 0│Курманбек                       │       8691,1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220 838 00 0│Кызкол                          │      12802,1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220 842 00 0│Кызылтуу                        │      17209,8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220 846 00 0│Ленин                           │       5134,2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220 856 00 0│Сузак                           │      30319,0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220 863 00 0│Ташбулак                        │       7628,9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220 874 00 0│Ырыс                            │      23892,6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223 000 00 0│Тогуз-Тороуский район           │      37320,7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223 805 00 0│Атай                            │       3699,0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223 820 00 0│Карасуу                         │       3662,0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223 812 00 0│Каргалык                        │      18381,5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223 806 00 0│Кокирим                         │       3786,0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223 825 00 0│Тогузторо                       │       7792,2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225 000 00 0│Токтогульский район             │      85712,1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225 807 00 0│Белалды                         │       3725,4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225 815 00 0│Жаныжол                         │      15343,1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225 825 00 0│Кетментобо                      │       6397,8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225 820 00 0│Кызылозгоруш                    │       9854,5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225 821 00 0│Ничкесай                        │       3173,9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225 835 00 0│Сарыкамыш                       │       1680,7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225 510 00 0│Токтогул                        │      16204,5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225 840 00 0│Толук                           │       3237,5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225 843 00 0│Торкен                          │       7980,7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225 836 00 0│Учтерек                         │      10892,1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225 853 00 0│Чолпоната                       │       7221,9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230 000 00 0│Чаткальский район               │      42073,6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230 822 00 0│Канышкыя                        │      16747,9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230 510 00 0│Сумсар                          │       8815,5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230 520 00 0│Терексай                        │       8204,3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230 841 00 0│Чаткал                          │       8305,9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000 000 00 0│НАРЫНСКАЯ ОБЛАСТЬ               │     331925,3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235 000 00 0│Кочкорский район                │      76814,6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235 806 00 0│Аккыя                           │       4527,8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235 819 00 0│Кошдобо                         │       3991,6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235 825 00 0│Кумдобо                         │       9294,7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235 816 00 0│Кочкор                          │      20635,7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235 812 00 0│Карасуу                         │       9712,6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235 832 00 0│Семизбел                        │       5008,9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235 830 00 0│Сарыбулак                       │       1356,4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235 843 00 0│Сонкол                          │       1931,9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235 837 00 0│Толок                           │       2248,3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235 835 00 0│Талаабулак                      │       5331,2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235 842 00 0│Чолпон                          │      12775,5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220 000 00 0│Ат-Башинский район              │      71320,6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220 812 00 0│Атбаши                          │      17516,8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220 803 00 0│Акжар                           │       4006,7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220 813 00 0│Ачакаинды                       │       4486,6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220 808 00 0│Акталаа                         │       6345,1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220 806 00 0│Акмоюн                          │       5043,3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220 807 00 0│Акмуз                           │       4336,4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220 817 00 0│Башкаинды                       │       6056,6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220 845 00 0│Талдысуу                        │       5706,1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220 836 00 0│Карасуу                         │       6434,3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220 830 00 0│Казыбек                         │       6340,4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220 832 00 0│Каракоюн                        │       5048,3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210 000 00 0│Ак-Талинский район              │      54313,0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210 820 00 0│Кошдобо                         │       5872,8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210 819 00 0│Жергетал                        │       4530,3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210 818 00 0│Конорчок                        │       2065,0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210 816 00 0│Карабургон                      │       3809,2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210 808 00 0│Акчий                           │       2412,1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210 809 00 0│Баетов                          │      16352,7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210 811 00 0│Терек                           │       2654,5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210 840 00 0│Угут                            │       2765,1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210 806 00 0│Актал                           │       1864,9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210 825 00 0│Куртка                          │       2744,3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210 830 00 0│Аккыя                           │       2825,2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210 828 00 0│Тоголокмолдо                    │       3961,9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210 822 00 0│Кызылбелес                      │       2455,0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230 000 00 0│Джумгальский район              │      55827,3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230 809 00 0│Жумгал                          │       3965,6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230 806 00 0│Жаныарык                        │       7935,0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230 825 00 0│Куйручук                        │       2417,2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230 834 00 0│Туголсай                        │       3407,7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230 804 00 0│Башкуган                        │       2351,1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230 817 00 0│Байзак                          │       4669,3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230 836 00 0│Чаек                            │      10919,5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230 815 00 0│Кокой                           │       3269,5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230 813 00 0│Кабак                           │       2195,3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230 510 00 0│Минкуш                          │       7248,7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230 826 00 0│Чондобо                         │       2326,4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230 835 00 0│Ташдобо                         │       2605,8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230 837 00 0│Кызылжылдыз                     │       2516,2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245 000 00 0│Нарынский район                 │      73649,8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245 812 00 0│Доболу                          │       6500,9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245 832 00 0│Кызыл-Октябрь                   │       4903,2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245 835 00 0│Минбулак                        │       6777,4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245 840 00 0│Онарча                          │       2961,7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245 829 00 0│Каракужур                       │       4113,3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245 818 00 0│Жергетал                        │       8449,7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245 806 00 0│Аккудук                         │       5982,9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245 845 00 0│Учкун                           │       5334,0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245 855 00 0│Эмгекталаа                      │       3809,6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245 860 00 0│Сарыой                          │       2133,5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245 844 00 0│Орток                           │       5961,3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245 850 00 0│Четнура                         │       9092,5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245 825 00 0│Казанкуйган                     │       3753,3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245 815 00 0│Жанбулак                        │       2565,0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245 510 00 0│Достук                          │       1311,5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000 000 00 0│БАТКЕНСКАЯ ОБЛАСТЬ              │     299553,5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214 000 00 0│Баткенский район                │      73363,5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214 846 00 0│Самаркандек                     │       7720,3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214 824 00 0│Карабулак                       │      10604,6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214 823 00 0│Карабак                         │      12066,2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214 835 00 0│Кыштут                          │       9169,9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214 852 00 0│Суубашы                         │       6673,4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214 812 00 0│Дара                            │       9434,7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214 814 00 0│Тортгуль                        │       7021,6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214 848 00 0│Аксай                           │       4372,6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214 849 00 0│Актатыр                         │       6300,2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258 000 00 0│Кадамджайский район             │     134896,5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258 808 00 0│Алга                            │       5830,2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258 804 00 0│Актурпак                        │       9801,5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258 812 00 0│Бирлик                          │       8285,1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258 842 00 0│Орозбеков                       │      14994,2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258 825 00 0│Котормо                         │       7115,8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258 860 00 0│Халмион                         │      13262,6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258 861 00 0│Кыргызкыштак                    │       4694,6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258 834 00 0│Марказ                          │       8619,8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258 830 00 0│Майдан                          │      10786,6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258 819 00 0│А.Масалиев                      │       8548,1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258 849 00 0│Учкурган                        │      21457,4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258 510 00 0│Айдаркен                        │      10319,5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258 540 00 0│Кадамджай                       │       8027,6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258 530 00 0│Совет                           │       1420,8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258 520 00 0│Чаувай                          │       1732,7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236 000 00 0│Ляйлякский район                │      91293,5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236 802 00 0│Аксуу                           │       7431,3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236 804 00 0│Бешкент                         │       8985,9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236 808 00 0│Жаныжер                         │      11082,2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236 818 00 0│Катран                          │      10938,2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236 825 00 0│Кулунду                         │      19104,2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236 816 00 0│Ляйляк                          │       6517,0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236 806 00 0│Маргун                          │       4847,5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236 836 00 0│Сумбула                         │      13496,9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236 842 00 0│Тогузбулак                      │       8890,3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000 000 00 0│ОШСКАЯ ОБЛАСТЬ                  │     820265,0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207 000 00 0│Алайский район                  │      93565,8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207 510 00 0│Сары-Таш                        │       4369,9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207 838 00 0│Талды-Суу                       │       3808,7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207 840 00 0│Уч-Добо                         │       9927,4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207 804 00 0│Алай                            │      10716,5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207 811 00 0│Булолу                          │       4447,6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207 830 00 0│Ленин                           │       7782,5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207 809 00 0│Будалык                         │       4392,7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207 823 00 0│Кабыланкол                      │       2631,2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207 822 00 0│Конурдобо                       │       3864,0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207 825 00 0│Корул                           │       5915,8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207 818 00 0│Жошолу                          │       6972,6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207 814 00 0│Гульча                          │      20948,5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207 841 00 0│Жаны-Алай                       │       2426,8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207 839 00 0│Сары-Могол                      │       5361,6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259 000 00 0│Чон-Алайский район              │      48969,1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259 816 00 0│Жекенди                         │      12997,7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259 824 00 0│Кашка-Суу                       │      13650,8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259 851 00 0│Чон-Алай                        │      22320,6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211 000 00 0│Араванский район                │      80659,6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211 809 00 0│Араван                          │      17027,2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211 807 00 0│Алианаров                       │       7977,3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211 823 00 0│Тепакурган                      │      14918,3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211 824 00 0│Нурабад                         │       4567,8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211 835 00 0│Чекабад                         │      10099,5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211 812 00 0│Мангыт                          │       5753,9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211 815 00 0│Керме-Тоо                       │      10209,1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211 829 00 0│Тоо-Моюн                        │      10106,5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226 000 00 0│Кара-Суйский район              │     198912,3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226 804 00 0│Ак-Таш                          │       5780,3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226 806 00 0│Жаны-Арык                       │       8952,3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226 807 00 0│Жоош                            │      17460,3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226 812 00 0│Катта-Талдык                    │      11123,3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226 816 00 0│Кашкар-Кыштак                   │      17442,3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226 822 00 0│Кызыл-Суу                       │       3129,0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226 819 00 0│Кызыл-Кыштак                    │      14446,9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226 830 00 0│Нариман                         │      26819,3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226 826 00 0│Мады                            │      20388,6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226 842 00 0│Папан                           │      10732,6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226 838 00 0│Отуз-Адыр                       │      11488,1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226 850 00 0│Савай                           │      13720,3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226 854 00 0│Сарай                           │       7722,4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226 840 00 0│Сары-Колот                      │       5175,5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226 862 00 0│Толойкон                        │       6074,2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226 868 00 0│Шарк                            │      18456,9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242 000 00 0│Наукатский район                │     160004,6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242 838 00 0│Кок-Бель                        │       4154,0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242 836 00 0│Исанов                          │      11962,5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242 825 00 0│Кенеш                           │       8829,9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242 829 00 0│Кыргыз-Ата                      │      15348,8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242 832 00 0│Зулпуев                         │      13076,6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242 812 00 0│Кара-Таш                        │       7551,2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242 856 00 0│Мирмахмуд                       │      12530,9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242 811 00 0│Гулистан                        │       8157,2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242 808 00 0│Бель                            │       7355,2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242 839 00 0│Кок-Жар                         │      13381,8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242 845 00 0│Он эки бель                     │       5247,5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242 850 00 0│Тоолос                          │      14019,8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242 813 00 0│Кулатов                         │      12332,1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242 862 00 0│Ынтымак                         │       5984,3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242 814 00 0│Жаны-Ноокат                     │      17309,0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242 510 00 0│Найман                          │       2763,8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246 000 00 0│Кара-Кульджинский район         │     108371,4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246 804 00 0│Алайкуу                         │       7640,0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246 826 00 0│Кызылжар                        │      13106,9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246 838 00 0│Ойтал                           │       5529,4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246 812 00 0│Капчыгай                        │       4636,0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246 860 00 0│Чалма                           │       7376,0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246 849 00 0│Сарыбулак                       │       8939,4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246 834 00 0│Ылайталаа                       │       9295,7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246 816 00 0│Карагуз                         │       9540,7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246 820 00 0│Кара-Кульджа                    │      19535,5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246 818 00 0│Каракочкор                      │       8940,8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246 861 00 0│Кашкажол                        │      10183,8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246 815 00 0│Кенеш                           │       3647,2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255 000 00 0│Узгенский район                 │     129782,2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255 860 00 0│Алтынбулак                      │       2770,7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255 853 00 0│Куршаб                          │      14106,0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255 844 00 0│Кызылоктябрь                    │      10160,2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255 830 00 0│Караташ                         │       2163,4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255 813 00 0│Жалпакташ                       │       7118,4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255 832 00 0│Кароол                          │       7402,9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255 808 00 0│Башдобо                         │       3193,9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255 817 00 0│Донбулак                        │       7195,2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255 824 00 0│Жазы                            │       8626,1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255 859 00 0│Мырзаке                         │      12691,2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255 804 00 0│Акжар                           │       5773,7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255 840 00 0│Колдук                          │       3215,1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255 865 00 0│Саламалик                       │       6916,8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255 822 00 0│Заргер                          │       9126,4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255 815 00 0│Жылалды                         │       5228,4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255 826 00 0│Ийрисуу                         │       6903,5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255 876 00 0│Торткол                         │       9093,7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255 847 00 0│Кызылтоо                        │       5066,3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255 828 00 0│Чангет                          │       3030,3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000 000 00 0│ТАЛАССКАЯ ОБЛАСТЬ               │     171059,6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220 000 00 0│Бакай-Атинский район            │      45670,1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220 830 00 0│Бакай-Ата                       │      10411,0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220 826 00 0│Кызыл-Октябрь                   │       6730,5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220 808 00 0│Шадыкан                         │       3018,2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220 828 00 0│Кенарал                         │       2175,9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220 835 00 0│Озгоруш                         │       4851,0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220 840 00 0│Акдобо                          │       6624,0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220 833 00 0│Минбулак                        │       2923,9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220 823 00 0│Боотерек                        │       5013,5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220 843 00 0│Оро                             │       3922,1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215 000 00 0│Кара-Буринский район            │      48160,7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215 818 00 0│Кара-Бура                       │      10381,0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215 840 00 0│Чимгент                         │       6763,0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215 804 00 0│Акчий                           │       3014,9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215 815 00 0│Карасай                         │       2158,6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215 807 00 0│Аманбаев                        │       4800,8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215 843 00 0│Шекер                           │       6668,6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215 821 00 0│Коксай                          │       2898,0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215 510 00 0│Маймак                          │       5072,3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215 805 00 0│Бейшеке                         │       3916,4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215 806 00 0│Бакыян                          │       2487,1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225 000 00 0│Манасский район                 │      27827,1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225 833 00 0│Покровка                        │       9390,7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225 845 00 0│Учкоргон                        │       7529,4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225 818 00 0│Кайынды                         │       3642,3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225 820 00 0│Кыргызстан                      │       4198,4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225 826 00 0│Май                             │       3066,3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232 000 00 0│Таласский район                 │      49401,7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232 847 00 0│Талдыбулак                      │       4398,3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232 829 00 0│Айдаралиев                      │       4409,5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232 804 00 0│Арал                            │       3469,7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232 825 00 0│Бекмолдо                        │       5299,8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232 820 00 0│Кокой                           │       4709,2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232 860 00 0│Кууганды                        │       1754,5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232 861 00 0│Карасуу                         │       1843,2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232 862 00 0│Калба                           │       4783,8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232 843 00 0│Бешташ                          │       3813,9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232 859 00 0│Чоналыш                         │       3890,3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232 810 00 0│Жергетал                        │       3572,4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232 832 00 0│Нуржанов                        │       3127,8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232 813 00 0│Долон                           │       4329,3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000 000 00 0│ЧУЙСКАЯ ОБЛАСТЬ                 │     513831,5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203 000 00 0│Аламудунский район              │      79211,4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203 807 00 0│Аламудунский                    │       5861,7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203 805 00 0│Ала-Арчинский                   │       2056,6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203 803 00 0│Ак-Дебенский                    │       1939,2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203 809 00 0│Арашанский                      │       2864,1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203 855 00 0│Байтикский                      │       6697,6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203 814 00 0│Васильевский                    │       6026,0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203 819 00 0│Грозденский                     │       2761,2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203 826 00 0│Кара-Джигачский                 │       3821,3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203 828 00 0│Кок-Джарский                    │       2400,0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203 831 00 0│Лебединовский                   │       8673,9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203 834 00 0│Ленинский                       │       5652,3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203 838 00 0│Маевский                        │       3686,3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203 845 00 0│Нижне-Аларчинский               │       4950,5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203 852 00 0│Октябрьский                     │       3514,8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203 859 00 0│Пригородный                     │       5633,2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203 864 00 0│Таш-Дебенский                   │       6377,6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203 866 00 0│Таш-Мойнокский                  │       6295,1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206 000 00 0│Ысык-Атинский район             │      84924,2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206 810 00 0│Бердикский                      │       2063,1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206 818 00 0│Жээкский                        │       3910,8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206 812 00 0│Ивановский                      │      10636,3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206 821 00 0│Интернациональный               │       4138,2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206 823 00 0│Красно-Реченский                │       4443,5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206 820 00 0│Кен-Булунский                   │       5623,4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206 836 00 0│Логвиненковский                 │       4845,0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206 839 00 0│Люксембургский                  │       5079,4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206 842 00 0│Милянфанский                    │       3157,9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206 848 00 0│Ново-Покровский                 │       4948,3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206 816 00 0│Нурманбетский                   │       4170,9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206 838 00 0│Кочкорбаевский                  │       4628,6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206 846 00 0│Сын-Ташский                     │       8474,6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206 870 00 0│Тузский                         │       3001,0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206 873 00 0│Узун-Кыр                        │       2244,4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206 822 00 0│Ысык-Атинский                   │       6555,1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206 852 00 0│Юрьевский                       │       3927,1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206 803 00 0│Ак-Кудукский                    │       3076,6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209 000 00 0│Жайылский район                 │      51066,1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209 814 00 0│Красновосточный                 │       2382,3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209 822 00 0│Акбашат                         │       7362,7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209 817 00 0│Кызыл-Дыйкан                    │       3604,9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209 829 00 0│Полтавский                      │       4441,2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209 840 00 0│Сары-Булакский                  │       2067,4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209 857 00 0│Талды-Булакский                 │       2014,7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209 844 00 0│Сосновский                      │       3810,9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209 812 00 0│Кара-Суйский                    │       2277,7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209 838 00 0│Сары-Коо                        │       5522,7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209 848 00 0│Степненский                     │       1303,9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209 830 00 0│Суусамырский                    │      11189,7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209 811 00 0│Жайылский                       │       5088,0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213 000 00 0│Кеминский район                 │      52853,5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213 804 00 0│Алмалуйский                     │       2836,6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213 520 00 0│Ак-Тюзский                      │       1622,3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213 808 00 0│Боролдойский                    │       2355,3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213 813 00 0│Жаны-Алышский                   │       1765,4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213 817 00 0│Ильичевский                     │       2536,0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213 830 00 0│Кызыл-Октябрский                │       3824,7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213 820 00 0│Карабулакский                   │       2807,3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213 826 00 0│Кичи-Кеминский                  │       2351,2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213 510 00 0│Кеминский                       │       9859,4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213 823 00 0│Кок-Ойрокский                   │       5156,1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213 530 00 0│Орловский                       │       7763,1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213 839 00 0│Чым-Коргонский                  │       4766,5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213 842 00 0│Чон-Кеминский                   │       5209,6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217 000 00 0│Московский район                │      63762,7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217 804 00 0│Ак-Суйский                      │       8019,0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217 809 00 0│Александровский                 │      11036,1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217 813 00 0│Беловодский                     │      13595,7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217 811 00 0│Беш-Терекский                   │       1490,6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217 828 00 0│Первомайский                    │       7272,0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217 824 00 0│Петровский                      │       6205,2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217 832 00 0│Предтеченский                   │       2348,7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217 837 00 0│Садовский                       │       5050,8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217 840 00 0│Сретенский                      │       3683,9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217 849 00 0│Чапаевский                      │       1998,5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217 842 00 0│Тулекский                       │       1265,9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217 845 00 0│Целинный                        │       1796,3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219 000 00 0│Панфиловский район              │      40890,0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219 836 00 0│Панфиловский                    │       7949,2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219 849 00 0│Фрунзенский                     │       7446,4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219 811 00 0│Вознесенский                    │       4383,8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219 855 00 0│Чалдоварский                    │       3142,1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219 820 00 0│Курпульдокский                  │       3699,6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219 830 00 0│Ортоевский                      │       4559,8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219 510 00 0│Каиндинский                     │       9709,1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222 000 00 0│Сокулукский район               │      96923,5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222 805 00 0│Атбашинский                     │       8690,5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222 829 00 0│Асыл-Башский                    │       2710,4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222 813 00 0│Военно-Антоновский              │       3119,1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222 817 00 0│Гавриловский                    │       4370,4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222 822 00 0│Джани-Джерский                  │       5062,7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222 826 00 0│Джаны-Пахтинский                │       3744,5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222 872 00 0│Кайназаровский                  │       3940,7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222 828 00 0│Камышановский                   │       1201,3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222 832 00 0│Кун-Туйский                     │       6045,2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222 838 00 0│Кызыл-Туйский                   │       6224,8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222 834 00 0│Крупский                        │      12124,6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222 849 00 0│Новопавловский                  │      12608,6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222 846 00 0│Нижнечуйский                    │       3872,9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222 856 00 0│Орокский                        │       7060,1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222 860 00 0│Первомайский                    │       1696,4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222 852 00 0│Сазский                         │       1935,7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222 865 00 0│Сокулукский                     │       6740,5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222 809 00 0│Ташбулакский                    │       1770,4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222 869 00 0│Фрунзенский                     │       4004,7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223 000 00 0│Чуйский район                   │      44200,1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223 863 00 0│Чуйский                         │      13353,4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223 815 00 0│Ибраимовский                    │       4519,2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223 820 00 0│Кегетинский                     │       7744,4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223 840 00 0│Онбир-Жилгинский                │       3562,9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223 812 00 0│Искринский                      │       3339,7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223 804 00 0│Ак-Бешимский                    │       3490,1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223 809 00 0│Буранинский                     │       3182,1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223 845 00 0│Сайлыкский                      │       1438,9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223 868 00 0│Шамшынский                      │       1999,1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223 825 00 0│Кош-Коргонский                  │       1570,3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районный бюджет           │     148853,3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000 000 00 0│ИССЫК-КУЛЬСКАЯ ОБЛАСТЬ          │       6576,6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205 000 00 0│Аксуйский район                 │       1548,0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210 000 00 0│Джети-Огузский район            │       1343,0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215 000 00 0│Иссык-Кульский район            │       2192,1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220 000 00 0│Тонский район                   │        724,7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225 000 00 0│Тюпский район                   │        768,8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000 000 00 0│ДЖАЛАЛ-АБАДСКАЯ ОБЛАСТЬ         │      21745,6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211 000 00 0│Аксыйский район                 │       1998,7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204 000 00 0│Ала-Букинский район             │       2192,7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207 000 00 0│Базар-Коргонский район          │       4509,8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215 000 00 0│Ноокенский район                │       4949,8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220 000 00 0│Сузакский район                 │       5103,9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223 000 00 0│Тогуз-Тороуский район           │       2456,4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225 000 00 0│Токтогульский район             │        534,3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000 000 00 0│НАРЫНСКАЯ ОБЛАСТЬ               │      17526,5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235 000 00 0│Кочкорский район                │       3016,2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220 000 00 0│Ат-Башинский район              │       3696,3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210 000 00 0│Ак-Талинский район              │       2911,2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230 000 00 0│Джумгальский район              │       1959,1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245 000 00 0│Нарынский район                 │       5943,7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000 000 00 0│БАТКЕНСКАЯ ОБЛАСТЬ              │      10064,0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214 000 00 0│Баткенский район                │       4589,6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258 000 00 0│Кадамджайский район             │       2419,3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236 000 00 0│Ляйлякский район                │       3055,1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000 000 00 0│ОШСКАЯ ОБЛАСТЬ                  │      57414,4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207 000 00 0│Алайский район                  │       9937,7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259 000 00 0│Чон-Алайский район              │       1960,3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211 000 00 0│Араванский район                │       7533,5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226 000 00 0│Кара-Суйский район              │       6305,9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242 000 00 0│Наукатский район                │      15620,0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246 000 00 0│Кара-Кульджинский район         │      12065,4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255 000 00 0│Узгенский район                 │       3991,6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000 000 00 0│ТАЛАССКАЯ ОБЛАСТЬ               │      11020,4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220 000 00 0│Бакай-Атинский район            │       2002,9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215 000 00 0│Кара-Буринский район            │       3162,8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225 000 00 0│Манасский район                 │       2667,7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232 000 00 0│Таласский район                 │       3187,0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000 000 00 0│ЧУЙСКАЯ ОБЛАСТЬ                 │      24505,8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203 000 00 0│Аламудунский район              │       3100,2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206 000 00 0│Ысык-Атинский район             │        703,5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209 000 00 0│Жайылский район                 │       7184,7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213 000 00 0│Кеминский район                 │        520,6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217 000 00 0│Московский район                │       3940,1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219 000 00 0│Панфиловский район              │       2487,6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222 000 00 0│Сокулукский район               │       4007,6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223 000 00 0│Чуйский район                   │       2561,5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hyperlink w:history="1" r:id="rIdlk5knn8kxgpyltwkbw9yg">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Закону Кыргызской Республики
 "О внесении изменений и дополнений
 в </w:t>
      </w:r>
      <w:hyperlink w:history="1" r:id="rIdjbz7a5nzlwkm3ujxgfqh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2010 год
 и прогнозе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
 выравнивающих грантов из республиканского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(тыс. 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Коды       │          Наименование          │  Выравнивающий  │</w:t>
      </w:r>
    </w:p>
    <w:p>
      <w:pPr>
        <w:spacing w:after="120"/>
        <w:jc w:val="center"/>
      </w:pPr>
      <w:r>
        <w:rPr>
          <w:rFonts w:ascii="Arial" w:cs="Arial" w:eastAsia="Arial" w:hAnsi="Arial"/>
          <w:sz w:val="24"/>
          <w:szCs w:val="24"/>
        </w:rPr>
        <w:t xml:space="preserve">│                  │                                │грант на 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│41700 000 000 00 0│Итого местные бюджеты           │     946081,7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города                    │       7487,0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областного значения      │       1112,0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420 000 00 0│г.Сулюкта                       │       1112,0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│Города районного значения       │       6375,0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220 450 00 0│г.Кок-Жангак                    │       6375,0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айыл окмоту               │     640647,0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000 000 00 0│ИССЫК-КУЛЬСКАЯ ОБЛАСТЬ          │      48050,1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205 000 00 0│Аксуйский район                 │       9912,5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205 818 00 0│Керегеташ                       │        891,9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205 825 00 0│Бозучук                         │       1000,3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205 805 00 0│Акбулун                         │       1447,2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205 840 00 0│Акчий                           │        405,8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205 835 00 0│Отрадное                        │        497,6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205 844 00 0│Тепке                           │        610,5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205 812 00 0│Каражал                         │        649,6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205 807 00 0│Борубаш                         │        756,0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205 850 00 0│Чельпек                         │        449,3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205 832 00 0│Октябрь                         │        789,7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205 510 00 0│Шахта Джыргалан                 │       1443,6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205 852 00 0│Энильчек                        │        971,0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210 000 00 0│Джети-Огузский район            │      11018,9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210 850 00 0│Кызылсуу                        │        943,6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210 855 00 0│Саруу                           │        758,7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210 820 00 0│Дархан                          │       1123,1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210 825 00 0│Жаргылчак                       │       1002,9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210 815 00 0│Барскоон                        │        704,4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210 845 00 0│Оргочор                         │        250,0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210 860 00 0│Светлая Поляна                  │       1159,8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210 805 00 0│Акдобо                          │        982,1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210 830 00 0│Джети-Огуз                      │        693,5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210 835 00 0│Ырдык                           │        700,4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210 840 00 0│Липенка                         │       1321,8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210 810 00 0│Акшыйрак                        │       1378,6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215 000 00 0│Иссык-Кульский район            │       4517,9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215 850 00 0│Орукту                          │       1039,2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215 835 00 0│Абдрахманов                     │        950,7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215 840 00 0│Темир                           │        956,0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215 845 00 0│Торуайгыр                       │       1572,0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220 000 00 0│Тонский район                   │      13813,1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220 815 00 0│Тон                             │        941,1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220 810 00 0│Кунчыгыш                        │       3201,7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220 820 00 0│Торткуль                        │       2004,7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220 808 00 0│Мамбетов                        │       1406,6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220 806 00 0│Колтор                          │       1406,9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220 805 00 0│Актерек                         │       1565,1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220 825 00 0│Улахол                          │       1476,5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220 807 00 0│Кокмойнок                       │        672,9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225 000 00 0│Тюпский район                   │       8787,7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225 835 00 0│Кутургу                         │        405,1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225 873 00 0│Акбулун                         │        658,8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225 510 00 0│Акбулак                         │        906,0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225 870 00 0│Сарыбулак                       │        671,6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225 876 00 0│Талдысуу                        │       1156,2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225 893 00 0│Чонташ                          │        420,0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225 865 00 0│Санташ                          │       1341,2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225 883 00 0│Карасаев                        │       1142,9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225 810 00 0│Арал                            │        787,3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225 847 00 0│Тогузбулак                      │        572,1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225 815 00 0│Иссык-Куль                      │        460,0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225 841 00 0│Михайловка                      │        266,5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000 000 00 0│ДЖАЛАЛ-АБАДСКАЯ ОБЛАСТЬ         │     171629,9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211 000 00 0│Аксыйский район                 │      20798,3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211 804 00 0│Акжол                           │       1572,7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211 824 00 0│Аксуу                           │       1353,5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211 813 00 0│Жаныжол                         │       1650,6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211 860 00 0│Жергетал                        │       1400,9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211 832 00 0│Каражыгач                       │       1780,1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211 857 00 0│Карасуу                         │       1963,2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211 836 00 0│Кашкасуу                        │       1847,3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211 842 00 0│Кошдобо                         │       2289,8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211 849 00 0│Кызылтуу                        │       1913,7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204 000 00 0│Ала-Букинский район             │      19349,1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204 804 00 0│Аккоргон                        │       2346,9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204 806 00 0│Актам                           │       1978,1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204 808 00 0│Алабука                         │       2921,5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204 855 00 0│Балтагулов                      │       2679,8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204 850 00 0│Биринчи май                     │       2618,0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204 827 00 0│Коксерек                        │       2153,1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204 856 00 0│Кокташ                          │       2288,9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204 847 00 0│Орукту                          │       2362,8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207 000 00 0│Базар-Коргонский район          │      29952,9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207 808 00 0│Акман                           │       2931,8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207 826 00 0│Арстанбап                       │       3198,0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207 812 00 0│Базаркоргон                     │       5903,6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207 815 00 0│Бешикжон                        │       2716,4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207 859 00 0│Кенеш                           │       4811,0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207 832 00 0│Кызылункур                      │       2109,1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207 842 00 0│Могол                           │       2614,6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207 856 00 0│Сейдикум                        │       2776,2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207 857 00 0│Талдыбулак                      │       2892,2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215 000 00 0│Ноокенский район                │      16924,5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215 804 00 0│Арал                            │       1657,0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215 819 00 0│Бургонду                        │       2524,1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215 821 00 0│Достук                          │       1391,1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215 836 00 0│Масы                            │       1963,5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215 840 00 0│Момбеков                        │       2349,7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215 846 00 0│Ноокен                          │       2543,3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215 851 00 0│Сакалды                         │       2409,1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215 876 00 0│Шайдан                          │       2086,7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220 000 00 0│Сузакский район                 │      37127,5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220 851 00 0│Багыш                           │       2235,6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220 812 00 0│Барпы                           │       3437,9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220 825 00 0│Караалма                        │       1353,4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220 828 00 0│Карадарыя                       │       2519,4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220 834 00 0│Кокарт                          │       2731,4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220 805 00 0│Курманбек                       │       2547,9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220 838 00 0│Кызкол                          │       2581,3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220 842 00 0│Кызылтуу                        │       2918,8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220 846 00 0│Ленин                           │       1859,5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220 856 00 0│Сузак                           │       5014,4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220 863 00 0│Ташбулак                        │       2868,2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223 000 00 0│Тогуз-Тороуский район           │       9326,5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223 805 00 0│Атай                            │       2165,2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223 820 00 0│Карасуу                         │       2137,8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223 806 00 0│Кокирим                         │       1975,7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223 825 00 0│Тогузторо                       │       3047,8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225 000 00 0│Токтогульский район             │      26679,2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225 807 00 0│Белалды                         │       1628,9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225 815 00 0│Жаныжол                         │       3837,8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225 825 00 0│Кетментобо                      │       3050,8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225 820 00 0│Кызылозгоруш                    │       1858,4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225 821 00 0│Ничкесай                        │       1475,3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225 835 00 0│Сарыкамыш                       │       1520,5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225 510 00 0│Токтогул                        │       3652,4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225 840 00 0│Толук                           │       1802,7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225 843 00 0│Торкен                          │       2134,3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225 836 00 0│Учтерек                         │       3126,9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225 853 00 0│Чолпоната                       │       2591,2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230 000 00 0│Чаткальский район               │      11471,9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230 822 00 0│Канышкыя                        │       3226,2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230 510 00 0│Сумсар                          │       3025,7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230 520 00 0│Терексай                        │       2500,0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230 841 00 0│Чаткал                          │       2720,0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000 000 00 0│НАРЫНСКАЯ ОБЛАСТЬ               │     101692,9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235 000 00 0│Кочкорский район                │      17334,3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235 806 00 0│Аккыя                           │       1343,8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235 819 00 0│Кошдобо                         │        962,8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235 825 00 0│Кумдобо                         │       2383,0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235 816 00 0│Кочкор                          │       1588,1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235 812 00 0│Карасуу                         │       2021,4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235 832 00 0│Семизбел                        │       1268,6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235 830 00 0│Сарыбулак                       │       1879,4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235 843 00 0│Сонкол                          │       1582,3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235 837 00 0│Толок                           │       1056,8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220 000 00 0│Ат-Башинский район              │      17773,8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220 812 00 0│Атбаши                          │       2960,0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220 803 00 0│Акжар                           │       1363,2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220 813 00 0│Ачакаинды                       │       1439,9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220 808 00 0│Акталаа                         │       1369,9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220 806 00 0│Акмоюн                          │       1411,4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220 807 00 0│Акмуз                           │       1125,1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220 817 00 0│Башкаинды                       │       1818,3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220 845 00 0│Талдысуу                        │       1472,6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220 836 00 0│Карасуу                         │       1913,4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220 830 00 0│Казыбек                         │       1509,3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220 832 00 0│Каракоюн                        │       1390,7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210 000 00 0│Ак-Талинский район              │      21804,7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210 820 00 0│Кошдобо                         │       1728,0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210 819 00 0│Жергетал                        │       1937,5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210 818 00 0│Конорчок                        │       1440,9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210 816 00 0│Карабургон                      │       1649,1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210 808 00 0│Акчий                           │       1808,8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210 809 00 0│Баетов                          │       2642,5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210 811 00 0│Терек                           │       1751,6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210 840 00 0│Угут                            │       1759,9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210 806 00 0│Актал                           │       1337,3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210 825 00 0│Куртка                          │       1263,0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210 830 00 0│Аккыя                           │       1300,7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210 828 00 0│Тоголокмолдо                    │       1384,8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210 822 00 0│Кызылбелес                      │       1800,6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230 000 00 0│Джумгальский район              │      21071,5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230 809 00 0│Жумгал                          │       1976,1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230 806 00 0│Жаныарык                        │       1986,8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230 825 00 0│Куйручук                        │       1271,6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230 834 00 0│Туголсай                        │       1478,0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230 804 00 0│Башкуган                        │       1251,4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230 817 00 0│Байзак                          │       1092,2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230 836 00 0│Чаек                            │       1521,2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230 815 00 0│Кокой                           │       1755,9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230 813 00 0│Кабак                           │       1844,5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230 510 00 0│Минкуш                          │       2276,9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230 826 00 0│Чондобо                         │       1798,8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230 835 00 0│Ташдобо                         │       1721,0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230 837 00 0│Кызылжылдыз                     │       1097,1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245 000 00 0│Нарынский район                 │      23708,6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245 812 00 0│Доболу                          │       1857,0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245 832 00 0│Кызыл-Октябрь                   │       1108,7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245 835 00 0│Минбулак                        │       1643,8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245 840 00 0│Онарча                          │       1669,2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245 829 00 0│Каракужур                       │       2013,9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245 818 00 0│Жергетал                        │       2013,1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245 806 00 0│Аккудук                         │       1393,4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245 845 00 0│Учкун                           │       1373,2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245 855 00 0│Эмгекталаа                      │       1264,1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245 860 00 0│Сарыой                          │       1309,8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245 844 00 0│Орток                           │       1778,4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245 850 00 0│Четнура                         │       2873,5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245 825 00 0│Казанкуйган                     │       1676,2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245 815 00 0│Жанбулак                        │        804,5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245 510 00 0│Достук                          │        929,8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000 000 00 0│БАТКЕНСКАЯ ОБЛАСТЬ              │      63129,5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214 000 00 0│Баткенский район                │      23841,5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214 846 00 0│Самаркандек                     │       2221,7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214 824 00 0│Карабулак                       │       2319,9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214 823 00 0│Карабак                         │       4713,1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214 835 00 0│Кыштут                          │       2611,8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214 852 00 0│Суубашы                         │       3012,3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214 812 00 0│Дара                            │       2798,0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214 814 00 0│Тортгуль                        │       2015,2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214 848 00 0│Аксай                           │       2029,3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214 849 00 0│Актатыр                         │       2120,2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258 000 00 0│Кадамджайский район             │      22558,4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258 808 00 0│Алга                            │       1314,5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258 804 00 0│Актурпак                        │        537,7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258 812 00 0│Бирлик                          │       1916,8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258 842 00 0│Орозбеков                       │       1111,0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258 825 00 0│Котормо                         │       2444,3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258 860 00 0│Халмион                         │       1495,9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258 861 00 0│Кыргызкыштак                    │       1212,2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258 834 00 0│Марказ                          │       1274,3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258 830 00 0│Майдан                          │       2248,3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258 819 00 0│А.Масалиев                      │       1349,2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258 849 00 0│Учкурган                        │       2899,1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258 510 00 0│Айдаркен                        │        905,8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258 540 00 0│Кадамжай                        │        850,0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258 530 00 0│Совет                           │       1509,7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258 520 00 0│Чаувай                          │       1489,6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236 000 00 0│Ляйлякский район                │      16729,6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236 802 00 0│Аксуу                           │       1957,4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236 804 00 0│Бешкент                         │       1486,1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236 808 00 0│Жаныжер                         │       1053,7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236 818 00 0│Катран                          │       1803,1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236 825 00 0│Кулунду                         │       2217,0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236 816 00 0│Ляйляк                          │       2212,4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236 806 00 0│Маргун                          │       1482,7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236 836 00 0│Сумбула                         │       2387,2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236 842 00 0│Тогузбулак                      │       2130,0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000 000 00 0│ОШСКАЯ ОБЛАСТЬ                  │     193272,7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207 000 00 0│Алайский район                  │      35227,0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207 840 00 0│Уч-Добо                         │       3519,6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207 804 00 0│Алай                            │       3553,4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207 811 00 0│Булолу                          │       2242,6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207 830 00 0│Ленин                           │       2877,9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207 809 00 0│Будалык                         │       2192,1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207 823 00 0│Кабыланкол                      │       1681,0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207 822 00 0│Конурдобо                       │       2524,3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259 000 00 0│Чон-Алайский район              │      11997,1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259 816 00 0│Жекенди                         │       3583,2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259 824 00 0│Кашка-Суу                       │       3737,1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259 851 00 0│Чон-Алай                        │       4676,8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211 000 00 0│Араванский район                │      10892,7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211 809 00 0│Араван                          │       1267,9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211 807 00 0│Алианаров                       │        371,7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211 823 00 0│Тепакурган                      │       1805,8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211 824 00 0│Нурабад                         │        799,8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211 835 00 0│Чекабад                         │       1445,4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211 812 00 0│Мангыт                          │       1618,9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211 815 00 0│Керме-Тоо                       │       1639,9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211 829 00 0│Тоо-Моюн                        │       1943,3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226 000 00 0│Кара-Суйский район              │      34663,2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226 804 00 0│Ак-Таш                          │       3218,2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226 806 00 0│Жаны-Арык                       │       1212,7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226 807 00 0│Жоош                            │       2197,3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226 812 00 0│Катта-Талдык                    │       2244,5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226 816 00 0│Кашкар-Кыштак                   │       1360,8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226 822 00 0│Кызыл-Суу                       │       1590,7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226 819 00 0│Кызыл-Кыштак                    │        845,9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226 830 00 0│Нариман                         │        644,7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226 826 00 0│Мады                            │       2484,7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226 842 00 0│Папан                           │       3172,1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226 838 00 0│Отуз-Адыр                       │       1752,4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226 850 00 0│Савай                           │       4240,2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226 840 00 0│Сары-Колот                      │       3812,7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226 862 00 0│Толойкон                        │       4154,2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226 868 00 0│Шарк                            │       1732,1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242 000 00 0│Наукатский район                │      37818,8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242 838 00 0│Кок-Бель                        │       2516,0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242 836 00 0│Исанов                          │       2850,5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242 825 00 0│Кенеш                           │       2080,4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242 829 00 0│Кыргыз-Ата                      │       2304,6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242 832 00 0│Зулпуев                         │       2623,7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242 812 00 0│Кара-Таш                        │       2174,9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242 856 00 0│Мирмахмуд                       │       2408,8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242 811 00 0│Гулистан                        │       2573,1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242 808 00 0│Бель                            │       2053,9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242 839 00 0│Кок-Жар                         │       1897,3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242 845 00 0│Он эки бель                     │       2102,8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242 850 00 0│Тоолос                          │       2988,3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242 813 00 0│Кулатов                         │       2581,9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242 862 00 0│Ынтымак                         │       1391,5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242 814 00 0│Жаны-Ноокат                     │       2891,1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242 510 00 0│Найман                          │       2380,0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246 000 00 0│Кара-Кульджинский район         │      28349,4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246 804 00 0│Алайкуу                         │       2740,4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246 826 00 0│Кызылжар                        │       3252,7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246 838 00 0│Ойтал                           │       1389,4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246 812 00 0│Капчыгай                        │       2141,1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246 860 00 0│Чалма                           │       2243,5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246 849 00 0│Сарыбулак                       │       2805,4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246 834 00 0│Ылайталаа                       │       2452,8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246 816 00 0│Карагуз                         │       1714,3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246 820 00 0│Кара-Кульджа                    │       3897,5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246 818 00 0│Каракочкор                      │       1976,7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246 861 00 0│Кашкажол                        │       2095,0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246 815 00 0│Кенеш                           │       1640,6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255 000 00 0│Узгенский район                 │      34324,5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255 860 00 0│Алтынбулак                      │       1734,4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255 853 00 0│Куршаб                          │       2123,2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255 844 00 0│Кызылоктябрь                    │       2109,9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255 830 00 0│Караташ                         │       2023,6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255 813 00 0│Жалпакташ                       │       2359,2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255 832 00 0│Кароол                          │       1478,8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255 808 00 0│Башдобо                         │       1325,9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255 817 00 0│Донбулак                        │       1158,0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255 824 00 0│Жазы                            │       1914,9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255 859 00 0│Мырзаке                         │       2269,8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255 804 00 0│Акжар                           │       1862,3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255 840 00 0│Колдук                          │       2223,0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255 865 00 0│Саламалик                       │       1919,8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255 822 00 0│Заргер                          │       1788,2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255 815 00 0│Жылалды                         │       1153,6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255 826 00 0│Ийрисуу                         │       1999,1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255 876 00 0│Торткол                         │       1331,5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255 847 00 0│Кызылтоо                        │       1813,2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255 828 00 0│Чангет                          │       1736,1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000 000 00 0│ТАЛАССКАЯ ОБЛАСТЬ               │      34150,4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220 000 00 0│Бакай-Атинский район            │       6749,6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220 830 00 0│Бакай-Ата                       │        739,6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220 826 00 0│Кызыл-Октябрь                   │        845,6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220 808 00 0│Шадыкан                         │        709,7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220 828 00 0│Кенарал                         │        787,5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220 835 00 0│Озгоруш                         │        721,7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220 840 00 0│Акдобо                          │        820,8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220 833 00 0│Минбулак                        │        659,1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220 823 00 0│Боотерек                        │        673,1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220 843 00 0│Оро                             │        792,5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215 000 00 0│Кара-Буринский район            │       8995,5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215 818 00 0│Кара-Бура                       │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215 840 00 0│Чимгент                         │        770,3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215 804 00 0│Акчий                           │        896,0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215 815 00 0│Карасай                         │        757,9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215 807 00 0│Аманбаев                        │       1089,9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215 843 00 0│Шекер                           │       1130,0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215 821 00 0│Коксай                          │       1185,3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215 510 00 0│Маймак                          │        799,2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215 805 00 0│Бейшеке                         │       1209,8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215 806 00 0│Бакыян                          │       1057,1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225 000 00 0│Манасский район                 │       4253,5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225 833 00 0│Покровка                        │       1425,8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225 845 00 0│Учкоргон                        │        600,0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225 818 00 0│Кайынды                         │       1169,2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225 820 00 0│Кыргызстан                      │        742,9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225 826 00 0│Май                             │        315,6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232 000 00 0│Таласский район                 │      14151,8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232 847 00 0│Талдыбулак                      │       2089,5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232 829 00 0│Айдаралиев                      │       1191,7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232 804 00 0│Арал                            │        986,6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232 820 00 0│Кокой                           │       1347,8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232 860 00 0│Кууганды                        │       1121,6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232 861 00 0│Карасуу                         │        708,6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232 862 00 0│Калба                           │        996,9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232 843 00 0│Бешташ                          │       1187,1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232 859 00 0│Чоналыш                         │       1342,1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232 810 00 0│Жергетал                        │        823,4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232 832 00 0│Нуржанов                        │       1159,4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232 813 00 0│Долон                           │       1197,1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000 000 00 0│ЧУЙСКАЯ ОБЛАСТЬ                 │      28721,5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209 000 00 0│Жайылский район                 │       8452,8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209 814 00 0│Красновосточный                 │        250,0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209 817 00 0│Кызыл-Дыйкан                    │        852,5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209 829 00 0│Полтавский                      │        500,0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209 844 00 0│Сосновский                      │       1390,2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209 812 00 0│Кара-Суйский                    │        649,7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209 838 00 0│Сары-Коо                        │        750,0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209 848 00 0│Степненский                     │        450,0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209 830 00 0│Суусамырский                    │       2277,5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217 000 00 0│Московский район                │       2187,0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217 804 00 0│Ак-Суйский                      │        350,0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217 809 00 0│Александровский                 │        200,0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217 811 00 0│Беш-Терекский                   │        287,0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217 828 00 0│Первомайский                    │        500,0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217 824 00 0│Петровский                      │        400,0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217 832 00 0│Предтеченский                   │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217 837 00 0│Садовский                       │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217 840 00 0│Сретенский                      │         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217 849 00 0│Чапаевский                      │         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217 845 00 0│Целинный                        │        150,0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219 000 00 0│Панфиловский район              │       3943,0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219 811 00 0│Вознесенский                    │       1125,2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219 820 00 0│Курпульдокский                  │        802,1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219 830 00 0│Ортоевский                      │       1115,7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219 510 00 0│Каиндинский                     │        900,0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222 000 00 0│Сокулукский район               │       2158,7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222 829 00 0│Асыл-Башский                    │        448,0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222 822 00 0│Джани-Джерский                  │        226,0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222 828 00 0│Камышановский                   │        358,6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222 832 00 0│Кун-Туйский                     │        400,0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222 852 00 0│Сазский                         │        238,9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222 809 00 0│Ташбулакский                    │        487,2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223 000 00 0│Чуйский район                   │       5166,6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223 820 00 0│Кегетинский                     │       1009,9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223 840 00 0│Онбир-Жилгинский                │        395,7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223 812 00 0│Искринский                      │        597,8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223 804 00 0│Ак-Бешимский                    │        557,7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223 845 00 0│Сайлыкский                      │        495,8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223 868 00 0│Шамшынский                      │        836,5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│Итого районный бюджет           │     297947,7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000 000 00 0│ИССЫК-КУЛЬСКАЯ ОБЛАСТЬ          │      22284,5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205 000 00 0│Аксуйский район                 │       7792,7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220 000 00 0│Тонский район                   │       7113,2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│41702 225 000 00 0│Тюпский район                   │       7378,6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000 000 00 0│ДЖАЛАЛ-АБАДСКАЯ ОБЛАСТЬ         │      72759,8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204 000 00 0│Ала-Букинский район             │      11603,9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207 000 00 0│Базар-Коргонский район          │       9108,3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220 000 00 0│Сузакский район                 │       5553,7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223 000 00 0│Тогуз-Тороуский район           │       8722,8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225 000 00 0│Токтогульский район             │      13560,6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│41703 230 000 00 0│Чаткальский район               │      13303,7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000 000 00 0│НАРЫНСКАЯ ОБЛАСТЬ               │      63432,4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235 000 00 0│Кочкорский район                │       9027,1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220 000 00 0│Ат-Башинский район              │      14264,8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210 000 00 0│Ак-Талинский район              │      13453,0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230 000 00 0│Джумгальский район              │      11412,2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│41704 245 000 00 0│Нарынский район                 │      15275,3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000 000 00 0│БАТКЕНСКАЯ ОБЛАСТЬ              │      21380,6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214 000 00 0│Баткенский район                │      12802,3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258 000 00 0│Кадамжайский район              │       1000,0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│41705 236 000 00 0│Ляйлякский район                │       7578,3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000 000 00 0│ОШСКАЯ ОБЛАСТЬ                  │      66368,7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207 000 00 0│Алайский район                  │      12134,8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259 000 00 0│Чон-Алайский район              │      13358,0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211 000 00 0│Араванский район                │       5890,5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226 000 00 0│Кара-Суйский район              │       9800,0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242 000 00 0│Наукатский район                │       6995,5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246 000 00 0│Кара-Кульджинский район         │      14371,7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│41706 255 000 00 0│Узгенский район                 │       3818,2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000 000 00 0│ТАЛАССКАЯ ОБЛАСТЬ               │      26135,6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220 000 00 0│Бакай-Атинский район            │       6775,7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215 000 00 0│Кара-Буринский район            │       6041,4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225 000 00 0│Манасский район                 │       9964,2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│41707 232 000 00 0│Таласский район                 │       3354,3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000 000 00 0│ЧУЙСКАЯ ОБЛАСТЬ                 │      25586,1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213 000 00 0│Кеминский район                 │       4822,6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219 000 00 0│Панфиловский район              │       6070,4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│41708 223 000 00 0│Чуйский район                   │      14693,1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
 к Закону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Внесение изменений в Закон Кыргызской Республики "О республиканском бюджете Кыргызской Республики на 2010 год и прогнозе на 2011-2012 годы" продиктованы сложившимися условиями в Кыргызской Республике в результате изменения общественно-политической ситуации, что повлекло снижение доходной и увеличение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Макроэкономические перспективы развития в 2010-2012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Базой для разработки прогноза экономических показателей на 2010-2012 годы стали: анализ тенденций развития за 2007-2009 годы; влияние апрельских и июньских событий на экономику республики, мировые тенденции развития экономики; План мероприятий Стратегии развития страны на 2009-2011 годы; Первоочередные меры Временного Правительства Кыргызской Республики по стабилизации социально-экономической ситуации в стране до 2011 года; План мероприятий по восстановлению бизнес-среды и улучшению инвестиционного климата "Дорожная карта".</w:t>
      </w:r>
    </w:p>
    <w:p>
      <w:pPr>
        <w:spacing w:after="120"/>
        <w:jc w:val="both"/>
      </w:pPr>
      <w:r>
        <w:rPr>
          <w:rFonts w:ascii="Arial" w:cs="Arial" w:eastAsia="Arial" w:hAnsi="Arial"/>
          <w:sz w:val="24"/>
          <w:szCs w:val="24"/>
        </w:rPr>
        <w:t xml:space="preserve">В 2010 году, с учетом влияния июньских событий на экономику г.Ош, Ошской и Джалал-Абадской областей и тенденций развития экономики по итогам 6 месяцев 2010 года ожидается спад ВВП на 5,4%. Снижение темпов ВВП обусловлено, в основном, ожидаемым снижением валового регионального продукта по г.Ош на 52,7%, Ошской области - на 23,2% и Джалал-Абадской области - на 21,4%.</w:t>
      </w:r>
    </w:p>
    <w:p>
      <w:pPr>
        <w:spacing w:after="120"/>
        <w:jc w:val="both"/>
      </w:pPr>
      <w:r>
        <w:rPr>
          <w:rFonts w:ascii="Arial" w:cs="Arial" w:eastAsia="Arial" w:hAnsi="Arial"/>
          <w:sz w:val="24"/>
          <w:szCs w:val="24"/>
        </w:rPr>
        <w:t xml:space="preserve">В 2011-2012 гг. рост ВВП на 6,1% и 7,7%, соответственно, прогнозируется за счет роста отраслей экономики: сельского хозяйства (2011 г. 3,2%, 2012 г. - 2,5%), сферы услуг (2011 г. - 5,3%, 2012 г. - на 6,3%), промышленности (2011 г. - 4,1%, 2012 г. - 6,8%), строительства (2011 г. - 40,1%, 2012 г. - 30,1%).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Ключевые макроэкономические показатели на 2010-2012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2010 г. │ 2011 г. │ 2012 г. │</w:t>
      </w:r>
    </w:p>
    <w:p>
      <w:pPr>
        <w:spacing w:after="120"/>
        <w:jc w:val="center"/>
      </w:pPr>
      <w:r>
        <w:rPr>
          <w:rFonts w:ascii="Arial" w:cs="Arial" w:eastAsia="Arial" w:hAnsi="Arial"/>
          <w:sz w:val="24"/>
          <w:szCs w:val="24"/>
        </w:rPr>
        <w:t xml:space="preserve">│                                       │  ожид.  │ прогноз │ прогноз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│Номинальный ВВП, млрд. сом             │ 207,8   │  239,0  │  276,2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│Реальный темп роста ВВП, %             │  94,6   │  106,1  │  107,7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│Инфляция, %                            │ 110,3%  │  107,5% │  106,5%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Динамику инфляции будут предопределять сохраняющиеся значительные риски воздействия внешних шоков на макроэкономическую ситуацию в республике, и такие факторы как растущий внутренний и внешний совокупный спрос, изменения во внешнеэкономической конъюнктуре, повышающаяся волатильность обменного курса сома, а также сезонные колебания цен на сельскохозяйственную продукцию.</w:t>
      </w:r>
    </w:p>
    <w:p>
      <w:pPr>
        <w:spacing w:after="120"/>
        <w:jc w:val="both"/>
      </w:pPr>
      <w:r>
        <w:rPr>
          <w:rFonts w:ascii="Arial" w:cs="Arial" w:eastAsia="Arial" w:hAnsi="Arial"/>
          <w:sz w:val="24"/>
          <w:szCs w:val="24"/>
        </w:rPr>
        <w:t xml:space="preserve">В среднесрочном периоде предполагается, что проведение согласованной денежно-кредитной и бюджетно-налоговой политики и умеренная тарифная политика приведут к снижению темпов инфляции до 6,5% к 2012 г.</w:t>
      </w:r>
    </w:p>
    <w:p>
      <w:pPr>
        <w:spacing w:after="120"/>
        <w:jc w:val="both"/>
      </w:pPr>
      <w:r>
        <w:rPr>
          <w:rFonts w:ascii="Arial" w:cs="Arial" w:eastAsia="Arial" w:hAnsi="Arial"/>
          <w:sz w:val="24"/>
          <w:szCs w:val="24"/>
        </w:rPr>
        <w:t xml:space="preserve">В структуре производства ВВП прогнозируются изменения в сторону уменьшения удельного веса промышленности, с 16,6% в 2010 году до 16,0% в 2011 году (2012 г. - 15,5%). Удельный вес сельского хозяйства уменьшится с 22,3% в 2010 году до 21,6% в 2011 г., (2012 г. - 20,9%). Доля услуг в ВВП снизится с 43,7% в 2010 году до 43,6% в 2011 году (2012 г. - 43,0%). Удельный вес строительства в ВВП стабильно увеличится с 6,5% в 2010 году до 8,6% в 2011 году (2012 г. - 10,3%).</w:t>
      </w:r>
    </w:p>
    <w:p>
      <w:pPr>
        <w:spacing w:after="120"/>
        <w:jc w:val="both"/>
      </w:pPr>
      <w:r>
        <w:rPr>
          <w:rFonts w:ascii="Arial" w:cs="Arial" w:eastAsia="Arial" w:hAnsi="Arial"/>
          <w:sz w:val="24"/>
          <w:szCs w:val="24"/>
        </w:rPr>
        <w:t xml:space="preserve">В 2010-2012 годы в промышленности прогнозируется рост производства на 4,8%, 4,1%, 6,8%, соответственно. Производство предприятий, разрабатывающие месторождение Кумтор, ожидается в 2010 год на уровне 103,1%, (2011 год - 101,8%, 2012 год - 101,2%).</w:t>
      </w:r>
    </w:p>
    <w:p>
      <w:pPr>
        <w:spacing w:after="120"/>
        <w:jc w:val="both"/>
      </w:pPr>
      <w:r>
        <w:rPr>
          <w:rFonts w:ascii="Arial" w:cs="Arial" w:eastAsia="Arial" w:hAnsi="Arial"/>
          <w:sz w:val="24"/>
          <w:szCs w:val="24"/>
        </w:rPr>
        <w:t xml:space="preserve">Прогнозируемый рост промышленного производства ожидается достигнуть за счет увеличения темпов производства, в основном, по всем отраслям. Такие ожидания связаны, прежде всего, с наметившейся тенденцией к стабилизации экономики страны и оживлением потребительского спроса на товары и услуги.</w:t>
      </w:r>
    </w:p>
    <w:p>
      <w:pPr>
        <w:spacing w:after="120"/>
        <w:jc w:val="both"/>
      </w:pPr>
      <w:r>
        <w:rPr>
          <w:rFonts w:ascii="Arial" w:cs="Arial" w:eastAsia="Arial" w:hAnsi="Arial"/>
          <w:sz w:val="24"/>
          <w:szCs w:val="24"/>
        </w:rPr>
        <w:t xml:space="preserve">Темпы роста продукции сельского хозяйства в 2010-2012 годы намечаются в пределах (-3,5%), 3,2%, 2,5%, соответственно. На снижение объема производства сельхозпродукции в 2010 году повлияют сокращение посевных площадей на 23,9 тыс. га, в основном, посевов зерновых культур, гибель посевов в Иссык-Кульской области в результате заморозков (порядка 3 тыс. га), ожидаемое сокращение урожая на территориях южных областей в результате июньских событий, сохранение ситуации с недостаточным обеспечением сельских товаропроизводителей материально-техническими средствами, ростом цен на ГСМ. На 2011 г. прогнозируется рост производства на 3,4% относительно снижения в 2010 году, в 2012 г. прогнозируется рост на 2,2% за счет увеличения посевных площадей зерновых культур, хлопка, увеличения удельного веса высеваемых кондиционных семян зерновых колосовых культур, внедрения севооборотов.</w:t>
      </w:r>
    </w:p>
    <w:p>
      <w:pPr>
        <w:spacing w:after="120"/>
        <w:jc w:val="both"/>
      </w:pPr>
      <w:r>
        <w:rPr>
          <w:rFonts w:ascii="Arial" w:cs="Arial" w:eastAsia="Arial" w:hAnsi="Arial"/>
          <w:sz w:val="24"/>
          <w:szCs w:val="24"/>
        </w:rPr>
        <w:t xml:space="preserve">В животноводстве сохранится тенденция роста объемов производства в 2011 г. - на 3,0%, 2012 г. - на 3,1% за счет увеличения численности скота и птицы.</w:t>
      </w:r>
    </w:p>
    <w:p>
      <w:pPr>
        <w:spacing w:after="120"/>
        <w:jc w:val="both"/>
      </w:pPr>
      <w:r>
        <w:rPr>
          <w:rFonts w:ascii="Arial" w:cs="Arial" w:eastAsia="Arial" w:hAnsi="Arial"/>
          <w:sz w:val="24"/>
          <w:szCs w:val="24"/>
        </w:rPr>
        <w:t xml:space="preserve">В сфере услуг в 2010 году ожидается спад на 10,9%. В результате апрельских и июньских событий в экономике разрушения коснулись, в основном, сферы услуг, пострадали предприятия торговли (базары, магазины, киоски, точки общественного питания и др.). Сложилась стагнация в сфере предоставления услуг гостиниц и ресторанов, операций с недвижимым имуществом, аренде и предоставлением потребительских услуг. Закрытие границ соседними государствами также оказало отрицательное влияние на сферу торговли. Кроме того, в условиях политической напряженности сокращается внутренний спрос на товары и услуги.</w:t>
      </w:r>
    </w:p>
    <w:p>
      <w:pPr>
        <w:spacing w:after="120"/>
        <w:jc w:val="both"/>
      </w:pPr>
      <w:r>
        <w:rPr>
          <w:rFonts w:ascii="Arial" w:cs="Arial" w:eastAsia="Arial" w:hAnsi="Arial"/>
          <w:sz w:val="24"/>
          <w:szCs w:val="24"/>
        </w:rPr>
        <w:t xml:space="preserve">В 2011-2012 гг. годовые объемы валового выпуска услуг будут возрастать (2011 г. - на 5,3%, 2012 г. - на 6,3%), в основном, за счет роста рыночных услуг торговли, гостиниц и ресторанов, транспорта, связи, туризма. Спрос на услуги будет поддерживаться ростом денежных доходов населения, а также за счет денежных переводов трудовых мигрантов.</w:t>
      </w:r>
    </w:p>
    <w:p>
      <w:pPr>
        <w:spacing w:after="120"/>
        <w:jc w:val="both"/>
      </w:pPr>
      <w:r>
        <w:rPr>
          <w:rFonts w:ascii="Arial" w:cs="Arial" w:eastAsia="Arial" w:hAnsi="Arial"/>
          <w:sz w:val="24"/>
          <w:szCs w:val="24"/>
        </w:rPr>
        <w:t xml:space="preserve">В области услуг транспорта и связи будет продолжена работа по формированию коммуникационных магистралей международного значения. Приоритетными направлениями развития транспорта будут: эффективное использование международных транзитно-транспортных коридоров, интеграция в международную транспортную сеть; реконструкция железных и автомобильных дорог с целью приближения качества транспортно-коммуникационных услуг к мировым стандартам, обеспечение безопасности воздушного движения.</w:t>
      </w:r>
    </w:p>
    <w:p>
      <w:pPr>
        <w:spacing w:after="120"/>
        <w:jc w:val="both"/>
      </w:pPr>
      <w:r>
        <w:rPr>
          <w:rFonts w:ascii="Arial" w:cs="Arial" w:eastAsia="Arial" w:hAnsi="Arial"/>
          <w:sz w:val="24"/>
          <w:szCs w:val="24"/>
        </w:rPr>
        <w:t xml:space="preserve">Услуги связи будут развиваться в направлении создания высокотехнологической телекоммуникационной системы, способствующей интеграции республики в общемировое информационное пространство.</w:t>
      </w:r>
    </w:p>
    <w:p>
      <w:pPr>
        <w:spacing w:after="120"/>
        <w:jc w:val="both"/>
      </w:pPr>
      <w:r>
        <w:rPr>
          <w:rFonts w:ascii="Arial" w:cs="Arial" w:eastAsia="Arial" w:hAnsi="Arial"/>
          <w:sz w:val="24"/>
          <w:szCs w:val="24"/>
        </w:rPr>
        <w:t xml:space="preserve">В условиях либерализации рынка телекоммуникаций, основные перспективы развития отрасли будут направлены на улучшение качества и увеличение объема предоставляемых услуг, внедрение новых услуг и альтернатив, обеспечивающих пользователей возможностью выбора приемлемых для них условий.</w:t>
      </w:r>
    </w:p>
    <w:p>
      <w:pPr>
        <w:spacing w:after="120"/>
        <w:jc w:val="both"/>
      </w:pPr>
      <w:r>
        <w:rPr>
          <w:rFonts w:ascii="Arial" w:cs="Arial" w:eastAsia="Arial" w:hAnsi="Arial"/>
          <w:sz w:val="24"/>
          <w:szCs w:val="24"/>
        </w:rPr>
        <w:t xml:space="preserve">Одним из приоритетов развития в сфере услуг является туризм. Государственная политика в области развития туризма будет направлена:</w:t>
      </w:r>
    </w:p>
    <w:p>
      <w:pPr>
        <w:spacing w:after="120"/>
        <w:jc w:val="both"/>
      </w:pPr>
      <w:r>
        <w:rPr>
          <w:rFonts w:ascii="Arial" w:cs="Arial" w:eastAsia="Arial" w:hAnsi="Arial"/>
          <w:sz w:val="24"/>
          <w:szCs w:val="24"/>
        </w:rPr>
        <w:t xml:space="preserve">а) на продвижение национального турпродукта Кыргызстана на мировых туристических рынках;</w:t>
      </w:r>
    </w:p>
    <w:p>
      <w:pPr>
        <w:spacing w:after="120"/>
        <w:jc w:val="both"/>
      </w:pPr>
      <w:r>
        <w:rPr>
          <w:rFonts w:ascii="Arial" w:cs="Arial" w:eastAsia="Arial" w:hAnsi="Arial"/>
          <w:sz w:val="24"/>
          <w:szCs w:val="24"/>
        </w:rPr>
        <w:t xml:space="preserve">б) создание благоприятных условий для привлечения иностранных инвестиций;</w:t>
      </w:r>
    </w:p>
    <w:p>
      <w:pPr>
        <w:spacing w:after="120"/>
        <w:jc w:val="both"/>
      </w:pPr>
      <w:r>
        <w:rPr>
          <w:rFonts w:ascii="Arial" w:cs="Arial" w:eastAsia="Arial" w:hAnsi="Arial"/>
          <w:sz w:val="24"/>
          <w:szCs w:val="24"/>
        </w:rPr>
        <w:t xml:space="preserve">в) создание оптимальной структуры управления отраслью путем сочетания интересов государства и интересов частных производителей туристических услуг;</w:t>
      </w:r>
    </w:p>
    <w:p>
      <w:pPr>
        <w:spacing w:after="120"/>
        <w:jc w:val="both"/>
      </w:pPr>
      <w:r>
        <w:rPr>
          <w:rFonts w:ascii="Arial" w:cs="Arial" w:eastAsia="Arial" w:hAnsi="Arial"/>
          <w:sz w:val="24"/>
          <w:szCs w:val="24"/>
        </w:rPr>
        <w:t xml:space="preserve">г) развитие внутреннего туризма.</w:t>
      </w:r>
    </w:p>
    <w:p>
      <w:pPr>
        <w:spacing w:after="120"/>
        <w:jc w:val="both"/>
      </w:pPr>
      <w:r>
        <w:rPr>
          <w:rFonts w:ascii="Arial" w:cs="Arial" w:eastAsia="Arial" w:hAnsi="Arial"/>
          <w:sz w:val="24"/>
          <w:szCs w:val="24"/>
        </w:rPr>
        <w:t xml:space="preserve">В 2010-2012 гг. темп роста в строительстве прогнозируется на уровне 8,5%, 40,1%, 30,1%, соответственно.</w:t>
      </w:r>
    </w:p>
    <w:p>
      <w:pPr>
        <w:spacing w:after="120"/>
        <w:jc w:val="both"/>
      </w:pPr>
      <w:r>
        <w:rPr>
          <w:rFonts w:ascii="Arial" w:cs="Arial" w:eastAsia="Arial" w:hAnsi="Arial"/>
          <w:sz w:val="24"/>
          <w:szCs w:val="24"/>
        </w:rPr>
        <w:t xml:space="preserve">Приоритетными направлениями в строительстве будут:</w:t>
      </w:r>
    </w:p>
    <w:p>
      <w:pPr>
        <w:spacing w:after="120"/>
        <w:jc w:val="both"/>
      </w:pPr>
      <w:r>
        <w:rPr>
          <w:rFonts w:ascii="Arial" w:cs="Arial" w:eastAsia="Arial" w:hAnsi="Arial"/>
          <w:sz w:val="24"/>
          <w:szCs w:val="24"/>
        </w:rPr>
        <w:t xml:space="preserve">- объекты золотодобычи ("Андаш", Терексайский рудник);</w:t>
      </w:r>
    </w:p>
    <w:p>
      <w:pPr>
        <w:spacing w:after="120"/>
        <w:jc w:val="both"/>
      </w:pPr>
      <w:r>
        <w:rPr>
          <w:rFonts w:ascii="Arial" w:cs="Arial" w:eastAsia="Arial" w:hAnsi="Arial"/>
          <w:sz w:val="24"/>
          <w:szCs w:val="24"/>
        </w:rPr>
        <w:t xml:space="preserve">- объекты транспортной магистрали (автодороги Ош-Сарыташ-Иркештам, автодороги Южного регионального коридора, Бишкек-Нарын-Торугарт, Тараз-Талас-Суусамыр, Ош-Исфана, Сарыташ-Карамык, Каракол-Тюп-Кеген);</w:t>
      </w:r>
    </w:p>
    <w:p>
      <w:pPr>
        <w:spacing w:after="120"/>
        <w:jc w:val="both"/>
      </w:pPr>
      <w:r>
        <w:rPr>
          <w:rFonts w:ascii="Arial" w:cs="Arial" w:eastAsia="Arial" w:hAnsi="Arial"/>
          <w:sz w:val="24"/>
          <w:szCs w:val="24"/>
        </w:rPr>
        <w:t xml:space="preserve">- объекты энергетики (строительство и реконструкция гидроэлектростанций);</w:t>
      </w:r>
    </w:p>
    <w:p>
      <w:pPr>
        <w:spacing w:after="120"/>
        <w:jc w:val="both"/>
      </w:pPr>
      <w:r>
        <w:rPr>
          <w:rFonts w:ascii="Arial" w:cs="Arial" w:eastAsia="Arial" w:hAnsi="Arial"/>
          <w:sz w:val="24"/>
          <w:szCs w:val="24"/>
        </w:rPr>
        <w:t xml:space="preserve">- строительство индивидуального жилья, восстановление городов Ош, Джалал-Абад и районов, пострадавших в ходе июньских событий.</w:t>
      </w:r>
    </w:p>
    <w:p>
      <w:pPr>
        <w:spacing w:after="120"/>
        <w:jc w:val="both"/>
      </w:pPr>
      <w:r>
        <w:rPr>
          <w:rFonts w:ascii="Arial" w:cs="Arial" w:eastAsia="Arial" w:hAnsi="Arial"/>
          <w:sz w:val="24"/>
          <w:szCs w:val="24"/>
        </w:rPr>
        <w:t xml:space="preserve">Вместе с тем, последние тенденции мировой экономики, также политические события вынуждают инвесторов занимать выжидательную позицию. В связи с чем, могут возникнуть следующие риски и угрозы, которые отрицательно скажутся на росте производства:</w:t>
      </w:r>
    </w:p>
    <w:p>
      <w:pPr>
        <w:spacing w:after="120"/>
        <w:jc w:val="both"/>
      </w:pPr>
      <w:r>
        <w:rPr>
          <w:rFonts w:ascii="Arial" w:cs="Arial" w:eastAsia="Arial" w:hAnsi="Arial"/>
          <w:sz w:val="24"/>
          <w:szCs w:val="24"/>
        </w:rPr>
        <w:t xml:space="preserve">- снижение инвестиций в основной капитал;</w:t>
      </w:r>
    </w:p>
    <w:p>
      <w:pPr>
        <w:spacing w:after="120"/>
        <w:jc w:val="both"/>
      </w:pPr>
      <w:r>
        <w:rPr>
          <w:rFonts w:ascii="Arial" w:cs="Arial" w:eastAsia="Arial" w:hAnsi="Arial"/>
          <w:sz w:val="24"/>
          <w:szCs w:val="24"/>
        </w:rPr>
        <w:t xml:space="preserve">- приостановка строящихся объектов;</w:t>
      </w:r>
    </w:p>
    <w:p>
      <w:pPr>
        <w:spacing w:after="120"/>
        <w:jc w:val="both"/>
      </w:pPr>
      <w:r>
        <w:rPr>
          <w:rFonts w:ascii="Arial" w:cs="Arial" w:eastAsia="Arial" w:hAnsi="Arial"/>
          <w:sz w:val="24"/>
          <w:szCs w:val="24"/>
        </w:rPr>
        <w:t xml:space="preserve">- несвоевременный ввод в эксплуатацию жилья.</w:t>
      </w:r>
    </w:p>
    <w:p>
      <w:pPr>
        <w:spacing w:after="120"/>
        <w:jc w:val="both"/>
      </w:pPr>
      <w:r>
        <w:rPr>
          <w:rFonts w:ascii="Arial" w:cs="Arial" w:eastAsia="Arial" w:hAnsi="Arial"/>
          <w:sz w:val="24"/>
          <w:szCs w:val="24"/>
        </w:rPr>
        <w:t xml:space="preserve">Экспорт товаров увеличится с 1818,0 млн.долл.США в 2010 году до 2164,0 млн.долл.США в 2012 году. Среднегодовой номинальный темп роста экспорта товаров за период 2010-2012 годы составит 8,4%. В 2010 году экспорт товаров увеличится по сравнению с 2009 годом на 6,9% (в номинальном выражении). Рост экспорта будет обеспечен за счет роста поставок золота, цемента, швейных изделий, электроэнергии, радиаторов.</w:t>
      </w:r>
    </w:p>
    <w:p>
      <w:pPr>
        <w:spacing w:after="120"/>
        <w:jc w:val="both"/>
      </w:pPr>
      <w:r>
        <w:rPr>
          <w:rFonts w:ascii="Arial" w:cs="Arial" w:eastAsia="Arial" w:hAnsi="Arial"/>
          <w:sz w:val="24"/>
          <w:szCs w:val="24"/>
        </w:rPr>
        <w:t xml:space="preserve">Импорт товаров увеличится с 3100,0 млн.долл.США в 2010 году до 3694,0 млн.долл.США в 2012 году. Среднегодовой номинальный темп роста импорта товаров составит 9,5%. В 2010 году импорт товаров вырастет к уровню 2009 года на 10,2% (в номинальном выражении). Рост импортных поступлений связан с увеличением поступлений нефтепродуктов, природного газа, черных металлов и изделий из них, угля, электрических машин, оборудования и аппаратуры, средств наземного транспорта, фармацевтической продукции.</w:t>
      </w:r>
    </w:p>
    <w:p>
      <w:pPr>
        <w:spacing w:after="120"/>
        <w:jc w:val="both"/>
      </w:pPr>
      <w:r>
        <w:rPr>
          <w:rFonts w:ascii="Arial" w:cs="Arial" w:eastAsia="Arial" w:hAnsi="Arial"/>
          <w:sz w:val="24"/>
          <w:szCs w:val="24"/>
        </w:rPr>
        <w:t xml:space="preserve">В области социальной политики основной задачей на 2010-2012 годы остается задача повышения уровня жизни населения, а также обеспечение Временным Правительством Кыргызской Республики на период 2010 года всех социальных гарантий в полном объеме, включая социально-уязвимые группы населения.</w:t>
      </w:r>
    </w:p>
    <w:p>
      <w:pPr>
        <w:spacing w:after="120"/>
        <w:jc w:val="both"/>
      </w:pPr>
      <w:r>
        <w:rPr>
          <w:rFonts w:ascii="Arial" w:cs="Arial" w:eastAsia="Arial" w:hAnsi="Arial"/>
          <w:sz w:val="24"/>
          <w:szCs w:val="24"/>
        </w:rPr>
        <w:t xml:space="preserve">За рассматриваемый период прогнозируется увеличение уровня безработицы в 2010 г. до 9,6%, а в 2011-2012 гг. сокращение до 8,5% и 8,1%, соответственно.</w:t>
      </w:r>
    </w:p>
    <w:p>
      <w:pPr>
        <w:spacing w:after="120"/>
        <w:jc w:val="both"/>
      </w:pPr>
      <w:r>
        <w:rPr>
          <w:rFonts w:ascii="Arial" w:cs="Arial" w:eastAsia="Arial" w:hAnsi="Arial"/>
          <w:sz w:val="24"/>
          <w:szCs w:val="24"/>
        </w:rPr>
        <w:t xml:space="preserve">В 2010-2012 гг. прогнозируемая численность занятого населения возрастет в среднем на 2,8% ежегодно.</w:t>
      </w:r>
    </w:p>
    <w:p>
      <w:pPr>
        <w:spacing w:after="120"/>
        <w:jc w:val="both"/>
      </w:pPr>
      <w:r>
        <w:rPr>
          <w:rFonts w:ascii="Arial" w:cs="Arial" w:eastAsia="Arial" w:hAnsi="Arial"/>
          <w:sz w:val="24"/>
          <w:szCs w:val="24"/>
        </w:rPr>
        <w:t xml:space="preserve">Уровень бедности увеличится по сравнению с 2009 годом на 1,2 процентных пункта и в 2010 году составит 31,4% вследствие ожидаемого замедления экономического роста и тесно связанной с ним инвестиционной активности, которая напрямую воздействует на создание новых рабочих мест и увеличение денежных доходов населения. В 2011 г. прогнозируется снижение уровня бедности до 29,1%, а 2012 г. до 27,7%. Снижение бедности в 2011-2012 гг. будет обусловлено ростом денежных доходов населения (в 2011 г. - 169,8 млрд. сомов, в 2012 г. - 195,4 млрд.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доходной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Факторами вносимых поправок в параметры доходов бюджета на 2010 год явились:</w:t>
      </w:r>
    </w:p>
    <w:p>
      <w:pPr>
        <w:spacing w:after="120"/>
        <w:jc w:val="both"/>
      </w:pPr>
      <w:r>
        <w:rPr>
          <w:rFonts w:ascii="Arial" w:cs="Arial" w:eastAsia="Arial" w:hAnsi="Arial"/>
          <w:sz w:val="24"/>
          <w:szCs w:val="24"/>
        </w:rPr>
        <w:t xml:space="preserve">- изменения прогноза экономических показателей;</w:t>
      </w:r>
    </w:p>
    <w:p>
      <w:pPr>
        <w:spacing w:after="120"/>
        <w:jc w:val="both"/>
      </w:pPr>
      <w:r>
        <w:rPr>
          <w:rFonts w:ascii="Arial" w:cs="Arial" w:eastAsia="Arial" w:hAnsi="Arial"/>
          <w:sz w:val="24"/>
          <w:szCs w:val="24"/>
        </w:rPr>
        <w:t xml:space="preserve">- произошедшие апрельские и июньские события в стране;</w:t>
      </w:r>
    </w:p>
    <w:p>
      <w:pPr>
        <w:spacing w:after="120"/>
        <w:jc w:val="both"/>
      </w:pPr>
      <w:r>
        <w:rPr>
          <w:rFonts w:ascii="Arial" w:cs="Arial" w:eastAsia="Arial" w:hAnsi="Arial"/>
          <w:sz w:val="24"/>
          <w:szCs w:val="24"/>
        </w:rPr>
        <w:t xml:space="preserve">- отмена повышения тарифов на электрическую и тепловую энергию;</w:t>
      </w:r>
    </w:p>
    <w:p>
      <w:pPr>
        <w:spacing w:after="120"/>
        <w:jc w:val="both"/>
      </w:pPr>
      <w:r>
        <w:rPr>
          <w:rFonts w:ascii="Arial" w:cs="Arial" w:eastAsia="Arial" w:hAnsi="Arial"/>
          <w:sz w:val="24"/>
          <w:szCs w:val="24"/>
        </w:rPr>
        <w:t xml:space="preserve">- освобождение от НДС поставок коммунальных услуг и налога с продаж реализацию электроэнергии, теплоэнергии и природного газа согласно Декрету Временного Правительства КР;</w:t>
      </w:r>
    </w:p>
    <w:p>
      <w:pPr>
        <w:spacing w:after="120"/>
        <w:jc w:val="both"/>
      </w:pPr>
      <w:r>
        <w:rPr>
          <w:rFonts w:ascii="Arial" w:cs="Arial" w:eastAsia="Arial" w:hAnsi="Arial"/>
          <w:sz w:val="24"/>
          <w:szCs w:val="24"/>
        </w:rPr>
        <w:t xml:space="preserve">- освобождение в соответствии с Декретом Временного Правительства КР от уплаты налогов гг. Ош и Джалалабад вследствие июньских событий.</w:t>
      </w:r>
    </w:p>
    <w:p>
      <w:pPr>
        <w:spacing w:after="120"/>
        <w:jc w:val="both"/>
      </w:pPr>
      <w:r>
        <w:rPr>
          <w:rFonts w:ascii="Arial" w:cs="Arial" w:eastAsia="Arial" w:hAnsi="Arial"/>
          <w:sz w:val="24"/>
          <w:szCs w:val="24"/>
        </w:rPr>
        <w:t xml:space="preserve">На основе отмеченных факторов, утвержденные показатели доходов, мобилизуемых налоговыми органами государственного бюджета, предлагается откорректировать в сторону снижения на 2153 млн. сом. При этом, доходы ГНС без учета Кумтор снизятся на 3302,5 млн. сом, в т.ч. в связи с:</w:t>
      </w:r>
    </w:p>
    <w:p>
      <w:pPr>
        <w:spacing w:after="120"/>
        <w:jc w:val="both"/>
      </w:pPr>
      <w:r>
        <w:rPr>
          <w:rFonts w:ascii="Arial" w:cs="Arial" w:eastAsia="Arial" w:hAnsi="Arial"/>
          <w:sz w:val="24"/>
          <w:szCs w:val="24"/>
        </w:rPr>
        <w:t xml:space="preserve">- прогнозируемым снижением реального роста ВВП с 5,5% до - 5,4% выпадения налогов составят порядка 2 077 млн. сом (по республиканскому бюджету - 1312 млн. сом);</w:t>
      </w:r>
    </w:p>
    <w:p>
      <w:pPr>
        <w:spacing w:after="120"/>
        <w:jc w:val="both"/>
      </w:pPr>
      <w:r>
        <w:rPr>
          <w:rFonts w:ascii="Arial" w:cs="Arial" w:eastAsia="Arial" w:hAnsi="Arial"/>
          <w:sz w:val="24"/>
          <w:szCs w:val="24"/>
        </w:rPr>
        <w:t xml:space="preserve">- отменой повышения тарифов на электрическую и тепловую энергию, освобождением от НДС поставок коммунальных услуг и освобождением налога с продаж реализацию электроэнергии, теплоэнергии и природного газа налоговые потери оценочно составят 726 млн. сом (по республиканскому бюджету - 550 млн. сом);</w:t>
      </w:r>
    </w:p>
    <w:p>
      <w:pPr>
        <w:spacing w:after="120"/>
        <w:jc w:val="both"/>
      </w:pPr>
      <w:r>
        <w:rPr>
          <w:rFonts w:ascii="Arial" w:cs="Arial" w:eastAsia="Arial" w:hAnsi="Arial"/>
          <w:sz w:val="24"/>
          <w:szCs w:val="24"/>
        </w:rPr>
        <w:t xml:space="preserve">- освобождением, согласно Декрету Временного Правительства КР, от уплаты налогов городов Ош и Джалалабад вследствие июньских событий, потери бюджета оценочно составят более 500 млн. сом (по республиканскому бюджету - 275 млн. сом).</w:t>
      </w:r>
    </w:p>
    <w:p>
      <w:pPr>
        <w:spacing w:after="120"/>
        <w:jc w:val="both"/>
      </w:pPr>
      <w:r>
        <w:rPr>
          <w:rFonts w:ascii="Arial" w:cs="Arial" w:eastAsia="Arial" w:hAnsi="Arial"/>
          <w:sz w:val="24"/>
          <w:szCs w:val="24"/>
        </w:rPr>
        <w:t xml:space="preserve">При этом, предлагается увеличить поступления Кумтор относительно утвержденных сумм на 1149,6 млн. сом, из них за счет прогнозируемого объема производства золота на 637 млн. сом и авансового платежа за 2011 год в сумме 11 млн. долларов в соответствии с достигнутой договоренностью с Кумтором. Таким образом, ожидаемые поступления по золотодобывающему комбинату в т.г. составят 4162,6 млн. сом.</w:t>
      </w:r>
    </w:p>
    <w:p>
      <w:pPr>
        <w:spacing w:after="120"/>
        <w:jc w:val="both"/>
      </w:pPr>
      <w:r>
        <w:rPr>
          <w:rFonts w:ascii="Arial" w:cs="Arial" w:eastAsia="Arial" w:hAnsi="Arial"/>
          <w:sz w:val="24"/>
          <w:szCs w:val="24"/>
        </w:rPr>
        <w:t xml:space="preserve">С учетом изложенного, в текущем году поступления доходов ГНС государственного бюджета ожидаются порядка 24116 млн. сом.</w:t>
      </w:r>
    </w:p>
    <w:p>
      <w:pPr>
        <w:spacing w:after="120"/>
        <w:jc w:val="both"/>
      </w:pPr>
      <w:r>
        <w:rPr>
          <w:rFonts w:ascii="Arial" w:cs="Arial" w:eastAsia="Arial" w:hAnsi="Arial"/>
          <w:sz w:val="24"/>
          <w:szCs w:val="24"/>
        </w:rPr>
        <w:t xml:space="preserve">Доходы, контролируемые таможенными органами, предлагается снизить почти на 1000 млн. сом. Причиной снижения таможенных платежей и налогов явилось падение прогнозируемого объема импорта. В свою очередь, снижение объема импорта связано с произошедшими событиями в стране, закрытием границы с Республиками Казахстан и Узбекистан с апреля по май месяцы т.г., установлением КНР ограничения на вывоз товаров и выезд транспортных средств в Кыргызскую Республику, введения экспортной таможенной пошлины Россией на ГСМ, вывозимый в Кыргызскую Республику. Таким образом, ожидаемое поступление доходов ГТС на 2010 год составит 15615 млн. сом.</w:t>
      </w:r>
    </w:p>
    <w:p>
      <w:pPr>
        <w:spacing w:after="120"/>
        <w:jc w:val="both"/>
      </w:pPr>
      <w:r>
        <w:rPr>
          <w:rFonts w:ascii="Arial" w:cs="Arial" w:eastAsia="Arial" w:hAnsi="Arial"/>
          <w:sz w:val="24"/>
          <w:szCs w:val="24"/>
        </w:rPr>
        <w:t xml:space="preserve">В неналоговых поступлениях государственного бюджета снижены сборы процентов по выданным бюджетным ссудам и кредитам почти на 216 млн. сом, в связи с отменой повышения тарифов на электрическую и тепловую энергию и произошедшими событиями. Следует отметить, что в утвержденном бюджете были заложены максимальные суммы по возврату ссуд и кредитов энергетическими компаниями в связи с повышением тарифов на электрическую и тепловую энергию. Также снижены поступления государственной пошлины на 109,6 млн. сом, платы за регистрацию и перерегистрацию транспортных средств на 100 млн. сом.</w:t>
      </w:r>
    </w:p>
    <w:p>
      <w:pPr>
        <w:spacing w:after="120"/>
        <w:jc w:val="both"/>
      </w:pPr>
      <w:r>
        <w:rPr>
          <w:rFonts w:ascii="Arial" w:cs="Arial" w:eastAsia="Arial" w:hAnsi="Arial"/>
          <w:sz w:val="24"/>
          <w:szCs w:val="24"/>
        </w:rPr>
        <w:t xml:space="preserve">При этом, увеличен прогноз по дивидендам на 460 млн. сом и включены средства, переведенные из АУБ в сумме 205 млн. сом. Ожидаемое поступление по дивидендам запланировано, по итогам деятельности акционерных обществ за 2009 год и имеющейся задолженности за прошлые годы по данным Мингосимущества, а также включены планируемые поступления от Кумтор в размере 4,3 млн. долларов в соответствии с достигнутой договоренностью с ОАО "Кыргызалтын".</w:t>
      </w:r>
    </w:p>
    <w:p>
      <w:pPr>
        <w:spacing w:after="120"/>
        <w:jc w:val="both"/>
      </w:pPr>
      <w:r>
        <w:rPr>
          <w:rFonts w:ascii="Arial" w:cs="Arial" w:eastAsia="Arial" w:hAnsi="Arial"/>
          <w:sz w:val="24"/>
          <w:szCs w:val="24"/>
        </w:rPr>
        <w:t xml:space="preserve">В связи с чем, ожидаемый объем неналоговых доходов в текущем году составит 11599,1 млн. сом, или больше на 215 млн. сом утвержденных сумм.</w:t>
      </w:r>
    </w:p>
    <w:p>
      <w:pPr>
        <w:spacing w:after="120"/>
        <w:jc w:val="both"/>
      </w:pPr>
      <w:r>
        <w:rPr>
          <w:rFonts w:ascii="Arial" w:cs="Arial" w:eastAsia="Arial" w:hAnsi="Arial"/>
          <w:sz w:val="24"/>
          <w:szCs w:val="24"/>
        </w:rPr>
        <w:t xml:space="preserve">Поступления полученных официальных трансфертов (грантов) увеличены на 3932,9 млн. сом, так:</w:t>
      </w:r>
    </w:p>
    <w:p>
      <w:pPr>
        <w:spacing w:after="120"/>
        <w:jc w:val="both"/>
      </w:pPr>
      <w:r>
        <w:rPr>
          <w:rFonts w:ascii="Arial" w:cs="Arial" w:eastAsia="Arial" w:hAnsi="Arial"/>
          <w:sz w:val="24"/>
          <w:szCs w:val="24"/>
        </w:rPr>
        <w:t xml:space="preserve">- включены гранты, выделенные Россией согласно договоренности с Временным правительством КР в размере 20 млн. долларов, грант Японии и Китая со счетов встречного фонда в сумме 431 млн. сом и гуманитарная помощь от КНР в сумме 1 млн. долларов;</w:t>
      </w:r>
    </w:p>
    <w:p>
      <w:pPr>
        <w:spacing w:after="120"/>
        <w:jc w:val="both"/>
      </w:pPr>
      <w:r>
        <w:rPr>
          <w:rFonts w:ascii="Arial" w:cs="Arial" w:eastAsia="Arial" w:hAnsi="Arial"/>
          <w:sz w:val="24"/>
          <w:szCs w:val="24"/>
        </w:rPr>
        <w:t xml:space="preserve">- увеличен грант SWAP на 1,9 млн. долларов.</w:t>
      </w:r>
    </w:p>
    <w:p>
      <w:pPr>
        <w:spacing w:after="120"/>
        <w:jc w:val="both"/>
      </w:pPr>
      <w:r>
        <w:rPr>
          <w:rFonts w:ascii="Arial" w:cs="Arial" w:eastAsia="Arial" w:hAnsi="Arial"/>
          <w:sz w:val="24"/>
          <w:szCs w:val="24"/>
        </w:rPr>
        <w:t xml:space="preserve">Также согласно с последней достигнутой договоренностью с международными донорами в июне 2010 года увеличены внешние гранты на 67,5 млн. долларов (грант ВБ - 7,5 млн. долларов, АБР - 40 млн. долларов, Россия - 10 млн. долларов и Турция - 10 млн. долларов).</w:t>
      </w:r>
    </w:p>
    <w:p>
      <w:pPr>
        <w:spacing w:after="120"/>
        <w:jc w:val="both"/>
      </w:pPr>
      <w:r>
        <w:rPr>
          <w:rFonts w:ascii="Arial" w:cs="Arial" w:eastAsia="Arial" w:hAnsi="Arial"/>
          <w:sz w:val="24"/>
          <w:szCs w:val="24"/>
        </w:rPr>
        <w:t xml:space="preserve">При этом, снижены поступления грантов ПГИ на 194,2 млн. сом.</w:t>
      </w:r>
    </w:p>
    <w:p>
      <w:pPr>
        <w:spacing w:after="120"/>
        <w:jc w:val="both"/>
      </w:pPr>
      <w:r>
        <w:rPr>
          <w:rFonts w:ascii="Arial" w:cs="Arial" w:eastAsia="Arial" w:hAnsi="Arial"/>
          <w:sz w:val="24"/>
          <w:szCs w:val="24"/>
        </w:rPr>
        <w:t xml:space="preserve">Таким образом, поступления привлеченных грантов от международных доноров до конца текущего года ожидаются в объеме 11442,2 млн. сом.</w:t>
      </w:r>
    </w:p>
    <w:p>
      <w:pPr>
        <w:spacing w:after="120"/>
        <w:jc w:val="both"/>
      </w:pPr>
      <w:r>
        <w:rPr>
          <w:rFonts w:ascii="Arial" w:cs="Arial" w:eastAsia="Arial" w:hAnsi="Arial"/>
          <w:sz w:val="24"/>
          <w:szCs w:val="24"/>
        </w:rPr>
        <w:t xml:space="preserve">С учетом всех вышеприведенных поправок ожидаемые сборы общих доходов с учетом грантов ПГИ государственного бюджета в 2010 году составят почти 62122,1 млн. сом, что больше утвержденных показателей на 1105,6 млн. сом. Общие доходы с учетом грантов ПГИ республиканского бюджета составят 54521,4 млн. сом и увеличатся на 2420,6 млн. сом.</w:t>
      </w:r>
    </w:p>
    <w:p>
      <w:pPr>
        <w:spacing w:after="120"/>
        <w:jc w:val="both"/>
      </w:pPr>
      <w:r>
        <w:rPr>
          <w:rFonts w:ascii="Arial" w:cs="Arial" w:eastAsia="Arial" w:hAnsi="Arial"/>
          <w:sz w:val="24"/>
          <w:szCs w:val="24"/>
        </w:rPr>
        <w:t xml:space="preserve">В ресурсной части государственного бюджета ожидается снижение средств от приватизации на 1950 млн. сом, в связи с предполагаемым расторжением договоров приватизации ОАО "Телеком" и энергокомпаний. При этом, предлагается увеличить поступление погашение основной суммы по бюджетным ссудам и кредитам на 22,2 млн. сом, остатки на счетах правительства на 154,1 млн. сом, и продажи запасов фонда госматрезерва на 540 млн. сом. Также включены суммы привлеченных внешних кредитов в размере 180,5 млн. долларов (ВБ - 27,5 млн. долларов, МВФ - 33 млн. долларов, Антикризисный фонд - 120 млн. долларов).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на 2010 год составят 76190,5 млн. сом и дополнительно увеличены за счет бюджетных средств на 11940,3 млн. сомов и снижены на 1415,9 млн. сомов за счет средств бюджета развития. В целом общий объем расходов республиканского бюджета на 2010 год дополнительно увеличен на сумму 10524,4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службы общего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финансирование государственных служб общего назначения составят 18856,1 млн. сом и увеличены на 2354,7 млн. сомов за счет бюджетных средств и снижены на 105,5 млн. сомов за счет бюджета развития. Общая сумма увеличения расходов по данному разделу составила 2249,2 млн. сомов.</w:t>
      </w:r>
    </w:p>
    <w:p>
      <w:pPr>
        <w:spacing w:after="120"/>
        <w:jc w:val="both"/>
      </w:pPr>
      <w:r>
        <w:rPr>
          <w:rFonts w:ascii="Arial" w:cs="Arial" w:eastAsia="Arial" w:hAnsi="Arial"/>
          <w:sz w:val="24"/>
          <w:szCs w:val="24"/>
        </w:rPr>
        <w:t xml:space="preserve">Расходы бюджетных средств исполнительных и законодательных органов по уточненному плану 2010 года составили 930,7 млн. сомов, и по отношению к утвержденному плану 2010 года (899,1 млн. сомов) увеличены на 31,6 млн. сомов, т.е. с ростом на 3,5%.</w:t>
      </w:r>
    </w:p>
    <w:p>
      <w:pPr>
        <w:spacing w:after="120"/>
        <w:jc w:val="both"/>
      </w:pPr>
      <w:r>
        <w:rPr>
          <w:rFonts w:ascii="Arial" w:cs="Arial" w:eastAsia="Arial" w:hAnsi="Arial"/>
          <w:sz w:val="24"/>
          <w:szCs w:val="24"/>
        </w:rPr>
        <w:t xml:space="preserve">По данному подразделу в течение периода произошли уменьшения и увеличения расходов:</w:t>
      </w:r>
    </w:p>
    <w:p>
      <w:pPr>
        <w:spacing w:after="120"/>
        <w:jc w:val="both"/>
      </w:pPr>
      <w:r>
        <w:rPr>
          <w:rFonts w:ascii="Arial" w:cs="Arial" w:eastAsia="Arial" w:hAnsi="Arial"/>
          <w:sz w:val="24"/>
          <w:szCs w:val="24"/>
        </w:rPr>
        <w:t xml:space="preserve">Уменьшение бюджетных средств произошли в связи с упразднением структурных подразделений структурных подразделений Института Президента Кыргызской Республики, таких как Аппарат Президента Кыргызской Республики, Секретариат Президента Кыргызской Республики, Государственный советник Президента Кыргызской Республики по обороне и правопорядку, Центральное агентство Кыргызской Республики по развитию инноваций и инвестиций и т.п. А также уменьшены расходы по смете Жогорку Кенеша Кыргызской Республики в связи приостановлением его деятельности.</w:t>
      </w:r>
    </w:p>
    <w:p>
      <w:pPr>
        <w:spacing w:after="120"/>
        <w:jc w:val="both"/>
      </w:pPr>
      <w:r>
        <w:rPr>
          <w:rFonts w:ascii="Arial" w:cs="Arial" w:eastAsia="Arial" w:hAnsi="Arial"/>
          <w:sz w:val="24"/>
          <w:szCs w:val="24"/>
        </w:rPr>
        <w:t xml:space="preserve">Кроме того, необходимо отметить, что наряду с этим увеличены расходы Управления Делами Президента Кыргызской Республики по статье "Здания и сооружения" на 20,0 млн. сомов на основании распоряжения Правительства Кыргызской Республики от 02.08.2010 г. № 16-р для проведения капитального ремонта Дома Правительства. Также увеличены расходы по статьям "Заработная плата" и "Взносы в Соцфонд" на 69,7 млн. сомов, в связи с повышением фонда оплаты труда работников Администрации Президента и Управления Делами Президента согласно Указа Президента от 12.08.2010 г. № 125.</w:t>
      </w:r>
    </w:p>
    <w:p>
      <w:pPr>
        <w:spacing w:after="120"/>
        <w:jc w:val="both"/>
      </w:pPr>
      <w:r>
        <w:rPr>
          <w:rFonts w:ascii="Arial" w:cs="Arial" w:eastAsia="Arial" w:hAnsi="Arial"/>
          <w:sz w:val="24"/>
          <w:szCs w:val="24"/>
        </w:rPr>
        <w:t xml:space="preserve">Расходы бюджетных средств финансовой и налогово-бюджетной деятельности по уточненному плану 2010 года составили 1028,0 млн. сомов, и по отношению к утвержденному плану 2010 года (999,2 млн. сомов) увеличено на 28,7 млн. сомов, т.е. с увеличением на 2,9%.</w:t>
      </w:r>
    </w:p>
    <w:p>
      <w:pPr>
        <w:spacing w:after="120"/>
        <w:jc w:val="both"/>
      </w:pPr>
      <w:r>
        <w:rPr>
          <w:rFonts w:ascii="Arial" w:cs="Arial" w:eastAsia="Arial" w:hAnsi="Arial"/>
          <w:sz w:val="24"/>
          <w:szCs w:val="24"/>
        </w:rPr>
        <w:t xml:space="preserve">Увеличение бюджетных средств связано с дополнительными потребностями по заработной плате подведомственных учреждений Министерства финансов Кыргызской Республики и Государственной налоговой службы. А также по другим незащищенным статьям расходов на основании обращений подведомственных учреждений МФ КР.</w:t>
      </w:r>
    </w:p>
    <w:p>
      <w:pPr>
        <w:spacing w:after="120"/>
        <w:jc w:val="both"/>
      </w:pPr>
      <w:r>
        <w:rPr>
          <w:rFonts w:ascii="Arial" w:cs="Arial" w:eastAsia="Arial" w:hAnsi="Arial"/>
          <w:sz w:val="24"/>
          <w:szCs w:val="24"/>
        </w:rPr>
        <w:t xml:space="preserve">Расходы бюджетных средств "Международные отношения" по уточненному плану 2010 года составили 484,4 млн. сомов, и по отношению к утвержденному плану 2010 года (466,6 млн. сомов) увеличены на 17,9 млн. сомов, т.е. с ростом на 3,8%.</w:t>
      </w:r>
    </w:p>
    <w:p>
      <w:pPr>
        <w:spacing w:after="120"/>
        <w:jc w:val="both"/>
      </w:pPr>
      <w:r>
        <w:rPr>
          <w:rFonts w:ascii="Arial" w:cs="Arial" w:eastAsia="Arial" w:hAnsi="Arial"/>
          <w:sz w:val="24"/>
          <w:szCs w:val="24"/>
        </w:rPr>
        <w:t xml:space="preserve">Произведено увеличение бюджетных средств за счет открытия Посольства Кыргызской Республики в Афганистане Указ Президента Кыргызской Республики от 05.03.2010 года № 69, также с увеличением охраняемых объектов отделом охраны МВД.</w:t>
      </w:r>
    </w:p>
    <w:p>
      <w:pPr>
        <w:spacing w:after="120"/>
        <w:jc w:val="both"/>
      </w:pPr>
      <w:r>
        <w:rPr>
          <w:rFonts w:ascii="Arial" w:cs="Arial" w:eastAsia="Arial" w:hAnsi="Arial"/>
          <w:sz w:val="24"/>
          <w:szCs w:val="24"/>
        </w:rPr>
        <w:t xml:space="preserve">Расходы бюджетных средств "Общие вопросы кадрового обслуживания" по уточненному плану 2010 года составили 48,7 млн. сомов, и по отношению к утвержденному плану на 2010 год (48,3 млн. сомов) увеличение на 0,4 млн. сомов.</w:t>
      </w:r>
    </w:p>
    <w:p>
      <w:pPr>
        <w:spacing w:after="120"/>
        <w:jc w:val="both"/>
      </w:pPr>
      <w:r>
        <w:rPr>
          <w:rFonts w:ascii="Arial" w:cs="Arial" w:eastAsia="Arial" w:hAnsi="Arial"/>
          <w:sz w:val="24"/>
          <w:szCs w:val="24"/>
        </w:rPr>
        <w:t xml:space="preserve">Расходы бюджетных средств "Общее планирование и статслужбы" по уточненному плану 2010 года составили: 208,9 млн. сомов, и по отношению к утвержденному плану 2010 года (208,9 млн. сомов) без изменений.</w:t>
      </w:r>
    </w:p>
    <w:p>
      <w:pPr>
        <w:spacing w:after="120"/>
        <w:jc w:val="both"/>
      </w:pPr>
      <w:r>
        <w:rPr>
          <w:rFonts w:ascii="Arial" w:cs="Arial" w:eastAsia="Arial" w:hAnsi="Arial"/>
          <w:sz w:val="24"/>
          <w:szCs w:val="24"/>
        </w:rPr>
        <w:t xml:space="preserve">Расходы бюджетных средств "Госуслуги общего назначения, не отнесенные к другим категориям" по уточненному плану 2010 года составили 500,0 млн. сомов, и по отношению к утвержденному плану 2010 года (251,8 млн. сомов) увеличено на 248,2 млн. сомов или с ростом на 1,9 раза.</w:t>
      </w:r>
    </w:p>
    <w:p>
      <w:pPr>
        <w:spacing w:after="120"/>
        <w:jc w:val="both"/>
      </w:pPr>
      <w:r>
        <w:rPr>
          <w:rFonts w:ascii="Arial" w:cs="Arial" w:eastAsia="Arial" w:hAnsi="Arial"/>
          <w:sz w:val="24"/>
          <w:szCs w:val="24"/>
        </w:rPr>
        <w:t xml:space="preserve">Увеличение бюджетных средств связано с дополнительными потребностями по проведению Референдума Кыргызской Республики (новая Конституция Кыргызской Республики) и с предстоящими выборами в Жогорку Кенеш Кыргызской Республики.</w:t>
      </w:r>
    </w:p>
    <w:p>
      <w:pPr>
        <w:spacing w:after="120"/>
        <w:jc w:val="both"/>
      </w:pPr>
      <w:r>
        <w:rPr>
          <w:rFonts w:ascii="Arial" w:cs="Arial" w:eastAsia="Arial" w:hAnsi="Arial"/>
          <w:sz w:val="24"/>
          <w:szCs w:val="24"/>
        </w:rPr>
        <w:t xml:space="preserve">Кроме того, отклонение в сторону увеличения связано с дополнительно выделенными средствами по защищенным статьям экономической классификации согласно Указу Президента Кыргызской Республики от 13.11.2009 г. № 512 (повышение тарифов на комуслуги в том числе на электроэнергию).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бюджета государственного долга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w:t>
      </w:r>
    </w:p>
    <w:p>
      <w:pPr>
        <w:spacing w:after="120"/>
        <w:jc w:val="both"/>
      </w:pPr>
      <w:r>
        <w:rPr>
          <w:rFonts w:ascii="Arial" w:cs="Arial" w:eastAsia="Arial" w:hAnsi="Arial"/>
          <w:sz w:val="24"/>
          <w:szCs w:val="24"/>
        </w:rPr>
        <w:t xml:space="preserve">В 2010 году доходную часть бюджета планировалось обеспечить поступлениями от:</w:t>
      </w:r>
    </w:p>
    <w:p>
      <w:pPr>
        <w:spacing w:after="120"/>
        <w:jc w:val="both"/>
      </w:pPr>
      <w:r>
        <w:rPr>
          <w:rFonts w:ascii="Arial" w:cs="Arial" w:eastAsia="Arial" w:hAnsi="Arial"/>
          <w:sz w:val="24"/>
          <w:szCs w:val="24"/>
        </w:rPr>
        <w:t xml:space="preserve">1. Неналоговых платежей, источником которых является 70% прибыли Национального банка Кыргызской Республики (НБКР), подлежащая перечислению в республиканский бюджет согласно "Закону об НБКР".</w:t>
      </w:r>
    </w:p>
    <w:p>
      <w:pPr>
        <w:spacing w:after="120"/>
        <w:jc w:val="both"/>
      </w:pPr>
      <w:r>
        <w:rPr>
          <w:rFonts w:ascii="Arial" w:cs="Arial" w:eastAsia="Arial" w:hAnsi="Arial"/>
          <w:sz w:val="24"/>
          <w:szCs w:val="24"/>
        </w:rPr>
        <w:t xml:space="preserve">2. Привлечения средств от размещения государственных ценных бумаг (ГЦБ), выпускаемых для целей покрытия дефицита бюджета.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(млн. 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Доходы               │Утвержденный│Изменения│Отклонение│</w:t>
      </w:r>
    </w:p>
    <w:p>
      <w:pPr>
        <w:spacing w:after="120"/>
        <w:jc w:val="center"/>
      </w:pPr>
      <w:r>
        <w:rPr>
          <w:rFonts w:ascii="Arial" w:cs="Arial" w:eastAsia="Arial" w:hAnsi="Arial"/>
          <w:sz w:val="24"/>
          <w:szCs w:val="24"/>
        </w:rPr>
        <w:t xml:space="preserve">│                                   │   бюджет   │ (июнь)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│70% прибыли НБКР                   │    276,0   │  444,97 │   168,97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│Размещение ГКВ                     │   3311,6   │ 3311,6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│Размещение ГКО                     │   1095,8   │ 1095,8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4683,4   │ 4683,4  │   168,97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Поступления от размещения ГЦБ в 2010 году в уточненном бюджете составят 4407,4 млн. сом, что остается без изменений от первоначального плана.</w:t>
      </w:r>
    </w:p>
    <w:p>
      <w:pPr>
        <w:spacing w:after="120"/>
        <w:jc w:val="both"/>
      </w:pPr>
      <w:r>
        <w:rPr>
          <w:rFonts w:ascii="Arial" w:cs="Arial" w:eastAsia="Arial" w:hAnsi="Arial"/>
          <w:sz w:val="24"/>
          <w:szCs w:val="24"/>
        </w:rPr>
        <w:t xml:space="preserve">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внешнего долга Кыргызской Республики на 2010 год составлен с учетом проводимой Правительством Кыргызской Республики работы, направленной на обеспечение строгой дисциплины расходования и привлечения иностранных займов, которые соизмеряются со следующими целевыми ориентирами:</w:t>
      </w:r>
    </w:p>
    <w:p>
      <w:pPr>
        <w:spacing w:after="120"/>
        <w:jc w:val="both"/>
      </w:pPr>
      <w:r>
        <w:rPr>
          <w:rFonts w:ascii="Arial" w:cs="Arial" w:eastAsia="Arial" w:hAnsi="Arial"/>
          <w:sz w:val="24"/>
          <w:szCs w:val="24"/>
        </w:rPr>
        <w:t xml:space="preserve">1. Недопущение просрочек по платежам по погашению внешнего долга Кыргызской Республики (за исключением, образовавшихся в ходе заключения двусторонних соглашений о реструктуризации в рамках Протокола Парижского Клуба от 11.03.2005 г.);</w:t>
      </w:r>
    </w:p>
    <w:p>
      <w:pPr>
        <w:spacing w:after="120"/>
        <w:jc w:val="both"/>
      </w:pPr>
      <w:r>
        <w:rPr>
          <w:rFonts w:ascii="Arial" w:cs="Arial" w:eastAsia="Arial" w:hAnsi="Arial"/>
          <w:sz w:val="24"/>
          <w:szCs w:val="24"/>
        </w:rPr>
        <w:t xml:space="preserve">2. Сохранение 35% минимального уровня льготности для новых внешних заимствований и запрет местным органам государственного управления привлекать заимствования без конкретного разрешения МФ КР;</w:t>
      </w:r>
    </w:p>
    <w:p>
      <w:pPr>
        <w:spacing w:after="120"/>
        <w:jc w:val="both"/>
      </w:pPr>
      <w:r>
        <w:rPr>
          <w:rFonts w:ascii="Arial" w:cs="Arial" w:eastAsia="Arial" w:hAnsi="Arial"/>
          <w:sz w:val="24"/>
          <w:szCs w:val="24"/>
        </w:rPr>
        <w:t xml:space="preserve">3. Отказ от привлечения каких-либо нельготных государственных займов и предоставления по ним гарантий;</w:t>
      </w:r>
    </w:p>
    <w:p>
      <w:pPr>
        <w:spacing w:after="120"/>
        <w:jc w:val="both"/>
      </w:pPr>
      <w:r>
        <w:rPr>
          <w:rFonts w:ascii="Arial" w:cs="Arial" w:eastAsia="Arial" w:hAnsi="Arial"/>
          <w:sz w:val="24"/>
          <w:szCs w:val="24"/>
        </w:rPr>
        <w:t xml:space="preserve">4. Следование количественным и качественным требованиям ПГИ в процессе осуществления новых внешних заимствований.</w:t>
      </w:r>
    </w:p>
    <w:p>
      <w:pPr>
        <w:spacing w:after="120"/>
        <w:jc w:val="both"/>
      </w:pPr>
      <w:r>
        <w:rPr>
          <w:rFonts w:ascii="Arial" w:cs="Arial" w:eastAsia="Arial" w:hAnsi="Arial"/>
          <w:sz w:val="24"/>
          <w:szCs w:val="24"/>
        </w:rPr>
        <w:t xml:space="preserve">При расчете бюджета государственного долга принимались во внимание следующие исходные данные:</w:t>
      </w:r>
    </w:p>
    <w:p>
      <w:pPr>
        <w:spacing w:after="120"/>
        <w:jc w:val="both"/>
      </w:pPr>
      <w:r>
        <w:rPr>
          <w:rFonts w:ascii="Arial" w:cs="Arial" w:eastAsia="Arial" w:hAnsi="Arial"/>
          <w:sz w:val="24"/>
          <w:szCs w:val="24"/>
        </w:rPr>
        <w:t xml:space="preserve">- Сумма освоенного и непогашенного государственного долга по состоянию на 30.05.2010 г., которая составила 110,168 млрд. сом (2,398 млрд. долл. США);</w:t>
      </w:r>
    </w:p>
    <w:p>
      <w:pPr>
        <w:spacing w:after="120"/>
        <w:jc w:val="both"/>
      </w:pPr>
      <w:r>
        <w:rPr>
          <w:rFonts w:ascii="Arial" w:cs="Arial" w:eastAsia="Arial" w:hAnsi="Arial"/>
          <w:sz w:val="24"/>
          <w:szCs w:val="24"/>
        </w:rPr>
        <w:t xml:space="preserve">- Фактическое обслуживание государственного долга за период с января по май и прогноз расходов на июнь-декабрь 2010 г., согласно существующему графику обслуживания внешних кредитов Кыргызской Республики;</w:t>
      </w:r>
    </w:p>
    <w:p>
      <w:pPr>
        <w:spacing w:after="120"/>
        <w:jc w:val="both"/>
      </w:pPr>
      <w:r>
        <w:rPr>
          <w:rFonts w:ascii="Arial" w:cs="Arial" w:eastAsia="Arial" w:hAnsi="Arial"/>
          <w:sz w:val="24"/>
          <w:szCs w:val="24"/>
        </w:rPr>
        <w:t xml:space="preserve">- Обменный курс доллара США - 45,3 сом;</w:t>
      </w:r>
    </w:p>
    <w:p>
      <w:pPr>
        <w:spacing w:after="120"/>
        <w:jc w:val="both"/>
      </w:pPr>
      <w:r>
        <w:rPr>
          <w:rFonts w:ascii="Arial" w:cs="Arial" w:eastAsia="Arial" w:hAnsi="Arial"/>
          <w:sz w:val="24"/>
          <w:szCs w:val="24"/>
        </w:rPr>
        <w:t xml:space="preserve">- Фактический (январь-май) и запланированный (июнь-декабрь) объем средств освоения по внешним займам.</w:t>
      </w:r>
    </w:p>
    <w:p>
      <w:pPr>
        <w:spacing w:after="120"/>
        <w:jc w:val="both"/>
      </w:pPr>
      <w:r>
        <w:rPr>
          <w:rFonts w:ascii="Arial" w:cs="Arial" w:eastAsia="Arial" w:hAnsi="Arial"/>
          <w:sz w:val="24"/>
          <w:szCs w:val="24"/>
        </w:rPr>
        <w:t xml:space="preserve">Расходы государственного бюджета по обслуживанию внешнего долга Кыргызской Республики в 2010 году: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(млн. 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Расходы              │Утвержденный│Изменения│Отклонение│</w:t>
      </w:r>
    </w:p>
    <w:p>
      <w:pPr>
        <w:spacing w:after="120"/>
        <w:jc w:val="center"/>
      </w:pPr>
      <w:r>
        <w:rPr>
          <w:rFonts w:ascii="Arial" w:cs="Arial" w:eastAsia="Arial" w:hAnsi="Arial"/>
          <w:sz w:val="24"/>
          <w:szCs w:val="24"/>
        </w:rPr>
        <w:t xml:space="preserve">│                                   │   бюджет   │ (июнь)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│Проценты                           │   1133,70  │ 1531,24 │  397,54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│Двусторонние                       │    566,85  │  970,95 │  141,02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│Многосторонние                     │    566,85  │  560,29 │   -6,57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│Основная сумма                     │   1724,45  │ 1851,71 │  127,26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│Двусторонние                       │    193,08  │  286,86 │   93,78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│Многосторонние                     │   1531,37  │ 1564,85 │   33,48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2858,15  │ 3382,95 │  524,80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Увеличение расходов по обслуживанию внешнего долга от первоначального плана на 15,51% (524,80 млн. сом) произошло по следующим причинам:</w:t>
      </w:r>
    </w:p>
    <w:p>
      <w:pPr>
        <w:spacing w:after="120"/>
        <w:jc w:val="both"/>
      </w:pPr>
      <w:r>
        <w:rPr>
          <w:rFonts w:ascii="Arial" w:cs="Arial" w:eastAsia="Arial" w:hAnsi="Arial"/>
          <w:sz w:val="24"/>
          <w:szCs w:val="24"/>
        </w:rPr>
        <w:t xml:space="preserve">- На основании Соглашения от 31 марта 2010 года между Кыргызской Республикой в лице МФ КР, немецким банком развития (KfW) и Агентством развития и инвестирования сообществ (АРИС) (одобрено распоряжением ПКР № 723-р от 25.12.2009) были выделены денежные средства на проект "Конверсия долга II - Коммунальная инфраструктура";</w:t>
      </w:r>
    </w:p>
    <w:p>
      <w:pPr>
        <w:spacing w:after="120"/>
        <w:jc w:val="both"/>
      </w:pPr>
      <w:r>
        <w:rPr>
          <w:rFonts w:ascii="Arial" w:cs="Arial" w:eastAsia="Arial" w:hAnsi="Arial"/>
          <w:sz w:val="24"/>
          <w:szCs w:val="24"/>
        </w:rPr>
        <w:t xml:space="preserve">- На основании Соглашения от 5 сентября 2005 года между Правительством Кыргызской Республики и Российской Федерацией "Об урегулировании задолженности КР перед РФ в августе и сентябре 2010 будет проводиться погашение задолженности Кыргызской Республики перед Российской Федерацией за 2009-2010 гг. по ранее предоставленным кредитам";</w:t>
      </w:r>
    </w:p>
    <w:p>
      <w:pPr>
        <w:spacing w:after="120"/>
        <w:jc w:val="both"/>
      </w:pPr>
      <w:r>
        <w:rPr>
          <w:rFonts w:ascii="Arial" w:cs="Arial" w:eastAsia="Arial" w:hAnsi="Arial"/>
          <w:sz w:val="24"/>
          <w:szCs w:val="24"/>
        </w:rPr>
        <w:t xml:space="preserve">- Повышения прогнозного курса доллара США до 45,3 (при расчете РБ использовался курс 44,0).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направлениями политики в области управления внутренним долгом в этот период были:</w:t>
      </w:r>
    </w:p>
    <w:p>
      <w:pPr>
        <w:spacing w:after="120"/>
        <w:jc w:val="both"/>
      </w:pPr>
      <w:r>
        <w:rPr>
          <w:rFonts w:ascii="Arial" w:cs="Arial" w:eastAsia="Arial" w:hAnsi="Arial"/>
          <w:sz w:val="24"/>
          <w:szCs w:val="24"/>
        </w:rPr>
        <w:t xml:space="preserve">- Внесение изменений в существующую нормативно-правовую базу по выпуску, размещению, обращению и погашению государственных ценных бумаг Кыргызской Республики;</w:t>
      </w:r>
    </w:p>
    <w:p>
      <w:pPr>
        <w:spacing w:after="120"/>
        <w:jc w:val="both"/>
      </w:pPr>
      <w:r>
        <w:rPr>
          <w:rFonts w:ascii="Arial" w:cs="Arial" w:eastAsia="Arial" w:hAnsi="Arial"/>
          <w:sz w:val="24"/>
          <w:szCs w:val="24"/>
        </w:rPr>
        <w:t xml:space="preserve">- Платежи по погашению основного долга - 4365,69 млн. сом;</w:t>
      </w:r>
    </w:p>
    <w:p>
      <w:pPr>
        <w:spacing w:after="120"/>
        <w:jc w:val="both"/>
      </w:pPr>
      <w:r>
        <w:rPr>
          <w:rFonts w:ascii="Arial" w:cs="Arial" w:eastAsia="Arial" w:hAnsi="Arial"/>
          <w:sz w:val="24"/>
          <w:szCs w:val="24"/>
        </w:rPr>
        <w:t xml:space="preserve">- Обслуживание процентов - 835,64 млн. сом.</w:t>
      </w:r>
    </w:p>
    <w:p>
      <w:pPr>
        <w:spacing w:after="120"/>
        <w:jc w:val="both"/>
      </w:pPr>
      <w:r>
        <w:rPr>
          <w:rFonts w:ascii="Arial" w:cs="Arial" w:eastAsia="Arial" w:hAnsi="Arial"/>
          <w:sz w:val="24"/>
          <w:szCs w:val="24"/>
        </w:rPr>
        <w:t xml:space="preserve">В 2010 году перерасчет показателей обслуживания государственного внутреннего долга с учетом фактических расходов за 1 квартал 2010 г., изменения уровня инфляции и ставок доходности на государственные ценные бумаги составили следующие показатели: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(млн. сом)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Расходы              │Утвержденный│Изменения│Отклонение│</w:t>
      </w:r>
    </w:p>
    <w:p>
      <w:pPr>
        <w:spacing w:after="120"/>
        <w:jc w:val="center"/>
      </w:pPr>
      <w:r>
        <w:rPr>
          <w:rFonts w:ascii="Arial" w:cs="Arial" w:eastAsia="Arial" w:hAnsi="Arial"/>
          <w:sz w:val="24"/>
          <w:szCs w:val="24"/>
        </w:rPr>
        <w:t xml:space="preserve">│                                   │   бюджет   │ (июнь)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│Проценты                           │    908,86  │  835,64 │  -73,22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│Краткосрочные ГЦБ                  │    322,43  │  337,71 │   15,28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│Долгосрочные ГЦБ                   │    585,90  │  497,61 │  -88,29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│Индексация сбережений              │      0,53  │    0,32 │   -0,21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│Основная сумма                     │   4246,88  │ 4365,69 │  118,81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│Краткосрочные ГЦБ                  │   3235,75  │ 3350,45 │  114,70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│Долгосрочные ГЦБ                   │   1011,13  │ 1015,24 │    4,11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5155,74  │ 5201,33 │   45,59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2010 году предполагается увеличение расходов по обслуживанию государственного внутреннего долга на 0,88% (45,59 млн. сом). Основными причинами увеличения обслуживания ГЦБ по основной сумме и уменьшение обслуживания ГЦБ по процентам являются:</w:t>
      </w:r>
    </w:p>
    <w:p>
      <w:pPr>
        <w:spacing w:after="120"/>
        <w:jc w:val="both"/>
      </w:pPr>
      <w:r>
        <w:rPr>
          <w:rFonts w:ascii="Arial" w:cs="Arial" w:eastAsia="Arial" w:hAnsi="Arial"/>
          <w:sz w:val="24"/>
          <w:szCs w:val="24"/>
        </w:rPr>
        <w:t xml:space="preserve">- Понижение ставок доходности по ГЦБ в конце 2009 года и в начале I кв. 2010 года, инфляции в сравнении с прогнозными показателями, привело к уменьшению расходов по процентам на 73,22 млн. сом;</w:t>
      </w:r>
    </w:p>
    <w:p>
      <w:pPr>
        <w:spacing w:after="120"/>
        <w:jc w:val="both"/>
      </w:pPr>
      <w:r>
        <w:rPr>
          <w:rFonts w:ascii="Arial" w:cs="Arial" w:eastAsia="Arial" w:hAnsi="Arial"/>
          <w:sz w:val="24"/>
          <w:szCs w:val="24"/>
        </w:rPr>
        <w:t xml:space="preserve">- Наращивание объемов эмиссии ГЦБ в конце 2009 года и I-II кв. 2010 года повлекло увеличение расходов по ГЦБ по основной сумме на 118,81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уточненного плана местных бюджетов на 2010 год составил 14674,4 млн. сомов, по сравнению с утвержденным планом местных бюджетов на 2010 год 14107,8 млн. сомов (согласно Закону Кыргызской Республики "О республиканском бюджете Кыргызской Республики на 2010 год и прогнозе на 2011-2012 годы") увеличение составило на 566,6 млн. сомов.</w:t>
      </w:r>
    </w:p>
    <w:p>
      <w:pPr>
        <w:spacing w:after="120"/>
        <w:jc w:val="both"/>
      </w:pPr>
      <w:r>
        <w:rPr>
          <w:rFonts w:ascii="Arial" w:cs="Arial" w:eastAsia="Arial" w:hAnsi="Arial"/>
          <w:sz w:val="24"/>
          <w:szCs w:val="24"/>
        </w:rPr>
        <w:t xml:space="preserve">При этом, собственные доходы местных бюджетов составили 7866,2 млн. сомов или уменьшились на 1308,9 млн. сомов (утвержденный план 9175,1 млн. сомов).</w:t>
      </w:r>
    </w:p>
    <w:p>
      <w:pPr>
        <w:spacing w:after="120"/>
        <w:jc w:val="both"/>
      </w:pPr>
      <w:r>
        <w:rPr>
          <w:rFonts w:ascii="Arial" w:cs="Arial" w:eastAsia="Arial" w:hAnsi="Arial"/>
          <w:sz w:val="24"/>
          <w:szCs w:val="24"/>
        </w:rPr>
        <w:t xml:space="preserve">Увеличение местных бюджетов произошло из-за средств передаваемых из республиканского бюджета в местные бюджеты.</w:t>
      </w:r>
    </w:p>
    <w:p>
      <w:pPr>
        <w:spacing w:after="120"/>
        <w:jc w:val="both"/>
      </w:pPr>
      <w:r>
        <w:rPr>
          <w:rFonts w:ascii="Arial" w:cs="Arial" w:eastAsia="Arial" w:hAnsi="Arial"/>
          <w:sz w:val="24"/>
          <w:szCs w:val="24"/>
        </w:rPr>
        <w:t xml:space="preserve">Уточненный план по категориальным грантам составил 4085,0 млн. сомов, по сравнению с утвержденной суммой уменьшение составило 27,6 млн. сомов (утвержденный план - 4112,6 млн. сомов), уменьшение категориальных грантов связано с Законом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 238 от 20.07.2009 года.</w:t>
      </w:r>
    </w:p>
    <w:p>
      <w:pPr>
        <w:spacing w:after="120"/>
        <w:jc w:val="both"/>
      </w:pPr>
      <w:r>
        <w:rPr>
          <w:rFonts w:ascii="Arial" w:cs="Arial" w:eastAsia="Arial" w:hAnsi="Arial"/>
          <w:sz w:val="24"/>
          <w:szCs w:val="24"/>
        </w:rPr>
        <w:t xml:space="preserve">Уточненный план по выравнивающим грантам составил 946,1 млн. сомов, по сравнению с утвержденной суммой увеличение составило 126,0 млн. сомов (утвержденный план - 820,1 млн. сомов), увеличение суммы выравнивающего гранта связано с выделением средств местным бюджетам на покрытие фонда оплаты труда органам местного самоуправления во исполнение постановления Правительства Кыргызской Республики № 726 от 04.12.2009 года "Об утверждении типовой структуры и штатной численности исполнительно-распорядительного органа местного самоуправления Кыргызской Республики", а также компенсации потерь выпадения доходной части местных бюджетов.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и нормативно-правовыми актами Кыргызской Республики из республиканского бюджета местным бюджетам выделены средства передаваемые в сумме 1777,1 млн. сомов, в том числе:</w:t>
      </w:r>
    </w:p>
    <w:p>
      <w:pPr>
        <w:spacing w:after="120"/>
        <w:jc w:val="both"/>
      </w:pPr>
      <w:r>
        <w:rPr>
          <w:rFonts w:ascii="Arial" w:cs="Arial" w:eastAsia="Arial" w:hAnsi="Arial"/>
          <w:sz w:val="24"/>
          <w:szCs w:val="24"/>
        </w:rPr>
        <w:t xml:space="preserve">- согласно Закону Кыргызской Республики № 111 от 27.06.2002 года "Об организации питания учащихся в общеобразовательных школах Кыргызской Республики" на питание учащихся 1-4 классов выделено 188,5 млн. сомов;</w:t>
      </w:r>
    </w:p>
    <w:p>
      <w:pPr>
        <w:spacing w:after="120"/>
        <w:jc w:val="both"/>
      </w:pPr>
      <w:r>
        <w:rPr>
          <w:rFonts w:ascii="Arial" w:cs="Arial" w:eastAsia="Arial" w:hAnsi="Arial"/>
          <w:sz w:val="24"/>
          <w:szCs w:val="24"/>
        </w:rPr>
        <w:t xml:space="preserve">- согласно постановлению Правительства Кыргызской Республики № 540 от 26.09.2008 года на выплату надбавок за медицинский стаж работникам учреждения здравоохранения за 2004-2005 годы, выделено 58,0 млн. сомов;</w:t>
      </w:r>
    </w:p>
    <w:p>
      <w:pPr>
        <w:spacing w:after="120"/>
        <w:jc w:val="both"/>
      </w:pPr>
      <w:r>
        <w:rPr>
          <w:rFonts w:ascii="Arial" w:cs="Arial" w:eastAsia="Arial" w:hAnsi="Arial"/>
          <w:sz w:val="24"/>
          <w:szCs w:val="24"/>
        </w:rPr>
        <w:t xml:space="preserve">- согласно графику выплат утвержденного постановлением Правительства Кыргызской Республики № 65 от 27.02.2008 года, на выплату надбавок за педагогический стаж работникам учреждения образования за 2004-2005 годы выделено 739,8 млн. сомов;</w:t>
      </w:r>
    </w:p>
    <w:p>
      <w:pPr>
        <w:spacing w:after="120"/>
        <w:jc w:val="both"/>
      </w:pPr>
      <w:r>
        <w:rPr>
          <w:rFonts w:ascii="Arial" w:cs="Arial" w:eastAsia="Arial" w:hAnsi="Arial"/>
          <w:sz w:val="24"/>
          <w:szCs w:val="24"/>
        </w:rPr>
        <w:t xml:space="preserve">- во исполнение Указа Президента Кыргызской Республики № 512 от 13.11.2009 года "Об установлении доплаты к заработной плате работникам бюджетной сферы при изменении тарифной политики на энергоносители" профинансировано 188,2 млн. сомов;</w:t>
      </w:r>
    </w:p>
    <w:p>
      <w:pPr>
        <w:spacing w:after="120"/>
        <w:jc w:val="both"/>
      </w:pPr>
      <w:r>
        <w:rPr>
          <w:rFonts w:ascii="Arial" w:cs="Arial" w:eastAsia="Arial" w:hAnsi="Arial"/>
          <w:sz w:val="24"/>
          <w:szCs w:val="24"/>
        </w:rPr>
        <w:t xml:space="preserve">- на текущий ремонт школ, из Централизованного фонда сокращения бедности выделено 97,2 млн. сомов согласно списка распределения, предоставленного Министерством образования и науки Кыргызской Республики;</w:t>
      </w:r>
    </w:p>
    <w:p>
      <w:pPr>
        <w:spacing w:after="120"/>
        <w:jc w:val="both"/>
      </w:pPr>
      <w:r>
        <w:rPr>
          <w:rFonts w:ascii="Arial" w:cs="Arial" w:eastAsia="Arial" w:hAnsi="Arial"/>
          <w:sz w:val="24"/>
          <w:szCs w:val="24"/>
        </w:rPr>
        <w:t xml:space="preserve">- во исполнение Указа Президента Кыргызской Республики № 573 от 14.12.2009 года "О предельной штатной численности министерств, административных ведомств и иных органов Кыргызской Республики" из республиканского бюджета выделено на заработную плату социальных работников 14,6 млн. сомов;</w:t>
      </w:r>
    </w:p>
    <w:p>
      <w:pPr>
        <w:spacing w:after="120"/>
        <w:jc w:val="both"/>
      </w:pPr>
      <w:r>
        <w:rPr>
          <w:rFonts w:ascii="Arial" w:cs="Arial" w:eastAsia="Arial" w:hAnsi="Arial"/>
          <w:sz w:val="24"/>
          <w:szCs w:val="24"/>
        </w:rPr>
        <w:t xml:space="preserve">- во исполнение Закона Кыргызской Республики "О республиканском бюджете Кыргызской Республики на 2010 год и прогнозе на 2011-2012 годы" на жилищные субсидии малоимущим семьям выделено 72,0 млн. сомов;</w:t>
      </w:r>
    </w:p>
    <w:p>
      <w:pPr>
        <w:spacing w:after="120"/>
        <w:jc w:val="both"/>
      </w:pPr>
      <w:r>
        <w:rPr>
          <w:rFonts w:ascii="Arial" w:cs="Arial" w:eastAsia="Arial" w:hAnsi="Arial"/>
          <w:sz w:val="24"/>
          <w:szCs w:val="24"/>
        </w:rPr>
        <w:t xml:space="preserve">- на погашение кредиторской задолженности местных бюджетов по коммунальным услугам дополнительно выделено 195,8 млн. сомов (электроэнергия, теплоэнергия);</w:t>
      </w:r>
    </w:p>
    <w:p>
      <w:pPr>
        <w:spacing w:after="120"/>
        <w:jc w:val="both"/>
      </w:pPr>
      <w:r>
        <w:rPr>
          <w:rFonts w:ascii="Arial" w:cs="Arial" w:eastAsia="Arial" w:hAnsi="Arial"/>
          <w:sz w:val="24"/>
          <w:szCs w:val="24"/>
        </w:rPr>
        <w:t xml:space="preserve">- на оказание гуманитарной помощи и своевременного обеспечения продовольственными товарами г.Ош, Ошской, Джалал-Абадской и Баткенской областей из фонда Временного Правительства выделено 73,0 млн. сомов;</w:t>
      </w:r>
    </w:p>
    <w:p>
      <w:pPr>
        <w:spacing w:after="120"/>
        <w:jc w:val="both"/>
      </w:pPr>
      <w:r>
        <w:rPr>
          <w:rFonts w:ascii="Arial" w:cs="Arial" w:eastAsia="Arial" w:hAnsi="Arial"/>
          <w:sz w:val="24"/>
          <w:szCs w:val="24"/>
        </w:rPr>
        <w:t xml:space="preserve">- средства передаваемые из республиканского бюджета в местные бюджеты г.Ош и г.Джалал-Абад в связи с выпадением доходов связанные с трагическими событиями 11.06.2010 года в сумме 150,0 млн. сомов.</w:t>
      </w:r>
    </w:p>
    <w:p>
      <w:pPr>
        <w:spacing w:after="120"/>
        <w:jc w:val="both"/>
      </w:pPr>
      <w:r>
        <w:rPr>
          <w:rFonts w:ascii="Arial" w:cs="Arial" w:eastAsia="Arial" w:hAnsi="Arial"/>
          <w:sz w:val="24"/>
          <w:szCs w:val="24"/>
        </w:rPr>
        <w:t xml:space="preserve">Таким образом, общий объем уточненных планов местных бюджетов на 2010 год (бюджеты районов и органов МСУ) составили 14674,4 млн. сомов, из них 6808,2 млн. сомов составили трансферты, финансируемые за счет средств республиканского бюджета или 46,4% от общего объема местных бюджетов.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"Оборона" составят 3097,7 млн. сом и увеличены на 537,6 млн. сомов за счет увеличения бюджетных средств на 535,0 млн. сомов и средств бюджета развития на 2,6 млн. сомов.</w:t>
      </w:r>
    </w:p>
    <w:p>
      <w:pPr>
        <w:spacing w:after="120"/>
        <w:jc w:val="both"/>
      </w:pPr>
      <w:r>
        <w:rPr>
          <w:rFonts w:ascii="Arial" w:cs="Arial" w:eastAsia="Arial" w:hAnsi="Arial"/>
          <w:sz w:val="24"/>
          <w:szCs w:val="24"/>
        </w:rPr>
        <w:t xml:space="preserve">По Министерству обороны КР уточненный бюджет в 2010 году составил 866,7 млн. сомов, относительно утвержденного бюджета 2010 года (639,9 млн. сомов), расходы увеличены на 226,8 млн. сомов, т.е. с ростом на 35,0%.</w:t>
      </w:r>
    </w:p>
    <w:p>
      <w:pPr>
        <w:spacing w:after="120"/>
        <w:jc w:val="both"/>
      </w:pPr>
      <w:r>
        <w:rPr>
          <w:rFonts w:ascii="Arial" w:cs="Arial" w:eastAsia="Arial" w:hAnsi="Arial"/>
          <w:sz w:val="24"/>
          <w:szCs w:val="24"/>
        </w:rPr>
        <w:t xml:space="preserve">Расходы увеличены на 226,8 млн. сомов, в том числе по статьям:</w:t>
      </w:r>
    </w:p>
    <w:p>
      <w:pPr>
        <w:spacing w:after="120"/>
        <w:jc w:val="both"/>
      </w:pPr>
      <w:r>
        <w:rPr>
          <w:rFonts w:ascii="Arial" w:cs="Arial" w:eastAsia="Arial" w:hAnsi="Arial"/>
          <w:sz w:val="24"/>
          <w:szCs w:val="24"/>
        </w:rPr>
        <w:t xml:space="preserve">"Заработная плата" - на 137,5 млн. сомов, "Взносы в Соцфонд" на 3,6 млн. сомов, "Расходы на служебные поездки" - на 0,3 млн. сомов, "Коммунальные услуги" - на 39,4 млн. сомов, "Транспортные услуги" - на 25,0 млн. сомов, "Приобретение прочих услуг" - на 6,5 млн. сомов, "Приобретение медикаментов" - на 0,1 млн. сомов, "Приобретение продуктов питания" - на 17,6 млн. сомов, "Страхование военнослужащих" - на 2,8 млн. сомов.</w:t>
      </w:r>
    </w:p>
    <w:p>
      <w:pPr>
        <w:spacing w:after="120"/>
        <w:jc w:val="both"/>
      </w:pPr>
      <w:r>
        <w:rPr>
          <w:rFonts w:ascii="Arial" w:cs="Arial" w:eastAsia="Arial" w:hAnsi="Arial"/>
          <w:sz w:val="24"/>
          <w:szCs w:val="24"/>
        </w:rPr>
        <w:t xml:space="preserve">Расходы уменьшены на 6,0 млн. сомов по статье "Машины и оборудования".</w:t>
      </w:r>
    </w:p>
    <w:p>
      <w:pPr>
        <w:spacing w:after="120"/>
        <w:jc w:val="both"/>
      </w:pPr>
      <w:r>
        <w:rPr>
          <w:rFonts w:ascii="Arial" w:cs="Arial" w:eastAsia="Arial" w:hAnsi="Arial"/>
          <w:sz w:val="24"/>
          <w:szCs w:val="24"/>
        </w:rPr>
        <w:t xml:space="preserve">Увеличение расходов произведено на основании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Национальной Гвардии в Министерство обороны, на основании Указа Президента Кыргызской Республики от 13.11.2009 года № 512, постановления Правительства Кыргызской Республики от 12.11.2009 года № 699, постановления Временного Правительства от 23.06.2010 года № 98/3, распоряжения Временного Правительства от 25.06.2010 г. № 504.</w:t>
      </w:r>
    </w:p>
    <w:p>
      <w:pPr>
        <w:spacing w:after="120"/>
        <w:jc w:val="both"/>
      </w:pPr>
      <w:r>
        <w:rPr>
          <w:rFonts w:ascii="Arial" w:cs="Arial" w:eastAsia="Arial" w:hAnsi="Arial"/>
          <w:sz w:val="24"/>
          <w:szCs w:val="24"/>
        </w:rPr>
        <w:t xml:space="preserve">Уменьшение расходов произведено на основании Закона Кыргызской Республики "О государственном страховании", на основании письма Министерства обороны Кыргызской Республики от 20.04.2010 года № 21/750.</w:t>
      </w:r>
    </w:p>
    <w:p>
      <w:pPr>
        <w:spacing w:after="120"/>
        <w:jc w:val="both"/>
      </w:pPr>
      <w:r>
        <w:rPr>
          <w:rFonts w:ascii="Arial" w:cs="Arial" w:eastAsia="Arial" w:hAnsi="Arial"/>
          <w:sz w:val="24"/>
          <w:szCs w:val="24"/>
        </w:rPr>
        <w:t xml:space="preserve">По Пограничным войскам ГСНБ КР уточненный бюджет в 2010 году составил 781,5 млн. сомов, относительно утвержденного бюджета 2010 года (593,6 млн. сомов), расходы увеличены на 187,3 млн. сомов, т.е. на 31,5%.</w:t>
      </w:r>
    </w:p>
    <w:p>
      <w:pPr>
        <w:spacing w:after="120"/>
        <w:jc w:val="both"/>
      </w:pPr>
      <w:r>
        <w:rPr>
          <w:rFonts w:ascii="Arial" w:cs="Arial" w:eastAsia="Arial" w:hAnsi="Arial"/>
          <w:sz w:val="24"/>
          <w:szCs w:val="24"/>
        </w:rPr>
        <w:t xml:space="preserve">Расходы увеличены на 187,3 млн. сомов, в том числе по статьям: "Заработная плата" - на 152,9 млн. сомов, "Взносы в Соцфонд" - на 0,8 млн. сомов, "Коммунальные услуги" - на 1,0 млн. сомов, "Транспортные расходы" - на 3,4 млн. сомов, "Приобретение прочих услуг" - на 17,6 млн. сомов, из них 5,6 млн. сомов на приобретение колючей проволоки для государственной границы и 12,0 млн. сомов на приобретение угля, "Приобретение продуктов питания" - на 2,0 млн. сомов. "Приобретение медикаментов" - на 1,0 млн. сомов, "Страхование военнослужащих" - на 6,0 млн. сомов, "Здания и сооружения" - на 3,6 млн. сом на ремонт котельных.</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 распоряжения Временного Правительства от 25.06.2010 г. № 504.</w:t>
      </w:r>
    </w:p>
    <w:p>
      <w:pPr>
        <w:spacing w:after="120"/>
        <w:jc w:val="both"/>
      </w:pPr>
      <w:r>
        <w:rPr>
          <w:rFonts w:ascii="Arial" w:cs="Arial" w:eastAsia="Arial" w:hAnsi="Arial"/>
          <w:sz w:val="24"/>
          <w:szCs w:val="24"/>
        </w:rPr>
        <w:t xml:space="preserve">По Военной прокуратуре КР уточненный бюджет в 2010 году составил 20,5 млн. сомов, относительно утвержденного бюджета 2010 года (16,5 млн. сомов), расходы увеличены на 4,0 млн. сомов.</w:t>
      </w:r>
    </w:p>
    <w:p>
      <w:pPr>
        <w:spacing w:after="120"/>
        <w:jc w:val="both"/>
      </w:pPr>
      <w:r>
        <w:rPr>
          <w:rFonts w:ascii="Arial" w:cs="Arial" w:eastAsia="Arial" w:hAnsi="Arial"/>
          <w:sz w:val="24"/>
          <w:szCs w:val="24"/>
        </w:rPr>
        <w:t xml:space="preserve">Расходы увеличены на 4,0 млн. сомов, в том числе по статьям: "Заработная плата" - на 4,0 млн. сомов, "Коммунальные услуги" - на 0,2 млн. сомов, "Пособия на соц. обеспечение" - на 0,2 млн. сомов.</w:t>
      </w:r>
    </w:p>
    <w:p>
      <w:pPr>
        <w:spacing w:after="120"/>
        <w:jc w:val="both"/>
      </w:pPr>
      <w:r>
        <w:rPr>
          <w:rFonts w:ascii="Arial" w:cs="Arial" w:eastAsia="Arial" w:hAnsi="Arial"/>
          <w:sz w:val="24"/>
          <w:szCs w:val="24"/>
        </w:rPr>
        <w:t xml:space="preserve">Расходы уменьшены на 0,4 млн. сомов, в том числе по статьям: "Приобретение прочих услуг" - на 0,2 млн. сомов, "Здания и сооружения" - на 0,1 млн. сомов, "Машины и оборудование" - на 0,1 млн. сомов.</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w:t>
      </w:r>
    </w:p>
    <w:p>
      <w:pPr>
        <w:spacing w:after="120"/>
        <w:jc w:val="both"/>
      </w:pPr>
      <w:r>
        <w:rPr>
          <w:rFonts w:ascii="Arial" w:cs="Arial" w:eastAsia="Arial" w:hAnsi="Arial"/>
          <w:sz w:val="24"/>
          <w:szCs w:val="24"/>
        </w:rPr>
        <w:t xml:space="preserve">Уменьшение расходов произведено на основании Декрета Временного Правительства Кыргызской Республики "О дополнительном республиканском бюджете на 2010 год".</w:t>
      </w:r>
    </w:p>
    <w:p>
      <w:pPr>
        <w:spacing w:after="120"/>
        <w:jc w:val="both"/>
      </w:pPr>
      <w:r>
        <w:rPr>
          <w:rFonts w:ascii="Arial" w:cs="Arial" w:eastAsia="Arial" w:hAnsi="Arial"/>
          <w:sz w:val="24"/>
          <w:szCs w:val="24"/>
        </w:rPr>
        <w:t xml:space="preserve">По Военному суду КР уточненный бюджет в 2010 году составил 18,1 млн. сомов, относительно утвержденного бюджета 2010 года (15,8 млн. сомов), расходы увеличены на 2,2 млн. сомов, по статье: "Заработная плата".</w:t>
      </w:r>
    </w:p>
    <w:p>
      <w:pPr>
        <w:spacing w:after="120"/>
        <w:jc w:val="both"/>
      </w:pPr>
      <w:r>
        <w:rPr>
          <w:rFonts w:ascii="Arial" w:cs="Arial" w:eastAsia="Arial" w:hAnsi="Arial"/>
          <w:sz w:val="24"/>
          <w:szCs w:val="24"/>
        </w:rPr>
        <w:t xml:space="preserve">Увеличение расходов было произведено на основании Указа Президента Кыргызской Республики от 13.11.2009 года № 512, постановления Временного Правительства от 23.06.2010 года № 98/3.</w:t>
      </w:r>
    </w:p>
    <w:p>
      <w:pPr>
        <w:spacing w:after="120"/>
        <w:jc w:val="both"/>
      </w:pPr>
      <w:r>
        <w:rPr>
          <w:rFonts w:ascii="Arial" w:cs="Arial" w:eastAsia="Arial" w:hAnsi="Arial"/>
          <w:sz w:val="24"/>
          <w:szCs w:val="24"/>
        </w:rPr>
        <w:t xml:space="preserve">В процессе исполнения бюджета 2010 года по Министерству чрезвычайных ситуаций (аппарат)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103,2 тыс.сомов и статья 2121 "взносы в Социальный фонд" - на 17,6 тыс.сомов в связи повышением тарифов на коммунальные услуги;</w:t>
      </w:r>
    </w:p>
    <w:p>
      <w:pPr>
        <w:spacing w:after="120"/>
        <w:jc w:val="both"/>
      </w:pPr>
      <w:r>
        <w:rPr>
          <w:rFonts w:ascii="Arial" w:cs="Arial" w:eastAsia="Arial" w:hAnsi="Arial"/>
          <w:sz w:val="24"/>
          <w:szCs w:val="24"/>
        </w:rPr>
        <w:t xml:space="preserve">- уменьшены статья 2111 "заработная плата" - на 773,3 тыс. сомов и статья 2121 "взносы в Социальный фонд" - на 133,3 тыс. сомов согласно аудита Счетной палаты КР.</w:t>
      </w:r>
    </w:p>
    <w:p>
      <w:pPr>
        <w:spacing w:after="120"/>
        <w:jc w:val="both"/>
      </w:pPr>
      <w:r>
        <w:rPr>
          <w:rFonts w:ascii="Arial" w:cs="Arial" w:eastAsia="Arial" w:hAnsi="Arial"/>
          <w:sz w:val="24"/>
          <w:szCs w:val="24"/>
        </w:rPr>
        <w:t xml:space="preserve">Уточненный бюджет по МЧС (аппарат) составил 46593,8 тыс. сомов.</w:t>
      </w:r>
    </w:p>
    <w:p>
      <w:pPr>
        <w:spacing w:after="120"/>
        <w:jc w:val="both"/>
      </w:pPr>
      <w:r>
        <w:rPr>
          <w:rFonts w:ascii="Arial" w:cs="Arial" w:eastAsia="Arial" w:hAnsi="Arial"/>
          <w:sz w:val="24"/>
          <w:szCs w:val="24"/>
        </w:rPr>
        <w:t xml:space="preserve">В процессе исполнения бюджета 2010 года Министерству чрезвычайных ситуаций (подведомственные)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1600,8 тыс. сомов и статья 2121 "взносы в Социальный фонд" - на 276,0 тыс. сомов в связи повышением тарифов на коммунальные услуги;</w:t>
      </w:r>
    </w:p>
    <w:p>
      <w:pPr>
        <w:spacing w:after="120"/>
        <w:jc w:val="both"/>
      </w:pPr>
      <w:r>
        <w:rPr>
          <w:rFonts w:ascii="Arial" w:cs="Arial" w:eastAsia="Arial" w:hAnsi="Arial"/>
          <w:sz w:val="24"/>
          <w:szCs w:val="24"/>
        </w:rPr>
        <w:t xml:space="preserve">- уменьшены статья 2111 "заработная плата" - на 1559,9 тыс. сомов и статья 2121 "взносы в Социальный фонд" - на 35,5 тыс. сомов согласно аудита Счетной палаты КР;</w:t>
      </w:r>
    </w:p>
    <w:p>
      <w:pPr>
        <w:spacing w:after="120"/>
        <w:jc w:val="both"/>
      </w:pPr>
      <w:r>
        <w:rPr>
          <w:rFonts w:ascii="Arial" w:cs="Arial" w:eastAsia="Arial" w:hAnsi="Arial"/>
          <w:sz w:val="24"/>
          <w:szCs w:val="24"/>
        </w:rPr>
        <w:t xml:space="preserve">- уменьшена статья 2215 "приобретение прочих услуг" - на 1000,0 тыс. сомов;</w:t>
      </w:r>
    </w:p>
    <w:p>
      <w:pPr>
        <w:spacing w:after="120"/>
        <w:jc w:val="both"/>
      </w:pPr>
      <w:r>
        <w:rPr>
          <w:rFonts w:ascii="Arial" w:cs="Arial" w:eastAsia="Arial" w:hAnsi="Arial"/>
          <w:sz w:val="24"/>
          <w:szCs w:val="24"/>
        </w:rPr>
        <w:t xml:space="preserve">- увеличены статьи 2211 "расходы на служебные командировки" - на 3500,0 тыс. сомов и 3112 "машины и оборудование" - на 3000,0 тыс. сомов.</w:t>
      </w:r>
    </w:p>
    <w:p>
      <w:pPr>
        <w:spacing w:after="120"/>
        <w:jc w:val="both"/>
      </w:pPr>
      <w:r>
        <w:rPr>
          <w:rFonts w:ascii="Arial" w:cs="Arial" w:eastAsia="Arial" w:hAnsi="Arial"/>
          <w:sz w:val="24"/>
          <w:szCs w:val="24"/>
        </w:rPr>
        <w:t xml:space="preserve">Уточненный бюджет по МЧС (подведомственные) составил 493669,7 тыс. сомов.</w:t>
      </w:r>
    </w:p>
    <w:p>
      <w:pPr>
        <w:spacing w:after="120"/>
        <w:jc w:val="both"/>
      </w:pPr>
      <w:r>
        <w:rPr>
          <w:rFonts w:ascii="Arial" w:cs="Arial" w:eastAsia="Arial" w:hAnsi="Arial"/>
          <w:sz w:val="24"/>
          <w:szCs w:val="24"/>
        </w:rPr>
        <w:t xml:space="preserve">В процессе исполнения бюджета 2010 года по Министерству чрезвычайных ситуаций (Главное управление гидрометеорологии)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806,4 тыс. сомов и статья 2121 "взносы в Социальный фонд" - на 139,2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МЧС (гидромет) составил 44724,9 тыс. сомов.</w:t>
      </w:r>
    </w:p>
    <w:p>
      <w:pPr>
        <w:spacing w:after="120"/>
        <w:jc w:val="both"/>
      </w:pPr>
      <w:r>
        <w:rPr>
          <w:rFonts w:ascii="Arial" w:cs="Arial" w:eastAsia="Arial" w:hAnsi="Arial"/>
          <w:sz w:val="24"/>
          <w:szCs w:val="24"/>
        </w:rPr>
        <w:t xml:space="preserve">В процессе исполнения бюджета 2010 года по Специальному счету по предупреждению и ликвидации последствий ЧС внесены следующие изменения:</w:t>
      </w:r>
    </w:p>
    <w:p>
      <w:pPr>
        <w:spacing w:after="120"/>
        <w:jc w:val="both"/>
      </w:pPr>
      <w:r>
        <w:rPr>
          <w:rFonts w:ascii="Arial" w:cs="Arial" w:eastAsia="Arial" w:hAnsi="Arial"/>
          <w:sz w:val="24"/>
          <w:szCs w:val="24"/>
        </w:rPr>
        <w:t xml:space="preserve">- увеличена статья 2215 "приобретение прочих услуг" - на 92500 тыс. сомов.</w:t>
      </w:r>
    </w:p>
    <w:p>
      <w:pPr>
        <w:spacing w:after="120"/>
        <w:jc w:val="both"/>
      </w:pPr>
      <w:r>
        <w:rPr>
          <w:rFonts w:ascii="Arial" w:cs="Arial" w:eastAsia="Arial" w:hAnsi="Arial"/>
          <w:sz w:val="24"/>
          <w:szCs w:val="24"/>
        </w:rPr>
        <w:t xml:space="preserve">Уточненный бюджет по Специальному счету по предупреждению и ликвидации последствий ЧС составил 192500,0 тыс. сомов.</w:t>
      </w:r>
    </w:p>
    <w:p>
      <w:pPr>
        <w:spacing w:after="120"/>
        <w:jc w:val="both"/>
      </w:pPr>
      <w:r>
        <w:rPr>
          <w:rFonts w:ascii="Arial" w:cs="Arial" w:eastAsia="Arial" w:hAnsi="Arial"/>
          <w:sz w:val="24"/>
          <w:szCs w:val="24"/>
        </w:rPr>
        <w:t xml:space="preserve">В процессе исполнения бюджета 12010 года по Управлению "Сельводзащита" при Министерстве чрезвычайных ситуаций внесены следующие изменения:</w:t>
      </w:r>
    </w:p>
    <w:p>
      <w:pPr>
        <w:spacing w:after="120"/>
        <w:jc w:val="both"/>
      </w:pPr>
      <w:r>
        <w:rPr>
          <w:rFonts w:ascii="Arial" w:cs="Arial" w:eastAsia="Arial" w:hAnsi="Arial"/>
          <w:sz w:val="24"/>
          <w:szCs w:val="24"/>
        </w:rPr>
        <w:t xml:space="preserve">- увеличены статья 2111 "заработная плата" - на 86,1 тыс. сомов и статья 2121 "взносы в Социальный фонд" - на 14,8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управлению "Сельводзащита" при МЧС составил 112769,1 тыс. сомов.</w:t>
      </w:r>
    </w:p>
    <w:p>
      <w:pPr>
        <w:spacing w:after="120"/>
        <w:jc w:val="both"/>
      </w:pPr>
      <w:r>
        <w:rPr>
          <w:rFonts w:ascii="Arial" w:cs="Arial" w:eastAsia="Arial" w:hAnsi="Arial"/>
          <w:sz w:val="24"/>
          <w:szCs w:val="24"/>
        </w:rPr>
        <w:t xml:space="preserve">В процессе исполнения бюджета 2010 года по Главному Управлению государственной противопожарной службы при Министерстве чрезвычайных ситуаций внесены следующие изменения:</w:t>
      </w:r>
    </w:p>
    <w:p>
      <w:pPr>
        <w:spacing w:after="120"/>
        <w:jc w:val="both"/>
      </w:pPr>
      <w:r>
        <w:rPr>
          <w:rFonts w:ascii="Arial" w:cs="Arial" w:eastAsia="Arial" w:hAnsi="Arial"/>
          <w:sz w:val="24"/>
          <w:szCs w:val="24"/>
        </w:rPr>
        <w:t xml:space="preserve">- увеличена статья 2111 "заработная плата" на сумму 13454,3 тыс. сомов и статья 2121 "взносы в Социальный фонд" - 4194,3 тыс. сомов;</w:t>
      </w:r>
    </w:p>
    <w:p>
      <w:pPr>
        <w:spacing w:after="120"/>
        <w:jc w:val="both"/>
      </w:pPr>
      <w:r>
        <w:rPr>
          <w:rFonts w:ascii="Arial" w:cs="Arial" w:eastAsia="Arial" w:hAnsi="Arial"/>
          <w:sz w:val="24"/>
          <w:szCs w:val="24"/>
        </w:rPr>
        <w:t xml:space="preserve">- увеличены статьи 2211 "расходы на служебные поездки" - на 2000,0 тыс. сомов, 2214 "транспортные услуги" - на 5400,0 тыс. сомов, 2217 "приобретение медикаментов" - на 500,0 тыс. сомов, 2218 "приобретение продуктов питания" - на 49229,4 тыс. сомов, 2711 "государственное обязательное страхование военнослужащих" - на 2000,0 тыс. сомов.</w:t>
      </w:r>
    </w:p>
    <w:p>
      <w:pPr>
        <w:spacing w:after="120"/>
        <w:jc w:val="both"/>
      </w:pPr>
      <w:r>
        <w:rPr>
          <w:rFonts w:ascii="Arial" w:cs="Arial" w:eastAsia="Arial" w:hAnsi="Arial"/>
          <w:sz w:val="24"/>
          <w:szCs w:val="24"/>
        </w:rPr>
        <w:t xml:space="preserve">Уточненный бюджет по ГУГПС при МЧС составил 342705,1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Общественный порядок и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6182,9 млн. сом и увеличены на 1575,4 млн. сомов за счет бюджетных средств и на 119,2 млн. сомов за счет средств бюджета развития. Общая сумма увеличения расходов данного раздела составила 1694,6 млн. сомов.</w:t>
      </w:r>
    </w:p>
    <w:p>
      <w:pPr>
        <w:spacing w:after="120"/>
        <w:jc w:val="both"/>
      </w:pPr>
      <w:r>
        <w:rPr>
          <w:rFonts w:ascii="Arial" w:cs="Arial" w:eastAsia="Arial" w:hAnsi="Arial"/>
          <w:sz w:val="24"/>
          <w:szCs w:val="24"/>
        </w:rPr>
        <w:t xml:space="preserve">По Государственной службе национальной безопасности КР уточненный бюджет в 2010 году составил 601,0 млн. сомов, относительно утвержденного бюджета 2010 года (313,0 млн. сомов) расходы увеличены на 288,0 млн. сомов, т.е. с ростом на 92,0%.</w:t>
      </w:r>
    </w:p>
    <w:p>
      <w:pPr>
        <w:spacing w:after="120"/>
        <w:jc w:val="both"/>
      </w:pPr>
      <w:r>
        <w:rPr>
          <w:rFonts w:ascii="Arial" w:cs="Arial" w:eastAsia="Arial" w:hAnsi="Arial"/>
          <w:sz w:val="24"/>
          <w:szCs w:val="24"/>
        </w:rPr>
        <w:t xml:space="preserve">Расходы увеличены на 288,0 млн. сомов, в том числе по статьям: "Заработная плата" на 187,7 млн. сомов, "Взносы в Соцфонд" на 0,2 млн. сомов, "Расходы на служебные поездки" на 14,9 млн. сомов, "Коммунальные услуги" на 1,1 млн. сомов, "Транспортные услуги" на 20,1 млн. сомов, "Приобретение прочих услуг" на 28,7 млн. сомов, "Приобретение медикаментов" на 0,1 млн. сомов, "Приобретение продуктов питания" на 7,7 млн. сомов, "Страхование военнослужащих" на 3,2 млн. сомов, "Здания и сооружения" на 7,1 млн. сомов, "Машины и оборудование" на 17,3 млн. сомов.</w:t>
      </w:r>
    </w:p>
    <w:p>
      <w:pPr>
        <w:spacing w:after="120"/>
        <w:jc w:val="both"/>
      </w:pPr>
      <w:r>
        <w:rPr>
          <w:rFonts w:ascii="Arial" w:cs="Arial" w:eastAsia="Arial" w:hAnsi="Arial"/>
          <w:sz w:val="24"/>
          <w:szCs w:val="24"/>
        </w:rPr>
        <w:t xml:space="preserve">Увеличение расходов произведено на основании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Государственной службе национальной безопасности.</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35-рс от 12/06/2010 года и № 511-рс от 01/07/2010 года в связи с событиями в Ошской и Жалал-Абадской областях и согласно постановлению ВП КР № 98/3-с от 23/06/10 в связи с повышением заработной платы силовых структур с 1 июля 2010 года.</w:t>
      </w:r>
    </w:p>
    <w:p>
      <w:pPr>
        <w:spacing w:after="120"/>
        <w:jc w:val="both"/>
      </w:pPr>
      <w:r>
        <w:rPr>
          <w:rFonts w:ascii="Arial" w:cs="Arial" w:eastAsia="Arial" w:hAnsi="Arial"/>
          <w:sz w:val="24"/>
          <w:szCs w:val="24"/>
        </w:rPr>
        <w:t xml:space="preserve">По Службе государственной охраны КР уточненный бюджет в 2010 году составил 40,7 млн. сомов, относительно утвержденного бюджета 2010 года (195,7 млн. сомов) расходы уменьшены на 155,0 млн. сомов или в 4,8 раза.</w:t>
      </w:r>
    </w:p>
    <w:p>
      <w:pPr>
        <w:spacing w:after="120"/>
        <w:jc w:val="both"/>
      </w:pPr>
      <w:r>
        <w:rPr>
          <w:rFonts w:ascii="Arial" w:cs="Arial" w:eastAsia="Arial" w:hAnsi="Arial"/>
          <w:sz w:val="24"/>
          <w:szCs w:val="24"/>
        </w:rPr>
        <w:t xml:space="preserve">Расходы уменьшены на 155,0 млн. сомов, в том числе по статьям: "Заработная плата" на 106,7 млн. сомов, "Взносы в Соцфонд" на 0,7 млн. сомов, "Расходы на служебные поездки" на 2,4 млн. сомов, "Коммунальные услуги" на 6,3 млн. сомов, "Транспортные услуги" на 8,7 млн. сомов, "Приобретение прочих услуг" на 6,7 млн. сомов, "Приобретение медикаментов" на 0,2 млн. сомов, "Приобретение продуктов питания" на 22,8 млн. сомов, "Страхование военнослужащих" на 0,5 млн. сомов.</w:t>
      </w:r>
    </w:p>
    <w:p>
      <w:pPr>
        <w:spacing w:after="120"/>
        <w:jc w:val="both"/>
      </w:pPr>
      <w:r>
        <w:rPr>
          <w:rFonts w:ascii="Arial" w:cs="Arial" w:eastAsia="Arial" w:hAnsi="Arial"/>
          <w:sz w:val="24"/>
          <w:szCs w:val="24"/>
        </w:rPr>
        <w:t xml:space="preserve">Увеличение расходов в сумме 6,0 млн. сомов было произведено на основании Указа Президента Кыргызской Республики от 15 февраля 2010 года № 49-ДСП, в связи с возложением на Службу государственной охраны дополнительных задач по обеспечению охраны и безопасности объектов государственной важности Кыргызской Республики: Жогорку Кенеша, Счетной палаты, Конституционного и Верховного судов.</w:t>
      </w:r>
    </w:p>
    <w:p>
      <w:pPr>
        <w:spacing w:after="120"/>
        <w:jc w:val="both"/>
      </w:pPr>
      <w:r>
        <w:rPr>
          <w:rFonts w:ascii="Arial" w:cs="Arial" w:eastAsia="Arial" w:hAnsi="Arial"/>
          <w:sz w:val="24"/>
          <w:szCs w:val="24"/>
        </w:rPr>
        <w:t xml:space="preserve">Уменьшение расходов произведено на основании Закона Кыргызской Республики "О государственном страховании" и Декрета Временного Правительства Кыргызской Республики от 12 апреля 2010 года № 9, в связи с упразднением Службы государственной охраны Кыргызской Республики и передачей функций, соответствующих штатов, документации и материально-технических средств Государственной службе национальной безопасности и Министерству обороны Кыргызской Республики.</w:t>
      </w:r>
    </w:p>
    <w:p>
      <w:pPr>
        <w:spacing w:after="120"/>
        <w:jc w:val="both"/>
      </w:pPr>
      <w:r>
        <w:rPr>
          <w:rFonts w:ascii="Arial" w:cs="Arial" w:eastAsia="Arial" w:hAnsi="Arial"/>
          <w:sz w:val="24"/>
          <w:szCs w:val="24"/>
        </w:rPr>
        <w:t xml:space="preserve">По МВД КР уточненный бюджет в 2010 году составил 1937,8 млн. сомов, относительно утвержденного бюджета 2010 года (1243,7 млн. сомов) расходы увеличены на 694,1 млн. сомов, т.е. с ростом на 55,8%.</w:t>
      </w:r>
    </w:p>
    <w:p>
      <w:pPr>
        <w:spacing w:after="120"/>
        <w:jc w:val="both"/>
      </w:pPr>
      <w:r>
        <w:rPr>
          <w:rFonts w:ascii="Arial" w:cs="Arial" w:eastAsia="Arial" w:hAnsi="Arial"/>
          <w:sz w:val="24"/>
          <w:szCs w:val="24"/>
        </w:rPr>
        <w:t xml:space="preserve">Расходы увеличены на 694,1 млн. сомов, в том числе по статьям: "Заработная плата" на 424,5 млн. сомов, "Взносы в Соцфонд" на 1,8 млн. сомов, "Расходы на служебные поездки" на 6,1 млн. сомов, "Транспортные услуги" на 14,6 млн. сомов, "Приобретение прочих услуг" на 45,6 млн. сомов, "Приобретение продуктов питания" на 41,8 млн. сомов "Страхование военнослужащих" на 32,6 млн. сомов, "Здания и сооружения" на 56,9 млн. сомов, "Машины и оборудование" на 72,0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Временного Правительства Кыргызской Республики от 8 апреля 2010 года № 1 "Об оказании единовременной материальной помощи", Указа Президента КР № 178 ДСП от 27 марта 2009 года "О дополнительных мерах по стимулированию работы сотрудников и военнослужащих МВД КР" для оплаты в размере 2000 сомов.</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454 от 13.06.2010 г., № 488 от 23.06.2010 г., № 512 от 01/07/2010 года, № 513 от 01/07/2010 года, № 523 от 09.07.2010 г., № 34 от 12.08.2010 г. и № 35 от 12.08.2010 года в связи с событиями в Ошской и Жалал-Абадской областях.</w:t>
      </w:r>
    </w:p>
    <w:p>
      <w:pPr>
        <w:spacing w:after="120"/>
        <w:jc w:val="both"/>
      </w:pPr>
      <w:r>
        <w:rPr>
          <w:rFonts w:ascii="Arial" w:cs="Arial" w:eastAsia="Arial" w:hAnsi="Arial"/>
          <w:sz w:val="24"/>
          <w:szCs w:val="24"/>
        </w:rPr>
        <w:t xml:space="preserve">По BB МВД КР уточненный бюджет в 20l0 году составил 276,9 млн. сомов, относительно утвержденного бюджета 2010 года (85,6 млн. сомов) расходы увеличены на 191,3 млн. сомов, т.е. с ростом более 3 раза.</w:t>
      </w:r>
    </w:p>
    <w:p>
      <w:pPr>
        <w:spacing w:after="120"/>
        <w:jc w:val="both"/>
      </w:pPr>
      <w:r>
        <w:rPr>
          <w:rFonts w:ascii="Arial" w:cs="Arial" w:eastAsia="Arial" w:hAnsi="Arial"/>
          <w:sz w:val="24"/>
          <w:szCs w:val="24"/>
        </w:rPr>
        <w:t xml:space="preserve">Расходы увеличены на 191,3 млн. сомов, в том числе по статьям: "Заработная плата" на 96,9 млн. сомов, "Взносы в Соцфонд" на 0,4 млн. сомов, "Расходы на служебные поездки" на 7,1 млн. сомов, "Коммунальные услуги" на 7,8 млн. сомов, "Транспортные услуги" на 8,6 млн. сомов, "Приобретение прочих услуг" на 27,4 млн. сомов, "Приобретение продуктов питания" на 30,0 млн. сомов, "Страхование военнослужащих" на 8,7 млн. сомов, "Машины и оборудование" на 3,5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Временного Правительства Кыргызской Республики от 8 апреля 2010 года № 1 "Об оказании единовременной материальной помощи", согласно Указу Президента КР № 101 от 13/02/2009 г. в связи с образовавшейся кредиторской задолженностью перед военнослужащими уволенных по сокращению штатов (выходные пособия, отпускные, подъемные пособия и матер. помощь).</w:t>
      </w:r>
    </w:p>
    <w:p>
      <w:pPr>
        <w:spacing w:after="120"/>
        <w:jc w:val="both"/>
      </w:pPr>
      <w:r>
        <w:rPr>
          <w:rFonts w:ascii="Arial" w:cs="Arial" w:eastAsia="Arial" w:hAnsi="Arial"/>
          <w:sz w:val="24"/>
          <w:szCs w:val="24"/>
        </w:rPr>
        <w:t xml:space="preserve">А также, увеличение расходов произведено на основании распоряжений ВП КР № 499-рс от 25/06/2010 года, № 513 от 01/07/2010 года и № 34-рс от 12.06.2010 года в связи с событиями в Ошской и Жалал-Абадской областях.</w:t>
      </w:r>
    </w:p>
    <w:p>
      <w:pPr>
        <w:spacing w:after="120"/>
        <w:jc w:val="both"/>
      </w:pPr>
      <w:r>
        <w:rPr>
          <w:rFonts w:ascii="Arial" w:cs="Arial" w:eastAsia="Arial" w:hAnsi="Arial"/>
          <w:sz w:val="24"/>
          <w:szCs w:val="24"/>
        </w:rPr>
        <w:t xml:space="preserve">По Департаменту конвоирования при ГСИН КР уточненный бюджет в 2010 году составил 119,9 млн. сомов, относительно утвержденного бюджета 2010 года (104,7 млн. сомов), расходы увеличены на 15,2 млн. сомов, т.е. или на 14,7%.</w:t>
      </w:r>
    </w:p>
    <w:p>
      <w:pPr>
        <w:spacing w:after="120"/>
        <w:jc w:val="both"/>
      </w:pPr>
      <w:r>
        <w:rPr>
          <w:rFonts w:ascii="Arial" w:cs="Arial" w:eastAsia="Arial" w:hAnsi="Arial"/>
          <w:sz w:val="24"/>
          <w:szCs w:val="24"/>
        </w:rPr>
        <w:t xml:space="preserve">Расходы увеличены на 15,2 млн. сомов, в том числе по статьям: "Заработная плата" на 14,4 млн. сомов, "Взносы в Соцфонд" на 0,2 млн. сомов, "Коммунальные услуги" на 0,4 млн. сомов, "Приобретение прочих услуг" на 0,9 млн. сомов.</w:t>
      </w:r>
    </w:p>
    <w:p>
      <w:pPr>
        <w:spacing w:after="120"/>
        <w:jc w:val="both"/>
      </w:pPr>
      <w:r>
        <w:rPr>
          <w:rFonts w:ascii="Arial" w:cs="Arial" w:eastAsia="Arial" w:hAnsi="Arial"/>
          <w:sz w:val="24"/>
          <w:szCs w:val="24"/>
        </w:rPr>
        <w:t xml:space="preserve">Расходы уменьшены на 0,7 млн. сомов, в том числе по статьям "Здания и сооружения" на 0,4 млн. сомов, "Машины и оборудование" на 0,3 млн. сомов.</w:t>
      </w:r>
    </w:p>
    <w:p>
      <w:pPr>
        <w:spacing w:after="120"/>
        <w:jc w:val="both"/>
      </w:pPr>
      <w:r>
        <w:rPr>
          <w:rFonts w:ascii="Arial" w:cs="Arial" w:eastAsia="Arial" w:hAnsi="Arial"/>
          <w:sz w:val="24"/>
          <w:szCs w:val="24"/>
        </w:rPr>
        <w:t xml:space="preserve">Увеличение расходов произведено на основании распоряжений ВП КР № 454 от 13.06.2010 г., № 488 от 23.06.2010 г., № 512 от 01/07/2010 года, № 513 от 01/07/2010 года, № 523 от 09.07.2010 г., № 34 от 12.08.2010 г. и № 35 от 12.08.2010 года в связи с событиями в Ошской и Жалал-Абадской Областях и на основании повышения тарифов за энергоносители.</w:t>
      </w:r>
    </w:p>
    <w:p>
      <w:pPr>
        <w:spacing w:after="120"/>
        <w:jc w:val="both"/>
      </w:pPr>
      <w:r>
        <w:rPr>
          <w:rFonts w:ascii="Arial" w:cs="Arial" w:eastAsia="Arial" w:hAnsi="Arial"/>
          <w:sz w:val="24"/>
          <w:szCs w:val="24"/>
        </w:rPr>
        <w:t xml:space="preserve">Уменьшение расходов произведено за счет передвижки на другие статьи расходов.</w:t>
      </w:r>
    </w:p>
    <w:p>
      <w:pPr>
        <w:spacing w:after="120"/>
        <w:jc w:val="both"/>
      </w:pPr>
      <w:r>
        <w:rPr>
          <w:rFonts w:ascii="Arial" w:cs="Arial" w:eastAsia="Arial" w:hAnsi="Arial"/>
          <w:sz w:val="24"/>
          <w:szCs w:val="24"/>
        </w:rPr>
        <w:t xml:space="preserve">По Государственной службе исполнения наказаний при ПКР утвержденный бюджет не имеется, так как это новое ведомство и на 2010 год не рассматривался. Уточненный бюджет составляет 8,6 млн. сомов. Департамент исполнения наказаний передал ГСИН (аппарат) средства в сумме 8,6 млн. сомов.</w:t>
      </w:r>
    </w:p>
    <w:p>
      <w:pPr>
        <w:spacing w:after="120"/>
        <w:jc w:val="both"/>
      </w:pPr>
      <w:r>
        <w:rPr>
          <w:rFonts w:ascii="Arial" w:cs="Arial" w:eastAsia="Arial" w:hAnsi="Arial"/>
          <w:sz w:val="24"/>
          <w:szCs w:val="24"/>
        </w:rPr>
        <w:t xml:space="preserve">По Департаменту исполнения наказаний при ГСИН КР уточненный бюджет в 2010 году составил 549,5 млн. сомов, относительно утвержденного бюджета 2010 года (486,6 млн. сомов), расходы увеличены на 62,9 млн. сомов, т.е. с ростом на 12,9%.</w:t>
      </w:r>
    </w:p>
    <w:p>
      <w:pPr>
        <w:spacing w:after="120"/>
        <w:jc w:val="both"/>
      </w:pPr>
      <w:r>
        <w:rPr>
          <w:rFonts w:ascii="Arial" w:cs="Arial" w:eastAsia="Arial" w:hAnsi="Arial"/>
          <w:sz w:val="24"/>
          <w:szCs w:val="24"/>
        </w:rPr>
        <w:t xml:space="preserve">Расходы увеличены на 62,9 млн. сомов, в том числе по статьям: "Заработная плата" на 45,1 млн. сомов, "Взносы в Соцфонд" на 0,7 млн. сомов, "Командировочные расходы" на 0,8 млн. сомов, "Коммунальные услуги" на 9,8 млн. сомов, "Транспортные услуги" на 0,6 млн. сомов, "Приобретение прочих услуг" на 8,5 млн. сомов, "Приобретение продуктов питания" на 1,4 млн. сомов.</w:t>
      </w:r>
    </w:p>
    <w:p>
      <w:pPr>
        <w:spacing w:after="120"/>
        <w:jc w:val="both"/>
      </w:pPr>
      <w:r>
        <w:rPr>
          <w:rFonts w:ascii="Arial" w:cs="Arial" w:eastAsia="Arial" w:hAnsi="Arial"/>
          <w:sz w:val="24"/>
          <w:szCs w:val="24"/>
        </w:rPr>
        <w:t xml:space="preserve">Увеличение расходов произведено на основании постановления ВП КР № 98/3-с от 23/06/10 в связи с повышением заработной платы силовых структур с 1 июля 2010 года и для обеспечения жизнедеятельности ДИН ГСИН КР повышением тарифов на энергоносители (постановление ПКР № 699 от 12.11.2009 года).</w:t>
      </w:r>
    </w:p>
    <w:p>
      <w:pPr>
        <w:spacing w:after="120"/>
        <w:jc w:val="both"/>
      </w:pPr>
      <w:r>
        <w:rPr>
          <w:rFonts w:ascii="Arial" w:cs="Arial" w:eastAsia="Arial" w:hAnsi="Arial"/>
          <w:sz w:val="24"/>
          <w:szCs w:val="24"/>
        </w:rPr>
        <w:t xml:space="preserve">Республиканским бюджетом в 2010 году всего по разделу судебных систем было утверждено 673,1 млн. сомов. Уточненный бюджет текущего года составил 680,8 млн. сомов. Произведено увеличение расходов по разделу относительно утвержденного бюджета на 6,7 млн. сомов или на 0,9%.</w:t>
      </w:r>
    </w:p>
    <w:p>
      <w:pPr>
        <w:spacing w:after="120"/>
        <w:jc w:val="both"/>
      </w:pPr>
      <w:r>
        <w:rPr>
          <w:rFonts w:ascii="Arial" w:cs="Arial" w:eastAsia="Arial" w:hAnsi="Arial"/>
          <w:sz w:val="24"/>
          <w:szCs w:val="24"/>
        </w:rPr>
        <w:t xml:space="preserve">По Конституционному суду Кыргызской Республики республиканским бюджетом в 2010 году было утверждено 20,7 млн. сомов. Уточненный бюджет текущего года составил 20,3 млн. сомов.</w:t>
      </w:r>
    </w:p>
    <w:p>
      <w:pPr>
        <w:spacing w:after="120"/>
        <w:jc w:val="both"/>
      </w:pPr>
      <w:r>
        <w:rPr>
          <w:rFonts w:ascii="Arial" w:cs="Arial" w:eastAsia="Arial" w:hAnsi="Arial"/>
          <w:sz w:val="24"/>
          <w:szCs w:val="24"/>
        </w:rPr>
        <w:t xml:space="preserve">Произведено уменьшение расходов Конституционного суда КР относительно утвержденного бюджета на 2,9 млн. сомов или на 15,9%.</w:t>
      </w:r>
    </w:p>
    <w:p>
      <w:pPr>
        <w:spacing w:after="120"/>
        <w:jc w:val="both"/>
      </w:pPr>
      <w:r>
        <w:rPr>
          <w:rFonts w:ascii="Arial" w:cs="Arial" w:eastAsia="Arial" w:hAnsi="Arial"/>
          <w:sz w:val="24"/>
          <w:szCs w:val="24"/>
        </w:rPr>
        <w:t xml:space="preserve">Расходы уменьшены на 2,9 млн. сом, в том числе:</w:t>
      </w:r>
    </w:p>
    <w:p>
      <w:pPr>
        <w:spacing w:after="120"/>
        <w:jc w:val="both"/>
      </w:pPr>
      <w:r>
        <w:rPr>
          <w:rFonts w:ascii="Arial" w:cs="Arial" w:eastAsia="Arial" w:hAnsi="Arial"/>
          <w:sz w:val="24"/>
          <w:szCs w:val="24"/>
        </w:rPr>
        <w:t xml:space="preserve">- по статье 2211 "Расходы на служебные поездки" - 0,2 млн. сом;</w:t>
      </w:r>
    </w:p>
    <w:p>
      <w:pPr>
        <w:spacing w:after="120"/>
        <w:jc w:val="both"/>
      </w:pPr>
      <w:r>
        <w:rPr>
          <w:rFonts w:ascii="Arial" w:cs="Arial" w:eastAsia="Arial" w:hAnsi="Arial"/>
          <w:sz w:val="24"/>
          <w:szCs w:val="24"/>
        </w:rPr>
        <w:t xml:space="preserve">- по статье 2214 "Транспортные услуги" - 1,2 млн. сом;</w:t>
      </w:r>
    </w:p>
    <w:p>
      <w:pPr>
        <w:spacing w:after="120"/>
        <w:jc w:val="both"/>
      </w:pPr>
      <w:r>
        <w:rPr>
          <w:rFonts w:ascii="Arial" w:cs="Arial" w:eastAsia="Arial" w:hAnsi="Arial"/>
          <w:sz w:val="24"/>
          <w:szCs w:val="24"/>
        </w:rPr>
        <w:t xml:space="preserve">- по статье 3112 "Машины и оборудование" - 0,5 млн. сом;</w:t>
      </w:r>
    </w:p>
    <w:p>
      <w:pPr>
        <w:spacing w:after="120"/>
        <w:jc w:val="both"/>
      </w:pPr>
      <w:r>
        <w:rPr>
          <w:rFonts w:ascii="Arial" w:cs="Arial" w:eastAsia="Arial" w:hAnsi="Arial"/>
          <w:sz w:val="24"/>
          <w:szCs w:val="24"/>
        </w:rPr>
        <w:t xml:space="preserve">- по статье 3111 "Здания и сооружения" - 0,7 млн. сом;</w:t>
      </w:r>
    </w:p>
    <w:p>
      <w:pPr>
        <w:spacing w:after="120"/>
        <w:jc w:val="both"/>
      </w:pPr>
      <w:r>
        <w:rPr>
          <w:rFonts w:ascii="Arial" w:cs="Arial" w:eastAsia="Arial" w:hAnsi="Arial"/>
          <w:sz w:val="24"/>
          <w:szCs w:val="24"/>
        </w:rPr>
        <w:t xml:space="preserve">- по статье 2215 "Приобретение прочих услуг" - 0,3 млн. сом.</w:t>
      </w:r>
    </w:p>
    <w:p>
      <w:pPr>
        <w:spacing w:after="120"/>
        <w:jc w:val="both"/>
      </w:pPr>
      <w:r>
        <w:rPr>
          <w:rFonts w:ascii="Arial" w:cs="Arial" w:eastAsia="Arial" w:hAnsi="Arial"/>
          <w:sz w:val="24"/>
          <w:szCs w:val="24"/>
        </w:rPr>
        <w:t xml:space="preserve">По Верховному суду Кыргызской Республики республиканским бюджетом в 2010 году было утверждено 81,8 млн. сомов. Уточненный бюджет текущего года составил 81,4 млн. сомов.</w:t>
      </w:r>
    </w:p>
    <w:p>
      <w:pPr>
        <w:spacing w:after="120"/>
        <w:jc w:val="both"/>
      </w:pPr>
      <w:r>
        <w:rPr>
          <w:rFonts w:ascii="Arial" w:cs="Arial" w:eastAsia="Arial" w:hAnsi="Arial"/>
          <w:sz w:val="24"/>
          <w:szCs w:val="24"/>
        </w:rPr>
        <w:t xml:space="preserve">Произведено уменьшение расходов Верховного суда КР относительно утвержденного бюджета на 0,4 млн. сомов или 0,4%.</w:t>
      </w:r>
    </w:p>
    <w:p>
      <w:pPr>
        <w:spacing w:after="120"/>
        <w:jc w:val="both"/>
      </w:pPr>
      <w:r>
        <w:rPr>
          <w:rFonts w:ascii="Arial" w:cs="Arial" w:eastAsia="Arial" w:hAnsi="Arial"/>
          <w:sz w:val="24"/>
          <w:szCs w:val="24"/>
        </w:rPr>
        <w:t xml:space="preserve">Расходы увеличены на 0,5 млн. сом, в том числе:</w:t>
      </w:r>
    </w:p>
    <w:p>
      <w:pPr>
        <w:spacing w:after="120"/>
        <w:jc w:val="both"/>
      </w:pPr>
      <w:r>
        <w:rPr>
          <w:rFonts w:ascii="Arial" w:cs="Arial" w:eastAsia="Arial" w:hAnsi="Arial"/>
          <w:sz w:val="24"/>
          <w:szCs w:val="24"/>
        </w:rPr>
        <w:t xml:space="preserve">- по статье 2111 "Заработная плата" - 0,5 млн. сом.</w:t>
      </w:r>
    </w:p>
    <w:p>
      <w:pPr>
        <w:spacing w:after="120"/>
        <w:jc w:val="both"/>
      </w:pPr>
      <w:r>
        <w:rPr>
          <w:rFonts w:ascii="Arial" w:cs="Arial" w:eastAsia="Arial" w:hAnsi="Arial"/>
          <w:sz w:val="24"/>
          <w:szCs w:val="24"/>
        </w:rPr>
        <w:t xml:space="preserve">Расходы уменьшены на 1,0 млн. сом, в том числе:</w:t>
      </w:r>
    </w:p>
    <w:p>
      <w:pPr>
        <w:spacing w:after="120"/>
        <w:jc w:val="both"/>
      </w:pPr>
      <w:r>
        <w:rPr>
          <w:rFonts w:ascii="Arial" w:cs="Arial" w:eastAsia="Arial" w:hAnsi="Arial"/>
          <w:sz w:val="24"/>
          <w:szCs w:val="24"/>
        </w:rPr>
        <w:t xml:space="preserve">по статье 2215 "Приобретение прочих услуг" - 0,3 млн. сом;</w:t>
      </w:r>
    </w:p>
    <w:p>
      <w:pPr>
        <w:spacing w:after="120"/>
        <w:jc w:val="both"/>
      </w:pPr>
      <w:r>
        <w:rPr>
          <w:rFonts w:ascii="Arial" w:cs="Arial" w:eastAsia="Arial" w:hAnsi="Arial"/>
          <w:sz w:val="24"/>
          <w:szCs w:val="24"/>
        </w:rPr>
        <w:t xml:space="preserve">по статье 3112 "Машины и оборудование" - 0,7 млн. сом.</w:t>
      </w:r>
    </w:p>
    <w:p>
      <w:pPr>
        <w:spacing w:after="120"/>
        <w:jc w:val="both"/>
      </w:pPr>
      <w:r>
        <w:rPr>
          <w:rFonts w:ascii="Arial" w:cs="Arial" w:eastAsia="Arial" w:hAnsi="Arial"/>
          <w:sz w:val="24"/>
          <w:szCs w:val="24"/>
        </w:rPr>
        <w:t xml:space="preserve">По Генеральной прокуратуре Кыргызской Республики республиканским бюджетом в 2010 году было утверждено 188,2 млн. сомов. Уточненный бюджет текущего года составил 189,5 млн. сомов.</w:t>
      </w:r>
    </w:p>
    <w:p>
      <w:pPr>
        <w:spacing w:after="120"/>
        <w:jc w:val="both"/>
      </w:pPr>
      <w:r>
        <w:rPr>
          <w:rFonts w:ascii="Arial" w:cs="Arial" w:eastAsia="Arial" w:hAnsi="Arial"/>
          <w:sz w:val="24"/>
          <w:szCs w:val="24"/>
        </w:rPr>
        <w:t xml:space="preserve">Произведено увеличение расходов Генеральной прокуратуры КР относительно утвержденного бюджета на 3,0 млн. сомов или на 1,8%.</w:t>
      </w:r>
    </w:p>
    <w:p>
      <w:pPr>
        <w:spacing w:after="120"/>
        <w:jc w:val="both"/>
      </w:pPr>
      <w:r>
        <w:rPr>
          <w:rFonts w:ascii="Arial" w:cs="Arial" w:eastAsia="Arial" w:hAnsi="Arial"/>
          <w:sz w:val="24"/>
          <w:szCs w:val="24"/>
        </w:rPr>
        <w:t xml:space="preserve">Расходы увеличены на 6,3 млн. сом, в том числе:</w:t>
      </w:r>
    </w:p>
    <w:p>
      <w:pPr>
        <w:spacing w:after="120"/>
        <w:jc w:val="both"/>
      </w:pPr>
      <w:r>
        <w:rPr>
          <w:rFonts w:ascii="Arial" w:cs="Arial" w:eastAsia="Arial" w:hAnsi="Arial"/>
          <w:sz w:val="24"/>
          <w:szCs w:val="24"/>
        </w:rPr>
        <w:t xml:space="preserve">- по статье 2111 "Заработная плата" - 1,1 млн. сом;</w:t>
      </w:r>
    </w:p>
    <w:p>
      <w:pPr>
        <w:spacing w:after="120"/>
        <w:jc w:val="both"/>
      </w:pPr>
      <w:r>
        <w:rPr>
          <w:rFonts w:ascii="Arial" w:cs="Arial" w:eastAsia="Arial" w:hAnsi="Arial"/>
          <w:sz w:val="24"/>
          <w:szCs w:val="24"/>
        </w:rPr>
        <w:t xml:space="preserve">- по статье 2121 "Взносы в Соцфонд" - 0,2 млн. сом;</w:t>
      </w:r>
    </w:p>
    <w:p>
      <w:pPr>
        <w:spacing w:after="120"/>
        <w:jc w:val="both"/>
      </w:pPr>
      <w:r>
        <w:rPr>
          <w:rFonts w:ascii="Arial" w:cs="Arial" w:eastAsia="Arial" w:hAnsi="Arial"/>
          <w:sz w:val="24"/>
          <w:szCs w:val="24"/>
        </w:rPr>
        <w:t xml:space="preserve">- по статье 2215 "Приобретение прочих услуг" - 2,5 млн. сом;</w:t>
      </w:r>
    </w:p>
    <w:p>
      <w:pPr>
        <w:spacing w:after="120"/>
        <w:jc w:val="both"/>
      </w:pPr>
      <w:r>
        <w:rPr>
          <w:rFonts w:ascii="Arial" w:cs="Arial" w:eastAsia="Arial" w:hAnsi="Arial"/>
          <w:sz w:val="24"/>
          <w:szCs w:val="24"/>
        </w:rPr>
        <w:t xml:space="preserve">- по статье 3111 "Здания и сооружения" - 0,5 млн. сом;</w:t>
      </w:r>
    </w:p>
    <w:p>
      <w:pPr>
        <w:spacing w:after="120"/>
        <w:jc w:val="both"/>
      </w:pPr>
      <w:r>
        <w:rPr>
          <w:rFonts w:ascii="Arial" w:cs="Arial" w:eastAsia="Arial" w:hAnsi="Arial"/>
          <w:sz w:val="24"/>
          <w:szCs w:val="24"/>
        </w:rPr>
        <w:t xml:space="preserve">- по статье 2211 "Расходы на служебные поездки" 1,0 млн. сом.</w:t>
      </w:r>
    </w:p>
    <w:p>
      <w:pPr>
        <w:spacing w:after="120"/>
        <w:jc w:val="both"/>
      </w:pPr>
      <w:r>
        <w:rPr>
          <w:rFonts w:ascii="Arial" w:cs="Arial" w:eastAsia="Arial" w:hAnsi="Arial"/>
          <w:sz w:val="24"/>
          <w:szCs w:val="24"/>
        </w:rPr>
        <w:t xml:space="preserve">Расходы уменьшены на 0,5 млн. сом, в том числе:</w:t>
      </w:r>
    </w:p>
    <w:p>
      <w:pPr>
        <w:spacing w:after="120"/>
        <w:jc w:val="both"/>
      </w:pPr>
      <w:r>
        <w:rPr>
          <w:rFonts w:ascii="Arial" w:cs="Arial" w:eastAsia="Arial" w:hAnsi="Arial"/>
          <w:sz w:val="24"/>
          <w:szCs w:val="24"/>
        </w:rPr>
        <w:t xml:space="preserve">- по статье 2214 "Транспортные услуги" - 0,5 млн. сом.</w:t>
      </w:r>
    </w:p>
    <w:p>
      <w:pPr>
        <w:spacing w:after="120"/>
        <w:jc w:val="both"/>
      </w:pPr>
      <w:r>
        <w:rPr>
          <w:rFonts w:ascii="Arial" w:cs="Arial" w:eastAsia="Arial" w:hAnsi="Arial"/>
          <w:sz w:val="24"/>
          <w:szCs w:val="24"/>
        </w:rPr>
        <w:t xml:space="preserve">По Аппарату Омбудсмена (Акыйкатчы) Кыргызской Республики республиканским бюджетом в 2010 году было утверждено 27,7 млн. сомов. Уточненный бюджет текущего года составил 27,8 млн. сомов.</w:t>
      </w:r>
    </w:p>
    <w:p>
      <w:pPr>
        <w:spacing w:after="120"/>
        <w:jc w:val="both"/>
      </w:pPr>
      <w:r>
        <w:rPr>
          <w:rFonts w:ascii="Arial" w:cs="Arial" w:eastAsia="Arial" w:hAnsi="Arial"/>
          <w:sz w:val="24"/>
          <w:szCs w:val="24"/>
        </w:rPr>
        <w:t xml:space="preserve">Произведено увеличение расходов Аппарата Омбудсмена (Акыйкатчы) КР относительно утвержденного бюджета на 0,1 млн. сом сомов или на 0,1%.</w:t>
      </w:r>
    </w:p>
    <w:p>
      <w:pPr>
        <w:spacing w:after="120"/>
        <w:jc w:val="both"/>
      </w:pPr>
      <w:r>
        <w:rPr>
          <w:rFonts w:ascii="Arial" w:cs="Arial" w:eastAsia="Arial" w:hAnsi="Arial"/>
          <w:sz w:val="24"/>
          <w:szCs w:val="24"/>
        </w:rPr>
        <w:t xml:space="preserve">Расходы увеличены на 0,07 млн. сом, в том числе:</w:t>
      </w:r>
    </w:p>
    <w:p>
      <w:pPr>
        <w:spacing w:after="120"/>
        <w:jc w:val="both"/>
      </w:pPr>
      <w:r>
        <w:rPr>
          <w:rFonts w:ascii="Arial" w:cs="Arial" w:eastAsia="Arial" w:hAnsi="Arial"/>
          <w:sz w:val="24"/>
          <w:szCs w:val="24"/>
        </w:rPr>
        <w:t xml:space="preserve">- по статье 2111 "Заработная плата" - 0,06 млн. сом;</w:t>
      </w:r>
    </w:p>
    <w:p>
      <w:pPr>
        <w:spacing w:after="120"/>
        <w:jc w:val="both"/>
      </w:pPr>
      <w:r>
        <w:rPr>
          <w:rFonts w:ascii="Arial" w:cs="Arial" w:eastAsia="Arial" w:hAnsi="Arial"/>
          <w:sz w:val="24"/>
          <w:szCs w:val="24"/>
        </w:rPr>
        <w:t xml:space="preserve">- по статье 2121 "Взносы в Социальный фонд" - 0,01 млн. сом.</w:t>
      </w:r>
    </w:p>
    <w:p>
      <w:pPr>
        <w:spacing w:after="120"/>
        <w:jc w:val="both"/>
      </w:pPr>
      <w:r>
        <w:rPr>
          <w:rFonts w:ascii="Arial" w:cs="Arial" w:eastAsia="Arial" w:hAnsi="Arial"/>
          <w:sz w:val="24"/>
          <w:szCs w:val="24"/>
        </w:rPr>
        <w:t xml:space="preserve">Расходы уменьшены на 0,22 млн. сом, в том числе:</w:t>
      </w:r>
    </w:p>
    <w:p>
      <w:pPr>
        <w:spacing w:after="120"/>
        <w:jc w:val="both"/>
      </w:pPr>
      <w:r>
        <w:rPr>
          <w:rFonts w:ascii="Arial" w:cs="Arial" w:eastAsia="Arial" w:hAnsi="Arial"/>
          <w:sz w:val="24"/>
          <w:szCs w:val="24"/>
        </w:rPr>
        <w:t xml:space="preserve">- по статье 3111 "Здания сооружения" 0,2 млн. сом;</w:t>
      </w:r>
    </w:p>
    <w:p>
      <w:pPr>
        <w:spacing w:after="120"/>
        <w:jc w:val="both"/>
      </w:pPr>
      <w:r>
        <w:rPr>
          <w:rFonts w:ascii="Arial" w:cs="Arial" w:eastAsia="Arial" w:hAnsi="Arial"/>
          <w:sz w:val="24"/>
          <w:szCs w:val="24"/>
        </w:rPr>
        <w:t xml:space="preserve">- по статье 3112 "Машины оборудование" - 0,02 млн. сом.</w:t>
      </w:r>
    </w:p>
    <w:p>
      <w:pPr>
        <w:spacing w:after="120"/>
        <w:jc w:val="both"/>
      </w:pPr>
      <w:r>
        <w:rPr>
          <w:rFonts w:ascii="Arial" w:cs="Arial" w:eastAsia="Arial" w:hAnsi="Arial"/>
          <w:sz w:val="24"/>
          <w:szCs w:val="24"/>
        </w:rPr>
        <w:t xml:space="preserve">По Государственному центру судебных экспертиз при МЮ КР республиканским бюджетом в 2010 году было утверждено 13,9 млн. сомов. Уточненный бюджет текущего года составил 14,0 млн. сомов.</w:t>
      </w:r>
    </w:p>
    <w:p>
      <w:pPr>
        <w:spacing w:after="120"/>
        <w:jc w:val="both"/>
      </w:pPr>
      <w:r>
        <w:rPr>
          <w:rFonts w:ascii="Arial" w:cs="Arial" w:eastAsia="Arial" w:hAnsi="Arial"/>
          <w:sz w:val="24"/>
          <w:szCs w:val="24"/>
        </w:rPr>
        <w:t xml:space="preserve">Произведено увеличение расходов Государственного центра судебных экспертиз относительно утвержденного бюджета на 0,1 млн. сомов или на 0,1%.</w:t>
      </w:r>
    </w:p>
    <w:p>
      <w:pPr>
        <w:spacing w:after="120"/>
        <w:jc w:val="both"/>
      </w:pPr>
      <w:r>
        <w:rPr>
          <w:rFonts w:ascii="Arial" w:cs="Arial" w:eastAsia="Arial" w:hAnsi="Arial"/>
          <w:sz w:val="24"/>
          <w:szCs w:val="24"/>
        </w:rPr>
        <w:t xml:space="preserve">Расходы увеличены на 1,18 млн. сом, в том числе:</w:t>
      </w:r>
    </w:p>
    <w:p>
      <w:pPr>
        <w:spacing w:after="120"/>
        <w:jc w:val="both"/>
      </w:pPr>
      <w:r>
        <w:rPr>
          <w:rFonts w:ascii="Arial" w:cs="Arial" w:eastAsia="Arial" w:hAnsi="Arial"/>
          <w:sz w:val="24"/>
          <w:szCs w:val="24"/>
        </w:rPr>
        <w:t xml:space="preserve">- по статье 2111 "Заработная плата" - 0,1 млн. сом;</w:t>
      </w:r>
    </w:p>
    <w:p>
      <w:pPr>
        <w:spacing w:after="120"/>
        <w:jc w:val="both"/>
      </w:pPr>
      <w:r>
        <w:rPr>
          <w:rFonts w:ascii="Arial" w:cs="Arial" w:eastAsia="Arial" w:hAnsi="Arial"/>
          <w:sz w:val="24"/>
          <w:szCs w:val="24"/>
        </w:rPr>
        <w:t xml:space="preserve">- по статье 2212 "Коммунальные услуги" - 0,18 млн. сом.</w:t>
      </w:r>
    </w:p>
    <w:p>
      <w:pPr>
        <w:spacing w:after="120"/>
        <w:jc w:val="both"/>
      </w:pPr>
      <w:r>
        <w:rPr>
          <w:rFonts w:ascii="Arial" w:cs="Arial" w:eastAsia="Arial" w:hAnsi="Arial"/>
          <w:sz w:val="24"/>
          <w:szCs w:val="24"/>
        </w:rPr>
        <w:t xml:space="preserve">По Судебному департаменту Кыргызской Республики республиканским бюджетом в 2010 году было утверждено 340,7 млн. сомов. Уточненный бюджет текущего года составил 346,8 млн. сомов.</w:t>
      </w:r>
    </w:p>
    <w:p>
      <w:pPr>
        <w:spacing w:after="120"/>
        <w:jc w:val="both"/>
      </w:pPr>
      <w:r>
        <w:rPr>
          <w:rFonts w:ascii="Arial" w:cs="Arial" w:eastAsia="Arial" w:hAnsi="Arial"/>
          <w:sz w:val="24"/>
          <w:szCs w:val="24"/>
        </w:rPr>
        <w:t xml:space="preserve">Произведено увеличение расходов Судебного департамента КР относительно утвержденного бюджета на 6,1 млн. сомов или на 0,1%. В соответствии с Указом Президента Кыргызской Республики от 12 февраля 2010 года № 47 увеличено количество судей на 13 единиц, помощников судей и секретарей судебных заседаний на 362 единиц.</w:t>
      </w:r>
    </w:p>
    <w:p>
      <w:pPr>
        <w:spacing w:after="120"/>
        <w:jc w:val="both"/>
      </w:pPr>
      <w:r>
        <w:rPr>
          <w:rFonts w:ascii="Arial" w:cs="Arial" w:eastAsia="Arial" w:hAnsi="Arial"/>
          <w:sz w:val="24"/>
          <w:szCs w:val="24"/>
        </w:rPr>
        <w:t xml:space="preserve">Расходы уменьшены на 3,3 млн. сом, в том числе:</w:t>
      </w:r>
    </w:p>
    <w:p>
      <w:pPr>
        <w:spacing w:after="120"/>
        <w:jc w:val="both"/>
      </w:pPr>
      <w:r>
        <w:rPr>
          <w:rFonts w:ascii="Arial" w:cs="Arial" w:eastAsia="Arial" w:hAnsi="Arial"/>
          <w:sz w:val="24"/>
          <w:szCs w:val="24"/>
        </w:rPr>
        <w:t xml:space="preserve">- 2215 "Приобретение прочих услуг" - 3,0 млн. сом;</w:t>
      </w:r>
    </w:p>
    <w:p>
      <w:pPr>
        <w:spacing w:after="120"/>
        <w:jc w:val="both"/>
      </w:pPr>
      <w:r>
        <w:rPr>
          <w:rFonts w:ascii="Arial" w:cs="Arial" w:eastAsia="Arial" w:hAnsi="Arial"/>
          <w:sz w:val="24"/>
          <w:szCs w:val="24"/>
        </w:rPr>
        <w:t xml:space="preserve">- по статье 3112 "Машины оборудование" - 0,3 млн. сом.</w:t>
      </w:r>
    </w:p>
    <w:p>
      <w:pPr>
        <w:spacing w:after="120"/>
        <w:jc w:val="both"/>
      </w:pPr>
      <w:r>
        <w:rPr>
          <w:rFonts w:ascii="Arial" w:cs="Arial" w:eastAsia="Arial" w:hAnsi="Arial"/>
          <w:sz w:val="24"/>
          <w:szCs w:val="24"/>
        </w:rPr>
        <w:t xml:space="preserve">Расходы увеличены на 11,5 млн. сом, в том числе:</w:t>
      </w:r>
    </w:p>
    <w:p>
      <w:pPr>
        <w:spacing w:after="120"/>
        <w:jc w:val="both"/>
      </w:pPr>
      <w:r>
        <w:rPr>
          <w:rFonts w:ascii="Arial" w:cs="Arial" w:eastAsia="Arial" w:hAnsi="Arial"/>
          <w:sz w:val="24"/>
          <w:szCs w:val="24"/>
        </w:rPr>
        <w:t xml:space="preserve">- по статье 2111 "Заработная плата" - 8,50 млн. сом;</w:t>
      </w:r>
    </w:p>
    <w:p>
      <w:pPr>
        <w:spacing w:after="120"/>
        <w:jc w:val="both"/>
      </w:pPr>
      <w:r>
        <w:rPr>
          <w:rFonts w:ascii="Arial" w:cs="Arial" w:eastAsia="Arial" w:hAnsi="Arial"/>
          <w:sz w:val="24"/>
          <w:szCs w:val="24"/>
        </w:rPr>
        <w:t xml:space="preserve">- по статье 2121 "Взносы в Социальный фонд" - 0,3 млн. сом;</w:t>
      </w:r>
    </w:p>
    <w:p>
      <w:pPr>
        <w:spacing w:after="120"/>
        <w:jc w:val="both"/>
      </w:pPr>
      <w:r>
        <w:rPr>
          <w:rFonts w:ascii="Arial" w:cs="Arial" w:eastAsia="Arial" w:hAnsi="Arial"/>
          <w:sz w:val="24"/>
          <w:szCs w:val="24"/>
        </w:rPr>
        <w:t xml:space="preserve">- по статье 2212 "Коммунальные услуги" - 0,4 млн. сом;</w:t>
      </w:r>
    </w:p>
    <w:p>
      <w:pPr>
        <w:spacing w:after="120"/>
        <w:jc w:val="both"/>
      </w:pPr>
      <w:r>
        <w:rPr>
          <w:rFonts w:ascii="Arial" w:cs="Arial" w:eastAsia="Arial" w:hAnsi="Arial"/>
          <w:sz w:val="24"/>
          <w:szCs w:val="24"/>
        </w:rPr>
        <w:t xml:space="preserve">- по статье 2711 "Пособия по социальному обеспечению" - 1,0 млн. сом;</w:t>
      </w:r>
    </w:p>
    <w:p>
      <w:pPr>
        <w:spacing w:after="120"/>
        <w:jc w:val="both"/>
      </w:pPr>
      <w:r>
        <w:rPr>
          <w:rFonts w:ascii="Arial" w:cs="Arial" w:eastAsia="Arial" w:hAnsi="Arial"/>
          <w:sz w:val="24"/>
          <w:szCs w:val="24"/>
        </w:rPr>
        <w:t xml:space="preserve">- по статье 2721 "Пособия по социальной помощи населению" - 1,350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23085,7 млн. сом и увеличены за счет бюджетных средств на 4825,9 млн. сомов и снижены за счет средств бюджета развития на 1326,5 млн. сомов. Общая сумма увеличения составила 3463,7 млн. сомов.</w:t>
      </w:r>
    </w:p>
    <w:p>
      <w:pPr>
        <w:spacing w:after="120"/>
        <w:jc w:val="both"/>
      </w:pPr>
      <w:r>
        <w:rPr>
          <w:rFonts w:ascii="Arial" w:cs="Arial" w:eastAsia="Arial" w:hAnsi="Arial"/>
          <w:sz w:val="24"/>
          <w:szCs w:val="24"/>
        </w:rPr>
        <w:t xml:space="preserve">Согласно утвержденному республиканскому бюджету на 2010 год расходы подведомственных организаций Министерства сельского хозяйства Кыргызской Республики, финансируемые из республиканского бюджета составили 418444,1 тыс. сомов. Внесены следующие изменения:</w:t>
      </w:r>
    </w:p>
    <w:p>
      <w:pPr>
        <w:spacing w:after="120"/>
        <w:jc w:val="both"/>
      </w:pPr>
      <w:r>
        <w:rPr>
          <w:rFonts w:ascii="Arial" w:cs="Arial" w:eastAsia="Arial" w:hAnsi="Arial"/>
          <w:sz w:val="24"/>
          <w:szCs w:val="24"/>
        </w:rPr>
        <w:t xml:space="preserve">- сокращены расходы на 133,4 тыс. сомов согласно рекомендации Счетной палаты по выявленным фактам нецелевого использования бюджетных средств по статье затрат "приобретение прочих услуг";</w:t>
      </w:r>
    </w:p>
    <w:p>
      <w:pPr>
        <w:spacing w:after="120"/>
        <w:jc w:val="both"/>
      </w:pPr>
      <w:r>
        <w:rPr>
          <w:rFonts w:ascii="Arial" w:cs="Arial" w:eastAsia="Arial" w:hAnsi="Arial"/>
          <w:sz w:val="24"/>
          <w:szCs w:val="24"/>
        </w:rPr>
        <w:t xml:space="preserve">- сокращены расходы по отчислениям в Социальный фонд в связи с изменением тарифов отчисления на сумму 3156,4 тыс. сомов;</w:t>
      </w:r>
    </w:p>
    <w:p>
      <w:pPr>
        <w:spacing w:after="120"/>
        <w:jc w:val="both"/>
      </w:pPr>
      <w:r>
        <w:rPr>
          <w:rFonts w:ascii="Arial" w:cs="Arial" w:eastAsia="Arial" w:hAnsi="Arial"/>
          <w:sz w:val="24"/>
          <w:szCs w:val="24"/>
        </w:rPr>
        <w:t xml:space="preserve">- сокращены расходы по статье затрат "субсидии нефинансовым частным организациям" на сумму 5000 тыс. сомов в связи с тем, что в настоящее время не подготовлены подзаконные акты для вступления в силу Закона Кыргызской Республики "О страховании в растениеводстве";</w:t>
      </w:r>
    </w:p>
    <w:p>
      <w:pPr>
        <w:spacing w:after="120"/>
        <w:jc w:val="both"/>
      </w:pPr>
      <w:r>
        <w:rPr>
          <w:rFonts w:ascii="Arial" w:cs="Arial" w:eastAsia="Arial" w:hAnsi="Arial"/>
          <w:sz w:val="24"/>
          <w:szCs w:val="24"/>
        </w:rPr>
        <w:t xml:space="preserve">- сокращены расходы по статье затрат "кредиты, ссуды, займы" на сумму 46550 тыс. сомов. Причина в том, что приостановка деятельности Государственного фонда развития экономики при Министерстве финансов не позволила Министерству сельского хозяйства направить запланированные средства на закупку семян зерновых яровых культур с последующим предоставлением их в виде товарного кредита сельским товаропроизводителям;</w:t>
      </w:r>
    </w:p>
    <w:p>
      <w:pPr>
        <w:spacing w:after="120"/>
        <w:jc w:val="both"/>
      </w:pPr>
      <w:r>
        <w:rPr>
          <w:rFonts w:ascii="Arial" w:cs="Arial" w:eastAsia="Arial" w:hAnsi="Arial"/>
          <w:sz w:val="24"/>
          <w:szCs w:val="24"/>
        </w:rPr>
        <w:t xml:space="preserve">- сокращены расходы по статьям затрат "приобретение прочих услуг" на 23000 тыс. сомов и "машины и оборудование" на 800 тыс. сомов в связи с проведенным секвестром;</w:t>
      </w:r>
    </w:p>
    <w:p>
      <w:pPr>
        <w:spacing w:after="120"/>
        <w:jc w:val="both"/>
      </w:pPr>
      <w:r>
        <w:rPr>
          <w:rFonts w:ascii="Arial" w:cs="Arial" w:eastAsia="Arial" w:hAnsi="Arial"/>
          <w:sz w:val="24"/>
          <w:szCs w:val="24"/>
        </w:rPr>
        <w:t xml:space="preserve">- увеличены расходы по статье затрат "заработная плата" на сумму 1679,1 тыс. сомов, по статье затрат "отчисления в Социальный фонд" на сумму 289,6 тыс. сомов и статье затрат "коммунальные услуги" на сумму 517 тыс. сомов в связи с увеличением объемов выплат, связанных с изменением тарифной политики на энергоносители на 2010 год.</w:t>
      </w:r>
    </w:p>
    <w:p>
      <w:pPr>
        <w:spacing w:after="120"/>
        <w:jc w:val="both"/>
      </w:pPr>
      <w:r>
        <w:rPr>
          <w:rFonts w:ascii="Arial" w:cs="Arial" w:eastAsia="Arial" w:hAnsi="Arial"/>
          <w:sz w:val="24"/>
          <w:szCs w:val="24"/>
        </w:rPr>
        <w:t xml:space="preserve">Уточненный объем бюджетного финансирования на 2010 год по подведомственным организациям Министерства сельского хозяйства составил 342290 тыс. сомов.</w:t>
      </w:r>
    </w:p>
    <w:p>
      <w:pPr>
        <w:spacing w:after="120"/>
        <w:jc w:val="both"/>
      </w:pPr>
      <w:r>
        <w:rPr>
          <w:rFonts w:ascii="Arial" w:cs="Arial" w:eastAsia="Arial" w:hAnsi="Arial"/>
          <w:sz w:val="24"/>
          <w:szCs w:val="24"/>
        </w:rPr>
        <w:t xml:space="preserve">По подведомственным организациям Агентства водных ресурсов Министерства природных ресурсов.</w:t>
      </w:r>
    </w:p>
    <w:p>
      <w:pPr>
        <w:spacing w:after="120"/>
        <w:jc w:val="both"/>
      </w:pPr>
      <w:r>
        <w:rPr>
          <w:rFonts w:ascii="Arial" w:cs="Arial" w:eastAsia="Arial" w:hAnsi="Arial"/>
          <w:sz w:val="24"/>
          <w:szCs w:val="24"/>
        </w:rPr>
        <w:t xml:space="preserve">Согласно утвержденному республиканскому бюджету на 2010 год расходы подведомственных организаций Агентства водных ресурсов Министерства природных ресурсов, финансируемые из республиканского бюджета, составили 613967,1 тыс. сомов.</w:t>
      </w:r>
    </w:p>
    <w:p>
      <w:pPr>
        <w:spacing w:after="120"/>
        <w:jc w:val="both"/>
      </w:pPr>
      <w:r>
        <w:rPr>
          <w:rFonts w:ascii="Arial" w:cs="Arial" w:eastAsia="Arial" w:hAnsi="Arial"/>
          <w:sz w:val="24"/>
          <w:szCs w:val="24"/>
        </w:rPr>
        <w:t xml:space="preserve">Внесены следующие изменения:</w:t>
      </w:r>
    </w:p>
    <w:p>
      <w:pPr>
        <w:spacing w:after="120"/>
        <w:jc w:val="both"/>
      </w:pPr>
      <w:r>
        <w:rPr>
          <w:rFonts w:ascii="Arial" w:cs="Arial" w:eastAsia="Arial" w:hAnsi="Arial"/>
          <w:sz w:val="24"/>
          <w:szCs w:val="24"/>
        </w:rPr>
        <w:t xml:space="preserve">- увеличен объем финансирования по статьям затрат "заработная плата" и "отчисления в Соцфонд" соответственно на сумму 9952,9 тыс. сомов и 1716,9 тыс. сомов в связи с изменением тарифной политики на энергоносители;</w:t>
      </w:r>
    </w:p>
    <w:p>
      <w:pPr>
        <w:spacing w:after="120"/>
        <w:jc w:val="both"/>
      </w:pPr>
      <w:r>
        <w:rPr>
          <w:rFonts w:ascii="Arial" w:cs="Arial" w:eastAsia="Arial" w:hAnsi="Arial"/>
          <w:sz w:val="24"/>
          <w:szCs w:val="24"/>
        </w:rPr>
        <w:t xml:space="preserve">- сокращен объем финансирования по статье затрат "отчисление в Соцфонд" на сумму 4871 тыс. сомов в связи с сокращением тарифа отчислении в Соцфонд;</w:t>
      </w:r>
    </w:p>
    <w:p>
      <w:pPr>
        <w:spacing w:after="120"/>
        <w:jc w:val="both"/>
      </w:pPr>
      <w:r>
        <w:rPr>
          <w:rFonts w:ascii="Arial" w:cs="Arial" w:eastAsia="Arial" w:hAnsi="Arial"/>
          <w:sz w:val="24"/>
          <w:szCs w:val="24"/>
        </w:rPr>
        <w:t xml:space="preserve">- сокращен объем финансирования по статье затрат "машины и оборудования" на сумму 1999,5 тыс. сомов согласно проведенному секвестру.</w:t>
      </w:r>
    </w:p>
    <w:p>
      <w:pPr>
        <w:spacing w:after="120"/>
        <w:jc w:val="both"/>
      </w:pPr>
      <w:r>
        <w:rPr>
          <w:rFonts w:ascii="Arial" w:cs="Arial" w:eastAsia="Arial" w:hAnsi="Arial"/>
          <w:sz w:val="24"/>
          <w:szCs w:val="24"/>
        </w:rPr>
        <w:t xml:space="preserve">Уточненный объем бюджетного финансирования на 2010 год по подведомственным организациям Агентства водных ресурсов Министерства природных ресурсов составит 618766,4 тыс. сомов.</w:t>
      </w:r>
    </w:p>
    <w:p>
      <w:pPr>
        <w:spacing w:after="120"/>
        <w:jc w:val="both"/>
      </w:pPr>
      <w:r>
        <w:rPr>
          <w:rFonts w:ascii="Arial" w:cs="Arial" w:eastAsia="Arial" w:hAnsi="Arial"/>
          <w:sz w:val="24"/>
          <w:szCs w:val="24"/>
        </w:rPr>
        <w:t xml:space="preserve">В соответствии с Законом КР "О республиканском бюджете КР на 2010 год и прогнозе на 2011-2012 годы" на финансирование расходов Министерства транспорта и коммуникаций и его структурных подразделений предусмотрены средства в размере 1362789,9 тыс. сомов, в том числе:</w:t>
      </w:r>
    </w:p>
    <w:p>
      <w:pPr>
        <w:spacing w:after="120"/>
        <w:jc w:val="both"/>
      </w:pPr>
      <w:r>
        <w:rPr>
          <w:rFonts w:ascii="Arial" w:cs="Arial" w:eastAsia="Arial" w:hAnsi="Arial"/>
          <w:sz w:val="24"/>
          <w:szCs w:val="24"/>
        </w:rPr>
        <w:t xml:space="preserve">- 1114358,5 тыс. сомов составляют расходы по ремонту и эксплуатации автомобильных дорог республики;</w:t>
      </w:r>
    </w:p>
    <w:p>
      <w:pPr>
        <w:spacing w:after="120"/>
        <w:jc w:val="both"/>
      </w:pPr>
      <w:r>
        <w:rPr>
          <w:rFonts w:ascii="Arial" w:cs="Arial" w:eastAsia="Arial" w:hAnsi="Arial"/>
          <w:sz w:val="24"/>
          <w:szCs w:val="24"/>
        </w:rPr>
        <w:t xml:space="preserve">- 110491,0 тыс. сомов составляют расходы центрального аппарата, включая выделение субсидий в размере 82000,0 тыс. сомов государственному предприятию "Кыргызаэронавигация";</w:t>
      </w:r>
    </w:p>
    <w:p>
      <w:pPr>
        <w:spacing w:after="120"/>
        <w:jc w:val="both"/>
      </w:pPr>
      <w:r>
        <w:rPr>
          <w:rFonts w:ascii="Arial" w:cs="Arial" w:eastAsia="Arial" w:hAnsi="Arial"/>
          <w:sz w:val="24"/>
          <w:szCs w:val="24"/>
        </w:rPr>
        <w:t xml:space="preserve">- 62650,0 тыс. сомов - на финансирование расходов Департамента гражданской авиации, включая финансирование литерных рейсов и т.д.</w:t>
      </w:r>
    </w:p>
    <w:p>
      <w:pPr>
        <w:spacing w:after="120"/>
        <w:jc w:val="both"/>
      </w:pPr>
      <w:r>
        <w:rPr>
          <w:rFonts w:ascii="Arial" w:cs="Arial" w:eastAsia="Arial" w:hAnsi="Arial"/>
          <w:sz w:val="24"/>
          <w:szCs w:val="24"/>
        </w:rPr>
        <w:t xml:space="preserve">При работе над проектом Закона КР "О внесении изменений и дополнений в Закон КР "О республиканском бюджете КР на 2010 год и прогнозе на 2011-2012 годы" произведены следующие изменения:</w:t>
      </w:r>
    </w:p>
    <w:p>
      <w:pPr>
        <w:spacing w:after="120"/>
        <w:jc w:val="both"/>
      </w:pPr>
      <w:r>
        <w:rPr>
          <w:rFonts w:ascii="Arial" w:cs="Arial" w:eastAsia="Arial" w:hAnsi="Arial"/>
          <w:sz w:val="24"/>
          <w:szCs w:val="24"/>
        </w:rPr>
        <w:t xml:space="preserve">- на 104,5 тыс. сомов увеличены расходы по заработной плате и отчислениям в Соцфонд согласно Указа Президента КР № 512 от 13.11.2009 года и постановления ПКР № 126 от 2.03.2010 г.;</w:t>
      </w:r>
    </w:p>
    <w:p>
      <w:pPr>
        <w:spacing w:after="120"/>
        <w:jc w:val="both"/>
      </w:pPr>
      <w:r>
        <w:rPr>
          <w:rFonts w:ascii="Arial" w:cs="Arial" w:eastAsia="Arial" w:hAnsi="Arial"/>
          <w:sz w:val="24"/>
          <w:szCs w:val="24"/>
        </w:rPr>
        <w:t xml:space="preserve">- на 2880,8 тыс. сомов увеличены расходы по заработной плате и отчислениям в Соцфонд Государственной фельдъегерской службе в соответствии с постановлением Временного Правительства КР № 98/3 от 23.06.2010 года (ДСП), Декретами Временного Правительства КР № 38 от 19.05.2010 г., № 65 от 11.06.2010 г., № 70 от 13.06.2010 г., № 83 от 27.06.2010 г.;</w:t>
      </w:r>
    </w:p>
    <w:p>
      <w:pPr>
        <w:spacing w:after="120"/>
        <w:jc w:val="both"/>
      </w:pPr>
      <w:r>
        <w:rPr>
          <w:rFonts w:ascii="Arial" w:cs="Arial" w:eastAsia="Arial" w:hAnsi="Arial"/>
          <w:sz w:val="24"/>
          <w:szCs w:val="24"/>
        </w:rPr>
        <w:t xml:space="preserve">- на 260000,0 тыс. сомов увеличены расходы на ремонт и обслуживание автодорог в соответствии с постановлением Временного Правительства КР № 455 от 14.06.2010 г.;</w:t>
      </w:r>
    </w:p>
    <w:p>
      <w:pPr>
        <w:spacing w:after="120"/>
        <w:jc w:val="both"/>
      </w:pPr>
      <w:r>
        <w:rPr>
          <w:rFonts w:ascii="Arial" w:cs="Arial" w:eastAsia="Arial" w:hAnsi="Arial"/>
          <w:sz w:val="24"/>
          <w:szCs w:val="24"/>
        </w:rPr>
        <w:t xml:space="preserve">- на 982,6 тыс. сомов увеличены расходы центрального аппарата Министерства транспорта и коммуникаций для восстановления правительственной связи;</w:t>
      </w:r>
    </w:p>
    <w:p>
      <w:pPr>
        <w:spacing w:after="120"/>
        <w:jc w:val="both"/>
      </w:pPr>
      <w:r>
        <w:rPr>
          <w:rFonts w:ascii="Arial" w:cs="Arial" w:eastAsia="Arial" w:hAnsi="Arial"/>
          <w:sz w:val="24"/>
          <w:szCs w:val="24"/>
        </w:rPr>
        <w:t xml:space="preserve">- на 25000,0 тыс. сомов увеличены расходы Агентства гражданской авиации для своевременного финансирования литерных рейсов;</w:t>
      </w:r>
    </w:p>
    <w:p>
      <w:pPr>
        <w:spacing w:after="120"/>
        <w:jc w:val="both"/>
      </w:pPr>
      <w:r>
        <w:rPr>
          <w:rFonts w:ascii="Arial" w:cs="Arial" w:eastAsia="Arial" w:hAnsi="Arial"/>
          <w:sz w:val="24"/>
          <w:szCs w:val="24"/>
        </w:rPr>
        <w:t xml:space="preserve">- на 24903,8 тыс. сомов увеличены расходы Агентства гражданской авиации для оперативного решения вопросов, связанных с обеспечением своевременной перевозки детей, беженцев, спецконтингента и доставки гуманитарного груза в южные регионы республики;</w:t>
      </w:r>
    </w:p>
    <w:p>
      <w:pPr>
        <w:spacing w:after="120"/>
        <w:jc w:val="both"/>
      </w:pPr>
      <w:r>
        <w:rPr>
          <w:rFonts w:ascii="Arial" w:cs="Arial" w:eastAsia="Arial" w:hAnsi="Arial"/>
          <w:sz w:val="24"/>
          <w:szCs w:val="24"/>
        </w:rPr>
        <w:t xml:space="preserve">- сокращены на 3252,6 тыс. сомов расходы по статье "Отчисления в Соцфонд" в связи со снижением ставок страховых взносов;</w:t>
      </w:r>
    </w:p>
    <w:p>
      <w:pPr>
        <w:spacing w:after="120"/>
        <w:jc w:val="both"/>
      </w:pPr>
      <w:r>
        <w:rPr>
          <w:rFonts w:ascii="Arial" w:cs="Arial" w:eastAsia="Arial" w:hAnsi="Arial"/>
          <w:sz w:val="24"/>
          <w:szCs w:val="24"/>
        </w:rPr>
        <w:t xml:space="preserve">- сокращены расходы Государственной транспортной инспекции по статье "Отчисления в Соцфонд" на основании Предписания Счетной Палаты КР № 01-10/87 от 6.10.2009 г. на 109,9 тыс. сомов;</w:t>
      </w:r>
    </w:p>
    <w:p>
      <w:pPr>
        <w:spacing w:after="120"/>
        <w:jc w:val="both"/>
      </w:pPr>
      <w:r>
        <w:rPr>
          <w:rFonts w:ascii="Arial" w:cs="Arial" w:eastAsia="Arial" w:hAnsi="Arial"/>
          <w:sz w:val="24"/>
          <w:szCs w:val="24"/>
        </w:rPr>
        <w:t xml:space="preserve">- секвестированы текущие расходы Министерства транспорта и коммуникаций по незащищенным статьям расходов на сумму 6860,0 тыс. сомов.</w:t>
      </w:r>
    </w:p>
    <w:p>
      <w:pPr>
        <w:spacing w:after="120"/>
        <w:jc w:val="both"/>
      </w:pPr>
      <w:r>
        <w:rPr>
          <w:rFonts w:ascii="Arial" w:cs="Arial" w:eastAsia="Arial" w:hAnsi="Arial"/>
          <w:sz w:val="24"/>
          <w:szCs w:val="24"/>
        </w:rPr>
        <w:t xml:space="preserve">Кроме того, в рамках предусмотренных средств по Министерству транспорта и коммуникаций произведены передвижки между его структурными подразделениями и статьями расходов.</w:t>
      </w:r>
    </w:p>
    <w:p>
      <w:pPr>
        <w:spacing w:after="120"/>
        <w:jc w:val="both"/>
      </w:pPr>
      <w:r>
        <w:rPr>
          <w:rFonts w:ascii="Arial" w:cs="Arial" w:eastAsia="Arial" w:hAnsi="Arial"/>
          <w:sz w:val="24"/>
          <w:szCs w:val="24"/>
        </w:rPr>
        <w:t xml:space="preserve">Во исполнение распоряжения ПКР от 30 марта 2010 года № 100-р, из средств "Специального счета по предупреждению и ликвидации последствий чрезвычайных ситуаций" выделены средства Министерству природных ресурсов (подведомственным предприятиям) по статье 2215 "Приобретение прочих услуг" 2000,0 тыс. сом для проведения работ по изучению (обследованию) высокогорных прорывоопасных озер и прогнозу развития опасных экзогенных геологических процессов в долине реки Ала-Арча, а также для содержания озерно-гляциологической станции "Адыгене" и в План финансирования на май месяц т.г. вышеуказанные средства включены.</w:t>
      </w:r>
    </w:p>
    <w:p>
      <w:pPr>
        <w:spacing w:after="120"/>
        <w:jc w:val="both"/>
      </w:pPr>
      <w:r>
        <w:rPr>
          <w:rFonts w:ascii="Arial" w:cs="Arial" w:eastAsia="Arial" w:hAnsi="Arial"/>
          <w:sz w:val="24"/>
          <w:szCs w:val="24"/>
        </w:rPr>
        <w:t xml:space="preserve">По состоянию на 16 июля 2010 года расходы Министерства природных ресурсов (подведомственные предприятия) составляет 39286,0 тыс. сомов с увеличением на 2782,0 тыс. сом (782,0 тыс. сом согласно Указу Президента КР от 13 ноября 2009 года УП № 512, 2000,0 тыс. сом по распоряжению ПКР от 30 марта 2010 года № 100-р) или 7,6% относительно утвержденного бюджета на 2010 год.</w:t>
      </w:r>
    </w:p>
    <w:p>
      <w:pPr>
        <w:spacing w:after="120"/>
        <w:jc w:val="both"/>
      </w:pPr>
      <w:r>
        <w:rPr>
          <w:rFonts w:ascii="Arial" w:cs="Arial" w:eastAsia="Arial" w:hAnsi="Arial"/>
          <w:sz w:val="24"/>
          <w:szCs w:val="24"/>
        </w:rPr>
        <w:t xml:space="preserve">Вышеизложенным, увеличение расходов Министерства природных ресурсов (подведомственные предприятия) по статье 2215 "Приобретение прочих услуг составляет 2782,0 тыс. сом.</w:t>
      </w:r>
    </w:p>
    <w:p>
      <w:pPr>
        <w:spacing w:after="120"/>
        <w:jc w:val="both"/>
      </w:pPr>
      <w:r>
        <w:rPr>
          <w:rFonts w:ascii="Arial" w:cs="Arial" w:eastAsia="Arial" w:hAnsi="Arial"/>
          <w:sz w:val="24"/>
          <w:szCs w:val="24"/>
        </w:rPr>
        <w:t xml:space="preserve">Утвержденным бюджетом в 2010 году по Кыргызгипрозему при Министерстве природных ресурсов было предусмотрено 19647,2 тыс. сомов.</w:t>
      </w:r>
    </w:p>
    <w:p>
      <w:pPr>
        <w:spacing w:after="120"/>
        <w:jc w:val="both"/>
      </w:pPr>
      <w:r>
        <w:rPr>
          <w:rFonts w:ascii="Arial" w:cs="Arial" w:eastAsia="Arial" w:hAnsi="Arial"/>
          <w:sz w:val="24"/>
          <w:szCs w:val="24"/>
        </w:rPr>
        <w:t xml:space="preserve">Уточненный бюджет на 2010 год Кыргызгипрозема составляет 27280,2 тыс. сомов.</w:t>
      </w:r>
    </w:p>
    <w:p>
      <w:pPr>
        <w:spacing w:after="120"/>
        <w:jc w:val="both"/>
      </w:pPr>
      <w:r>
        <w:rPr>
          <w:rFonts w:ascii="Arial" w:cs="Arial" w:eastAsia="Arial" w:hAnsi="Arial"/>
          <w:sz w:val="24"/>
          <w:szCs w:val="24"/>
        </w:rPr>
        <w:t xml:space="preserve">Разница составляет 7633 тыс. сомов:</w:t>
      </w:r>
    </w:p>
    <w:p>
      <w:pPr>
        <w:spacing w:after="120"/>
        <w:jc w:val="both"/>
      </w:pPr>
      <w:r>
        <w:rPr>
          <w:rFonts w:ascii="Arial" w:cs="Arial" w:eastAsia="Arial" w:hAnsi="Arial"/>
          <w:sz w:val="24"/>
          <w:szCs w:val="24"/>
        </w:rPr>
        <w:t xml:space="preserve">- 2211 "Расходы на служебные поездки" - 4681,5 тыс. сомов для встреч с сопредельными государствами для делимитации и демаркации государственных границ;</w:t>
      </w:r>
    </w:p>
    <w:p>
      <w:pPr>
        <w:spacing w:after="120"/>
        <w:jc w:val="both"/>
      </w:pPr>
      <w:r>
        <w:rPr>
          <w:rFonts w:ascii="Arial" w:cs="Arial" w:eastAsia="Arial" w:hAnsi="Arial"/>
          <w:sz w:val="24"/>
          <w:szCs w:val="24"/>
        </w:rPr>
        <w:t xml:space="preserve">- 2212 "Коммунальные услуги" - 1161,8 тыс. сомов, образовалась дебиторская задолженность по теплоэнергии на 850 тыс. сомов за 2009 год, остальные средства необходимы после повышения тарифов;</w:t>
      </w:r>
    </w:p>
    <w:p>
      <w:pPr>
        <w:spacing w:after="120"/>
        <w:jc w:val="both"/>
      </w:pPr>
      <w:r>
        <w:rPr>
          <w:rFonts w:ascii="Arial" w:cs="Arial" w:eastAsia="Arial" w:hAnsi="Arial"/>
          <w:sz w:val="24"/>
          <w:szCs w:val="24"/>
        </w:rPr>
        <w:t xml:space="preserve">- 2214 "Транспортные услуги" для поездки встреч с сопредельными государствами для делимитации и демаркации государственных границ и по региону республики.</w:t>
      </w:r>
    </w:p>
    <w:p>
      <w:pPr>
        <w:spacing w:after="120"/>
        <w:jc w:val="both"/>
      </w:pPr>
      <w:r>
        <w:rPr>
          <w:rFonts w:ascii="Arial" w:cs="Arial" w:eastAsia="Arial" w:hAnsi="Arial"/>
          <w:sz w:val="24"/>
          <w:szCs w:val="24"/>
        </w:rPr>
        <w:t xml:space="preserve">В процессе исполнения бюджета 2010 года по Госгортехнадзору при Министерстве природных ресурсов внесены следующие изменения:</w:t>
      </w:r>
    </w:p>
    <w:p>
      <w:pPr>
        <w:spacing w:after="120"/>
        <w:jc w:val="both"/>
      </w:pPr>
      <w:r>
        <w:rPr>
          <w:rFonts w:ascii="Arial" w:cs="Arial" w:eastAsia="Arial" w:hAnsi="Arial"/>
          <w:sz w:val="24"/>
          <w:szCs w:val="24"/>
        </w:rPr>
        <w:t xml:space="preserve">- увеличена статья 2111 "заработная плата" на сумму 1260,2 тыс. сомов и статья 2121 "взносы в Социальный фонд" - 216,0 тыс. сомов в связи повышением тарифов на коммунальные услуги.</w:t>
      </w:r>
    </w:p>
    <w:p>
      <w:pPr>
        <w:spacing w:after="120"/>
        <w:jc w:val="both"/>
      </w:pPr>
      <w:r>
        <w:rPr>
          <w:rFonts w:ascii="Arial" w:cs="Arial" w:eastAsia="Arial" w:hAnsi="Arial"/>
          <w:sz w:val="24"/>
          <w:szCs w:val="24"/>
        </w:rPr>
        <w:t xml:space="preserve">Уточненный бюджет по Госгортехнадзору при МПР составил 12346,8 тыс. сомов.</w:t>
      </w:r>
    </w:p>
    <w:p>
      <w:pPr>
        <w:spacing w:after="120"/>
        <w:jc w:val="both"/>
      </w:pPr>
      <w:r>
        <w:rPr>
          <w:rFonts w:ascii="Arial" w:cs="Arial" w:eastAsia="Arial" w:hAnsi="Arial"/>
          <w:sz w:val="24"/>
          <w:szCs w:val="24"/>
        </w:rPr>
        <w:t xml:space="preserve">По подведомственным организациям Министерства экономического регулирования (туризм). 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учреждений Министерства экономического регулирования (туризм) утвержден в сумме 23522,3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Министерства экономического регулирования (туризм) по статье 2215 "Приобретение прочих услуг" сокращены на 7000,0 тыс. сомов, что в итоге бюджет на 2010 год составит 16522,3 тыс. сомов.</w:t>
      </w:r>
    </w:p>
    <w:p>
      <w:pPr>
        <w:spacing w:after="120"/>
        <w:jc w:val="both"/>
      </w:pPr>
      <w:r>
        <w:rPr>
          <w:rFonts w:ascii="Arial" w:cs="Arial" w:eastAsia="Arial" w:hAnsi="Arial"/>
          <w:sz w:val="24"/>
          <w:szCs w:val="24"/>
        </w:rPr>
        <w:t xml:space="preserve">Средства, предусмотренные подведомственным учреждениям Министерства экономического регулирования (туризм) по статье 2215 "Приобретение прочих услуг", направляются на организацию участия в международных ярмарках по туризму, проведение и организацию Инфо-тура для туроператоров и СМИ Российской Федерации и Республики Казахстан, для широкомасштабной компании внутри Кыргызской Республики и в странах СНГ.</w:t>
      </w:r>
    </w:p>
    <w:p>
      <w:pPr>
        <w:spacing w:after="120"/>
        <w:jc w:val="both"/>
      </w:pPr>
      <w:r>
        <w:rPr>
          <w:rFonts w:ascii="Arial" w:cs="Arial" w:eastAsia="Arial" w:hAnsi="Arial"/>
          <w:sz w:val="24"/>
          <w:szCs w:val="24"/>
        </w:rPr>
        <w:t xml:space="preserve">В 2010 году утвержденным бюджетом Фонду государственных материальных резервов при Правительстве Кыргызской Республики на пополнение товароматериальных ценностей государственного резерва по статье "приобретение прочих услуг" предусмотрено - 300,0 млн. сомов. При внесении изменений и дополнений в Закон Кыргызской Республики "О республиканском бюджете Кыргызской Республики на 2010 год и прогнозе на 2011-2012 годы", предусматривается дополнительное выделение средств в сумме - 100,0 млн. сомов по статье "приобретение прочих услуг", которые планируется направить на закупку зерна продовольственной пшеницы у местных товаропроизводителей согласно постановления ВП КР от 09.07.2010 года № 122 и постановления ПКР от 11.08.2010 года № 156.</w:t>
      </w:r>
    </w:p>
    <w:p>
      <w:pPr>
        <w:spacing w:after="120"/>
        <w:jc w:val="both"/>
      </w:pPr>
      <w:r>
        <w:rPr>
          <w:rFonts w:ascii="Arial" w:cs="Arial" w:eastAsia="Arial" w:hAnsi="Arial"/>
          <w:sz w:val="24"/>
          <w:szCs w:val="24"/>
        </w:rPr>
        <w:t xml:space="preserve">При этом, уточненный бюджет Фонда государственных материальных резервов при Правительстве Кыргызской Республики на 2010 год составит 400,0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435,7 млн. сомов и увеличены за счет бюджетных средств на 1,2 млн. сомов и снижены за счет средств бюджета развития на 7,2 млн. сомов. Таким образом, общая сумма расходов снижена на 6,0 млн.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учреждений Государственного агентства охраны окружающей среды и лесного хозяйства при Правительстве Кыргызской Республики утвержден в сумме 207703,5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и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подведомственных учреждений Государственного агентства охраны окружающей среды и лесного хозяйства при Правительстве Кыргызской Республики увеличены по статьям: 2111 "Заработная плата" - на 5932,5 тыс. сомов, 2121 "Отчисления в соцфонд" - на 1023,4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подведомственных учреждений Государственного агентства охраны окружающей среды и лесного хозяйства по следующим статьям: 2211 "Расходы на служебные поездки" - на 1000,0 тыс. сомов, 2215 "Приобретение прочих услуг" на 1000,0 тыс. сомов, 3111 "Здания и сооружения" - на 2000,0 тыс. сомов и по статье 3112 "Машины и оборудования" на 1000,0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Государственного агентства охраны окружающей среды и лесного хозяйства при Правительстве Кыргызской Республики увеличены на 6955,9 тыс. сомов, сокращены на 5000,0 тыс. сомов, что в итоге бюджет на 2010 год составит 209659,4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 разделу составила 930,9 с увеличением на 187,0 млн. сомов за счет бюджетных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ГП "Кыргызжилкоммсоюз"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Постановлением Правительства Кыргызской Республики от 12 ноября 2009 г. № 699 утверждена среднесрочная тарифная политика, согласно которой предусматривалось повышение тарифа на тепловую энергию в два этапа: с 1 января до 1050 сом за 1 Гкал и с 1 июля 2010 г. - 2500 сом. Расчет субсидий при утверждении бюджета на 2010 год принят в расчете реализации 2-х этапов.</w:t>
      </w:r>
    </w:p>
    <w:p>
      <w:pPr>
        <w:spacing w:after="120"/>
        <w:jc w:val="both"/>
      </w:pPr>
      <w:r>
        <w:rPr>
          <w:rFonts w:ascii="Arial" w:cs="Arial" w:eastAsia="Arial" w:hAnsi="Arial"/>
          <w:sz w:val="24"/>
          <w:szCs w:val="24"/>
        </w:rPr>
        <w:t xml:space="preserve">В соответствии с постановлением Временного Правительства Кыргызской Республики от 20 апреля 2010 г. № 7 тариф на тепловую энергию для населения с 1 апреля 2010 г. установлен в размере 715 сом за 1 Гкал. В связи с чем, дополнительная потребность в бюджетных средствах на компенсацию затрат энергосектора составит 187 млн. сом.</w:t>
      </w:r>
    </w:p>
    <w:p>
      <w:pPr>
        <w:spacing w:after="120"/>
        <w:jc w:val="both"/>
      </w:pPr>
      <w:r>
        <w:rPr>
          <w:rFonts w:ascii="Arial" w:cs="Arial" w:eastAsia="Arial" w:hAnsi="Arial"/>
          <w:sz w:val="24"/>
          <w:szCs w:val="24"/>
        </w:rPr>
        <w:t xml:space="preserve">В соответствии с постановлением Правительства Кыргызской Республики от 16 июня 2010 года № 88 "О подготовке отраслей экономики и населения Кыргызской Республики к осенне-зимнему периоду 2010/2011 года и мерах по накоплению необходимого объема воды в Токтогульском водохранилище" Министерству финансов Кыргызской Республики поручено предусмотреть дополнительное выделение средств государственному предприятию "Кыргызжилкоммунсоюз" на компенсацию затрат, связанных с изменением с 1 апреля 2010 года отпускного тарифа на тепловую энергию для населения.</w:t>
      </w:r>
    </w:p>
    <w:p>
      <w:pPr>
        <w:spacing w:after="120"/>
        <w:jc w:val="both"/>
      </w:pPr>
      <w:r>
        <w:rPr>
          <w:rFonts w:ascii="Arial" w:cs="Arial" w:eastAsia="Arial" w:hAnsi="Arial"/>
          <w:sz w:val="24"/>
          <w:szCs w:val="24"/>
        </w:rPr>
        <w:t xml:space="preserve">С целью недопущения срыва в подготовке и прохождении отопительного сезона 2010/2011 года для закупки топлива в республиканском бюджете на 2010 год предусмотрена бюджетная ссуда в размере 200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ОАО "Кыргызгаз"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12 февраля 2010 года № 41-р ОАО "Кыргызгаз" для погашения задолженности перед АК "Узтрансгаз" выделена бюджетная ссуда в сумме 143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6434,6 млн. сомов и увеличены за счет бюджетных средств на 812,3 млн. сом и сокращены за счет средств бюджета развития на 18,4 млн. сомов, общая сумма увеличения составила 793,9 млн. сомов.</w:t>
      </w:r>
    </w:p>
    <w:p>
      <w:pPr>
        <w:spacing w:after="120"/>
        <w:jc w:val="both"/>
      </w:pPr>
      <w:r>
        <w:rPr>
          <w:rFonts w:ascii="Arial" w:cs="Arial" w:eastAsia="Arial" w:hAnsi="Arial"/>
          <w:sz w:val="24"/>
          <w:szCs w:val="24"/>
        </w:rPr>
        <w:t xml:space="preserve">На исполнение Программы Государственных гарантий по обеспечению граждан республики медико-санитарной помощью (ФОМС - Единый плательщик) направлены средства в объеме 3212,9 млн. сомов.</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медстрахование детей, лиц, получающих пособие, и пенсионеров направлены средства в объеме 259,4 млн. сомов.</w:t>
      </w:r>
    </w:p>
    <w:p>
      <w:pPr>
        <w:spacing w:after="120"/>
        <w:jc w:val="both"/>
      </w:pPr>
      <w:r>
        <w:rPr>
          <w:rFonts w:ascii="Arial" w:cs="Arial" w:eastAsia="Arial" w:hAnsi="Arial"/>
          <w:sz w:val="24"/>
          <w:szCs w:val="24"/>
        </w:rPr>
        <w:t xml:space="preserve">По подведомственным учреждениям Министерства здравоохранения сумма составила 1712,4 млн. сомов.</w:t>
      </w:r>
    </w:p>
    <w:p>
      <w:pPr>
        <w:spacing w:after="120"/>
        <w:jc w:val="both"/>
      </w:pPr>
      <w:r>
        <w:rPr>
          <w:rFonts w:ascii="Arial" w:cs="Arial" w:eastAsia="Arial" w:hAnsi="Arial"/>
          <w:sz w:val="24"/>
          <w:szCs w:val="24"/>
        </w:rPr>
        <w:t xml:space="preserve">Дополнительно выделено:</w:t>
      </w:r>
    </w:p>
    <w:p>
      <w:pPr>
        <w:spacing w:after="120"/>
        <w:jc w:val="both"/>
      </w:pPr>
      <w:r>
        <w:rPr>
          <w:rFonts w:ascii="Arial" w:cs="Arial" w:eastAsia="Arial" w:hAnsi="Arial"/>
          <w:sz w:val="24"/>
          <w:szCs w:val="24"/>
        </w:rPr>
        <w:t xml:space="preserve">- постановлением Правительства Кыргызской Республики "О выплате надбавок за выслугу лет работникам системы здравоохранения" от 26 сентября 2008 года № 540 установлен график погашения задолженности выплаты надбавок за выслугу лет работникам системы здравоохранения за 2005-2008 годы, в сумме 442,1 млн. сомов;</w:t>
      </w:r>
    </w:p>
    <w:p>
      <w:pPr>
        <w:spacing w:after="120"/>
        <w:jc w:val="both"/>
      </w:pPr>
      <w:r>
        <w:rPr>
          <w:rFonts w:ascii="Arial" w:cs="Arial" w:eastAsia="Arial" w:hAnsi="Arial"/>
          <w:sz w:val="24"/>
          <w:szCs w:val="24"/>
        </w:rPr>
        <w:t xml:space="preserve">- на основании Указа ПКР "Об установлении доплаты к зарплате работникам бюджетной сферы при изменении тарифной политики на энергоносители" от 13 ноября 2009 год № 512, в сумме 137,2 млн. сомов;.</w:t>
      </w:r>
    </w:p>
    <w:p>
      <w:pPr>
        <w:spacing w:after="120"/>
        <w:jc w:val="both"/>
      </w:pPr>
      <w:r>
        <w:rPr>
          <w:rFonts w:ascii="Arial" w:cs="Arial" w:eastAsia="Arial" w:hAnsi="Arial"/>
          <w:sz w:val="24"/>
          <w:szCs w:val="24"/>
        </w:rPr>
        <w:t xml:space="preserve">- постановлением ПКР "О среднесрочной тарифной политике КР на электрическую и тепловую энергию на период 2010-2012 годы, в сумме 45,0 млн. сомов;</w:t>
      </w:r>
    </w:p>
    <w:p>
      <w:pPr>
        <w:spacing w:after="120"/>
        <w:jc w:val="both"/>
      </w:pPr>
      <w:r>
        <w:rPr>
          <w:rFonts w:ascii="Arial" w:cs="Arial" w:eastAsia="Arial" w:hAnsi="Arial"/>
          <w:sz w:val="24"/>
          <w:szCs w:val="24"/>
        </w:rPr>
        <w:t xml:space="preserve">- распоряжением ВП КР от 16.06.2010 года ВП № 469 в целях оказания скорой медицинской помощи пострадавшему населению Ошской и Джалал-Абадской областей, города Ош, в сумме 21,3 млн. сомов;</w:t>
      </w:r>
    </w:p>
    <w:p>
      <w:pPr>
        <w:spacing w:after="120"/>
        <w:jc w:val="both"/>
      </w:pPr>
      <w:r>
        <w:rPr>
          <w:rFonts w:ascii="Arial" w:cs="Arial" w:eastAsia="Arial" w:hAnsi="Arial"/>
          <w:sz w:val="24"/>
          <w:szCs w:val="24"/>
        </w:rPr>
        <w:t xml:space="preserve">- постановлением ВП КР от 7 мая 2010 года ВП № 36 "О выделении средств на приобретение аппаратов для гемодиализа", в размере 85,1 млн. сомов;</w:t>
      </w:r>
    </w:p>
    <w:p>
      <w:pPr>
        <w:spacing w:after="120"/>
        <w:jc w:val="both"/>
      </w:pPr>
      <w:r>
        <w:rPr>
          <w:rFonts w:ascii="Arial" w:cs="Arial" w:eastAsia="Arial" w:hAnsi="Arial"/>
          <w:sz w:val="24"/>
          <w:szCs w:val="24"/>
        </w:rPr>
        <w:t xml:space="preserve">- распоряжение ВП КР от 13 августа 2010 год № 37-р в размере 25,0 млн. сомов приобретение оборудования;</w:t>
      </w:r>
    </w:p>
    <w:p>
      <w:pPr>
        <w:spacing w:after="120"/>
        <w:jc w:val="both"/>
      </w:pPr>
      <w:r>
        <w:rPr>
          <w:rFonts w:ascii="Arial" w:cs="Arial" w:eastAsia="Arial" w:hAnsi="Arial"/>
          <w:sz w:val="24"/>
          <w:szCs w:val="24"/>
        </w:rPr>
        <w:t xml:space="preserve">- распоряжение ВП КР от 13 августа 2010 год № 36-р, в размере 7,0 млн. сомов на ремонт НЦО.</w:t>
      </w:r>
    </w:p>
    <w:p>
      <w:pPr>
        <w:spacing w:after="120"/>
        <w:jc w:val="both"/>
      </w:pPr>
      <w:r>
        <w:rPr>
          <w:rFonts w:ascii="Arial" w:cs="Arial" w:eastAsia="Arial" w:hAnsi="Arial"/>
          <w:sz w:val="24"/>
          <w:szCs w:val="24"/>
        </w:rPr>
        <w:t xml:space="preserve">Сокращено:</w:t>
      </w:r>
    </w:p>
    <w:p>
      <w:pPr>
        <w:spacing w:after="120"/>
        <w:jc w:val="both"/>
      </w:pPr>
      <w:r>
        <w:rPr>
          <w:rFonts w:ascii="Arial" w:cs="Arial" w:eastAsia="Arial" w:hAnsi="Arial"/>
          <w:sz w:val="24"/>
          <w:szCs w:val="24"/>
        </w:rPr>
        <w:t xml:space="preserve">- на основании Закона КР от 20.07.2009 год № 238 "О внесении изменений и дополнений в Закон КР "О тарифах страховых взносов по госсоцстрахованию" сокращено в сумме 31,2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Отдых, культура и религия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в 2010 году составят 1071,3 млн. сом и увеличились на 109,8 млн. сомов за счет бюджетных средств.</w:t>
      </w:r>
    </w:p>
    <w:p>
      <w:pPr>
        <w:spacing w:after="120"/>
        <w:jc w:val="both"/>
      </w:pPr>
      <w:r>
        <w:rPr>
          <w:rFonts w:ascii="Arial" w:cs="Arial" w:eastAsia="Arial" w:hAnsi="Arial"/>
          <w:sz w:val="24"/>
          <w:szCs w:val="24"/>
        </w:rPr>
        <w:t xml:space="preserve">В процессе исполнения бюджета расходы учреждений раздела "Отдых, культура и религия" увеличились на:</w:t>
      </w:r>
    </w:p>
    <w:p>
      <w:pPr>
        <w:spacing w:after="120"/>
        <w:jc w:val="both"/>
      </w:pPr>
      <w:r>
        <w:rPr>
          <w:rFonts w:ascii="Arial" w:cs="Arial" w:eastAsia="Arial" w:hAnsi="Arial"/>
          <w:sz w:val="24"/>
          <w:szCs w:val="24"/>
        </w:rPr>
        <w:t xml:space="preserve">- 14,2 млн. сомов - дополнительно выделено для выплаты доплат к заработной плате работникам учреждений культуры, физкультуры, телевидения, радиовещания и издательств, во исполнение постановления Правительства Кыргызской Республики от 2 марта 2010 года № 126;</w:t>
      </w:r>
    </w:p>
    <w:p>
      <w:pPr>
        <w:spacing w:after="120"/>
        <w:jc w:val="both"/>
      </w:pPr>
      <w:r>
        <w:rPr>
          <w:rFonts w:ascii="Arial" w:cs="Arial" w:eastAsia="Arial" w:hAnsi="Arial"/>
          <w:sz w:val="24"/>
          <w:szCs w:val="24"/>
        </w:rPr>
        <w:t xml:space="preserve">- 13,6 млн. сомов - дополнительно выделено для погашения задолженности по коммунальным услугам республиканских и областных учреждений раздела Культуры, телевидения, издательств и спорта;</w:t>
      </w:r>
    </w:p>
    <w:p>
      <w:pPr>
        <w:spacing w:after="120"/>
        <w:jc w:val="both"/>
      </w:pPr>
      <w:r>
        <w:rPr>
          <w:rFonts w:ascii="Arial" w:cs="Arial" w:eastAsia="Arial" w:hAnsi="Arial"/>
          <w:sz w:val="24"/>
          <w:szCs w:val="24"/>
        </w:rPr>
        <w:t xml:space="preserve">- 1,9 млн. сомов - дополнительно выделено для погашения задолженности за педагогический стаж работникам физической культуры и спорта за 2006-2007 годы, во исполнение постановления Правительства Кыргызской Республики от 27 февраля 2008 года № 65;</w:t>
      </w:r>
    </w:p>
    <w:p>
      <w:pPr>
        <w:spacing w:after="120"/>
        <w:jc w:val="both"/>
      </w:pPr>
      <w:r>
        <w:rPr>
          <w:rFonts w:ascii="Arial" w:cs="Arial" w:eastAsia="Arial" w:hAnsi="Arial"/>
          <w:sz w:val="24"/>
          <w:szCs w:val="24"/>
        </w:rPr>
        <w:t xml:space="preserve">- 14,4 млн. сомов - дополнительно выделено Государственному агентству физической культуры и спорта для подготовки к 16 Азиатским играм в Китае - 4,0 млн. сомов; для выплаты единовременных премий 3-м призерам и их тренерам участвовавшим в 1-х юношеских олимпийских играх в Сингапуре - 1,4 млн. сомов;</w:t>
      </w:r>
    </w:p>
    <w:p>
      <w:pPr>
        <w:spacing w:after="120"/>
        <w:jc w:val="both"/>
      </w:pPr>
      <w:r>
        <w:rPr>
          <w:rFonts w:ascii="Arial" w:cs="Arial" w:eastAsia="Arial" w:hAnsi="Arial"/>
          <w:sz w:val="24"/>
          <w:szCs w:val="24"/>
        </w:rPr>
        <w:t xml:space="preserve">- 10,0 млн. сомов - дополнительно выделено для капитального ремонта подведомственных учреждений культуры Министерства культуры и информации;</w:t>
      </w:r>
    </w:p>
    <w:p>
      <w:pPr>
        <w:spacing w:after="120"/>
        <w:jc w:val="both"/>
      </w:pPr>
      <w:r>
        <w:rPr>
          <w:rFonts w:ascii="Arial" w:cs="Arial" w:eastAsia="Arial" w:hAnsi="Arial"/>
          <w:sz w:val="24"/>
          <w:szCs w:val="24"/>
        </w:rPr>
        <w:t xml:space="preserve">- 21,2 млн. сомов - Министерству культуры и информации для содержания деятельности киностудии "Кыргызфильм" и подведомственных организаций кинематографии, в соответствии с бюджетной классификацией, согласно постановления Правительства Кыргызской Республики от 18 декабря 2009 года № 768;</w:t>
      </w:r>
    </w:p>
    <w:p>
      <w:pPr>
        <w:spacing w:after="120"/>
        <w:jc w:val="both"/>
      </w:pPr>
      <w:r>
        <w:rPr>
          <w:rFonts w:ascii="Arial" w:cs="Arial" w:eastAsia="Arial" w:hAnsi="Arial"/>
          <w:sz w:val="24"/>
          <w:szCs w:val="24"/>
        </w:rPr>
        <w:t xml:space="preserve">- 41,8 млн. сомов - Государственному агентству физической культуры и спорта для содержания деятельности республиканских и областных спортивных детско-юношеских школ олимпийского резерва, центров развития спорта, в связи с переводом этих организаций из раздела Образования на раздел Культура, в соответствии с бюджетной классификацией, согласно постановления Правительства Кыргызской Республики от 18 декабря 2009 года № 768.</w:t>
      </w:r>
    </w:p>
    <w:p>
      <w:pPr>
        <w:spacing w:after="120"/>
        <w:jc w:val="both"/>
      </w:pPr>
      <w:r>
        <w:rPr>
          <w:rFonts w:ascii="Arial" w:cs="Arial" w:eastAsia="Arial" w:hAnsi="Arial"/>
          <w:sz w:val="24"/>
          <w:szCs w:val="24"/>
        </w:rPr>
        <w:t xml:space="preserve">В тоже время, уменьшены расходы:</w:t>
      </w:r>
    </w:p>
    <w:p>
      <w:pPr>
        <w:spacing w:after="120"/>
        <w:jc w:val="both"/>
      </w:pPr>
      <w:r>
        <w:rPr>
          <w:rFonts w:ascii="Arial" w:cs="Arial" w:eastAsia="Arial" w:hAnsi="Arial"/>
          <w:sz w:val="24"/>
          <w:szCs w:val="24"/>
        </w:rPr>
        <w:t xml:space="preserve">- по статье 2121 "Взносы в Соцфонд" учреждений раздела "Отдых, культура и религия" на сумму 6,0 млн. сомов, в соответствии с Законом Кыргызской Республики "О внесении изменений и дополнений в Закон Кыргызской Республики "О тарифах страховых взносов по государственному социальному страхованию" от 20.07.2009 года № 238;</w:t>
      </w:r>
    </w:p>
    <w:p>
      <w:pPr>
        <w:spacing w:after="120"/>
        <w:jc w:val="both"/>
      </w:pPr>
      <w:r>
        <w:rPr>
          <w:rFonts w:ascii="Arial" w:cs="Arial" w:eastAsia="Arial" w:hAnsi="Arial"/>
          <w:sz w:val="24"/>
          <w:szCs w:val="24"/>
        </w:rPr>
        <w:t xml:space="preserve">- Государственного агентства физической культуры и спорта (подвед. учреждения культуры) на сумму 1,5 млн. сомов, в связи с передачей функции молодежной политики Министерству труда, занятости и миграции Кыргызской Республики, в соответствии с постановлением Правительства Кыргызской Республики от 17 ноября 2009 года № 709.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в 2010 году составят 5263,4 млн. сом и увеличены за счет средств бюджета на 412,2 млн. сомов и снижены за счет средств бюджета развития на 80,1 млн. сомов. Общая сумма расходов увеличилась на 368,6 млн. сомов.</w:t>
      </w:r>
    </w:p>
    <w:p>
      <w:pPr>
        <w:spacing w:after="120"/>
        <w:jc w:val="both"/>
      </w:pPr>
      <w:r>
        <w:rPr>
          <w:rFonts w:ascii="Arial" w:cs="Arial" w:eastAsia="Arial" w:hAnsi="Arial"/>
          <w:sz w:val="24"/>
          <w:szCs w:val="24"/>
        </w:rPr>
        <w:t xml:space="preserve">В процессе исполнения республиканского бюджета в 2010 году по разделу "Образование" выделены дополнительные средства, в том числе:</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27 февраля 2008 года № 65 "О выплате надбавок за педагогический стаж работникам государственных и муниципальных учебных заведений за 2003-2007 годы" на погашение задолженности по педстажу за 2006-2007 годы - 101,5 млн. сомов, из них - 86,5 млн. сомов расходы на заработную плату;</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 марта 2010 года № 126 "О ходе выполнения Указа Президента Кыргызской Республики "Об установлении доплаты к заработной плате работникам бюджетной сферы при изменении тарифной политики на энергоносители" от 13 ноября 2009 года № 512 лицам, имеющим заработную плату ниже 5,0 тыс. сомов на доплату 200 сомов выделено - 57,2 млн. сомов, в том числе на зарплату - 48,8 млн. сомов;</w:t>
      </w:r>
    </w:p>
    <w:p>
      <w:pPr>
        <w:spacing w:after="120"/>
        <w:jc w:val="both"/>
      </w:pPr>
      <w:r>
        <w:rPr>
          <w:rFonts w:ascii="Arial" w:cs="Arial" w:eastAsia="Arial" w:hAnsi="Arial"/>
          <w:sz w:val="24"/>
          <w:szCs w:val="24"/>
        </w:rPr>
        <w:t xml:space="preserve">- на погашение задолженности по коммунальным услугам, связанной с повышением тарифов на энергоносители - 19,9 млн. сомов;</w:t>
      </w:r>
    </w:p>
    <w:p>
      <w:pPr>
        <w:spacing w:after="120"/>
        <w:jc w:val="both"/>
      </w:pPr>
      <w:r>
        <w:rPr>
          <w:rFonts w:ascii="Arial" w:cs="Arial" w:eastAsia="Arial" w:hAnsi="Arial"/>
          <w:sz w:val="24"/>
          <w:szCs w:val="24"/>
        </w:rPr>
        <w:t xml:space="preserve">- в соответствии с постановлением Правительства Кыргызской Республики от 26 сентября 2008 года № 540 "О выплате надбавок за выслугу лет работникам системы здравоохранения" на погашение задолженности по медстажу за 2007-2008 годы выделено - 0,8 млн. сомов, из них - 0,7 млн. сомов - расходы на заработную плату;</w:t>
      </w:r>
    </w:p>
    <w:p>
      <w:pPr>
        <w:spacing w:after="120"/>
        <w:jc w:val="both"/>
      </w:pPr>
      <w:r>
        <w:rPr>
          <w:rFonts w:ascii="Arial" w:cs="Arial" w:eastAsia="Arial" w:hAnsi="Arial"/>
          <w:sz w:val="24"/>
          <w:szCs w:val="24"/>
        </w:rPr>
        <w:t xml:space="preserve">- в соответствии с распоряжением Временного Правительства Кыргызской Республики от 1 июля 2010 года № 514 на проведение текущего ремонта школ - 100 млн. сомов (в том числе для учреждений, финансируемых из республиканского бюджета - на 2,8 млн. сомов) и на издание учебников 100 млн. сомов.</w:t>
      </w:r>
    </w:p>
    <w:p>
      <w:pPr>
        <w:spacing w:after="120"/>
        <w:jc w:val="both"/>
      </w:pPr>
      <w:r>
        <w:rPr>
          <w:rFonts w:ascii="Arial" w:cs="Arial" w:eastAsia="Arial" w:hAnsi="Arial"/>
          <w:sz w:val="24"/>
          <w:szCs w:val="24"/>
        </w:rPr>
        <w:t xml:space="preserve">Кроме того, дополнительно выделено 137,3 млн. сомов:</w:t>
      </w:r>
    </w:p>
    <w:p>
      <w:pPr>
        <w:spacing w:after="120"/>
        <w:jc w:val="both"/>
      </w:pPr>
      <w:r>
        <w:rPr>
          <w:rFonts w:ascii="Arial" w:cs="Arial" w:eastAsia="Arial" w:hAnsi="Arial"/>
          <w:sz w:val="24"/>
          <w:szCs w:val="24"/>
        </w:rPr>
        <w:t xml:space="preserve">- 18,8 млн. сомов на реализацию программы по призыву на государственную и муниципальную службу нового поколения управленцев, утвержденной постановлением Временного Правительства Кыргызской Республики № 24 от 30.04.10 г.;</w:t>
      </w:r>
    </w:p>
    <w:p>
      <w:pPr>
        <w:spacing w:after="120"/>
        <w:jc w:val="both"/>
      </w:pPr>
      <w:r>
        <w:rPr>
          <w:rFonts w:ascii="Arial" w:cs="Arial" w:eastAsia="Arial" w:hAnsi="Arial"/>
          <w:sz w:val="24"/>
          <w:szCs w:val="24"/>
        </w:rPr>
        <w:t xml:space="preserve">- 14,6 млн. сомов для организации летнего отдыха детей;</w:t>
      </w:r>
    </w:p>
    <w:p>
      <w:pPr>
        <w:spacing w:after="120"/>
        <w:jc w:val="both"/>
      </w:pPr>
      <w:r>
        <w:rPr>
          <w:rFonts w:ascii="Arial" w:cs="Arial" w:eastAsia="Arial" w:hAnsi="Arial"/>
          <w:sz w:val="24"/>
          <w:szCs w:val="24"/>
        </w:rPr>
        <w:t xml:space="preserve">- 2,4 млн. сомов на текущий ремонт детских домов, вспомогательных школ-интернатов;</w:t>
      </w:r>
    </w:p>
    <w:p>
      <w:pPr>
        <w:spacing w:after="120"/>
        <w:jc w:val="both"/>
      </w:pPr>
      <w:r>
        <w:rPr>
          <w:rFonts w:ascii="Arial" w:cs="Arial" w:eastAsia="Arial" w:hAnsi="Arial"/>
          <w:sz w:val="24"/>
          <w:szCs w:val="24"/>
        </w:rPr>
        <w:t xml:space="preserve">- 7,5 млн. сомов выделено на ремонт спортивных сооружений РУОР им.Ш.Сыдыкова;</w:t>
      </w:r>
    </w:p>
    <w:p>
      <w:pPr>
        <w:spacing w:after="120"/>
        <w:jc w:val="both"/>
      </w:pPr>
      <w:r>
        <w:rPr>
          <w:rFonts w:ascii="Arial" w:cs="Arial" w:eastAsia="Arial" w:hAnsi="Arial"/>
          <w:sz w:val="24"/>
          <w:szCs w:val="24"/>
        </w:rPr>
        <w:t xml:space="preserve">- 7,5 млн. сомов - приобретение угля по АПТО;</w:t>
      </w:r>
    </w:p>
    <w:p>
      <w:pPr>
        <w:spacing w:after="120"/>
        <w:jc w:val="both"/>
      </w:pPr>
      <w:r>
        <w:rPr>
          <w:rFonts w:ascii="Arial" w:cs="Arial" w:eastAsia="Arial" w:hAnsi="Arial"/>
          <w:sz w:val="24"/>
          <w:szCs w:val="24"/>
        </w:rPr>
        <w:t xml:space="preserve">- 15,4 млн. сомов - во исполнение распоряжения Правительства КР № 56-р от 28.08.10 г. финансирование открытия детского сада № 58 "Жылдыз" при ГСНБ;</w:t>
      </w:r>
    </w:p>
    <w:p>
      <w:pPr>
        <w:spacing w:after="120"/>
        <w:jc w:val="both"/>
      </w:pPr>
      <w:r>
        <w:rPr>
          <w:rFonts w:ascii="Arial" w:cs="Arial" w:eastAsia="Arial" w:hAnsi="Arial"/>
          <w:sz w:val="24"/>
          <w:szCs w:val="24"/>
        </w:rPr>
        <w:t xml:space="preserve">- 32,9 млн. сомов - во исполнение постановления Правительства КР № 98/3 от 23.06.10 г. "О денежном содержании военнослужащих ВС и сотрудников правоохранительных органов";</w:t>
      </w:r>
    </w:p>
    <w:p>
      <w:pPr>
        <w:spacing w:after="120"/>
        <w:jc w:val="both"/>
      </w:pPr>
      <w:r>
        <w:rPr>
          <w:rFonts w:ascii="Arial" w:cs="Arial" w:eastAsia="Arial" w:hAnsi="Arial"/>
          <w:sz w:val="24"/>
          <w:szCs w:val="24"/>
        </w:rPr>
        <w:t xml:space="preserve">- 23,6 млн. сомов - на приобретение мебели для вновь построенных образовательных школ;</w:t>
      </w:r>
    </w:p>
    <w:p>
      <w:pPr>
        <w:spacing w:after="120"/>
        <w:jc w:val="both"/>
      </w:pPr>
      <w:r>
        <w:rPr>
          <w:rFonts w:ascii="Arial" w:cs="Arial" w:eastAsia="Arial" w:hAnsi="Arial"/>
          <w:sz w:val="24"/>
          <w:szCs w:val="24"/>
        </w:rPr>
        <w:t xml:space="preserve">- 14,6 млн. сомов в связи с тем, что средства на 2010 год были предусмотрены не в полном объеме (учреждения образования Минздрава), со 2-го полугодия 2009 г. были переведены с местного на республиканский бюджет.</w:t>
      </w:r>
    </w:p>
    <w:p>
      <w:pPr>
        <w:spacing w:after="120"/>
        <w:jc w:val="both"/>
      </w:pPr>
      <w:r>
        <w:rPr>
          <w:rFonts w:ascii="Arial" w:cs="Arial" w:eastAsia="Arial" w:hAnsi="Arial"/>
          <w:sz w:val="24"/>
          <w:szCs w:val="24"/>
        </w:rPr>
        <w:t xml:space="preserve">В то же время согласно Закона КР от 20.07.2009 года № 238 "О внесении изменений в Закон КР "О тарифах страховых взносов по государственному социальному страхованию", по ст.2121 "Взносы в Социальный Фонд" сокращены расходы учреждений образования на - 14,5 млн. сомов.</w:t>
      </w:r>
    </w:p>
    <w:p>
      <w:pPr>
        <w:spacing w:after="120"/>
        <w:jc w:val="both"/>
      </w:pPr>
      <w:r>
        <w:rPr>
          <w:rFonts w:ascii="Arial" w:cs="Arial" w:eastAsia="Arial" w:hAnsi="Arial"/>
          <w:sz w:val="24"/>
          <w:szCs w:val="24"/>
        </w:rPr>
        <w:t xml:space="preserve">В процессе исполнения бюджета расходы учреждений науки увеличились на 9,8 млн. сомов, из них:</w:t>
      </w:r>
    </w:p>
    <w:p>
      <w:pPr>
        <w:spacing w:after="120"/>
        <w:jc w:val="both"/>
      </w:pPr>
      <w:r>
        <w:rPr>
          <w:rFonts w:ascii="Arial" w:cs="Arial" w:eastAsia="Arial" w:hAnsi="Arial"/>
          <w:sz w:val="24"/>
          <w:szCs w:val="24"/>
        </w:rPr>
        <w:t xml:space="preserve">- 5,4 млн. сомов - дополнительно выделено для выплаты доплат к заработной плате работникам учреждений науки, во исполнение постановления Правительства Кыргызской Республики от 2 марта 2010 года № 126;</w:t>
      </w:r>
    </w:p>
    <w:p>
      <w:pPr>
        <w:spacing w:after="120"/>
        <w:jc w:val="both"/>
      </w:pPr>
      <w:r>
        <w:rPr>
          <w:rFonts w:ascii="Arial" w:cs="Arial" w:eastAsia="Arial" w:hAnsi="Arial"/>
          <w:sz w:val="24"/>
          <w:szCs w:val="24"/>
        </w:rPr>
        <w:t xml:space="preserve">- 4,6 млн. сомов - дополнительно выделено для погашения задолженности по выплате надбавок за выслугу лет работникам системы здравоохранения, во исполнение постановления Правительства Кыргызской Республики от 26 сентября 2008 года № 540;</w:t>
      </w:r>
    </w:p>
    <w:p>
      <w:pPr>
        <w:spacing w:after="120"/>
        <w:jc w:val="both"/>
      </w:pPr>
      <w:r>
        <w:rPr>
          <w:rFonts w:ascii="Arial" w:cs="Arial" w:eastAsia="Arial" w:hAnsi="Arial"/>
          <w:sz w:val="24"/>
          <w:szCs w:val="24"/>
        </w:rPr>
        <w:t xml:space="preserve">- 4,5 млн. сомов - на повышение тарифов по коммунальным услугам и погашения задолженности;</w:t>
      </w:r>
    </w:p>
    <w:p>
      <w:pPr>
        <w:spacing w:after="120"/>
        <w:jc w:val="both"/>
      </w:pPr>
      <w:r>
        <w:rPr>
          <w:rFonts w:ascii="Arial" w:cs="Arial" w:eastAsia="Arial" w:hAnsi="Arial"/>
          <w:sz w:val="24"/>
          <w:szCs w:val="24"/>
        </w:rPr>
        <w:t xml:space="preserve">- 0,4 млн. сомов - Таласскому горархиву на материальный ущерб в результате апрельских событий.</w:t>
      </w:r>
    </w:p>
    <w:p>
      <w:pPr>
        <w:spacing w:after="120"/>
        <w:jc w:val="both"/>
      </w:pPr>
      <w:r>
        <w:rPr>
          <w:rFonts w:ascii="Arial" w:cs="Arial" w:eastAsia="Arial" w:hAnsi="Arial"/>
          <w:sz w:val="24"/>
          <w:szCs w:val="24"/>
        </w:rPr>
        <w:t xml:space="preserve">В тоже время, сокращены расходы на 6,5 млн. сомов из них:</w:t>
      </w:r>
    </w:p>
    <w:p>
      <w:pPr>
        <w:spacing w:after="120"/>
        <w:jc w:val="both"/>
      </w:pPr>
      <w:r>
        <w:rPr>
          <w:rFonts w:ascii="Arial" w:cs="Arial" w:eastAsia="Arial" w:hAnsi="Arial"/>
          <w:sz w:val="24"/>
          <w:szCs w:val="24"/>
        </w:rPr>
        <w:t xml:space="preserve">- 4,3 млн. сомов по статье 2121 "Взносы в Социальный Фонд" согласно Закону Кыргызской Республики от 20.07.2009 года № 238 "О внесении изменений в Закон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- 2,2 млн. сомов из них по статьям: 2215 "Приобретение прочих услуг" - 0,70 млн. сомов, 3111 "Здания и сооружения" - 1,0 млн. сомов, 3112 "Машины и оборудование" - 0,5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разделу составят 10832,1 млн. сом и увеличены на сумму 1126,7 млн. сомов за счет бюджетных средств.</w:t>
      </w:r>
    </w:p>
    <w:p>
      <w:pPr>
        <w:spacing w:after="120"/>
        <w:jc w:val="both"/>
      </w:pPr>
      <w:r>
        <w:rPr>
          <w:rFonts w:ascii="Arial" w:cs="Arial" w:eastAsia="Arial" w:hAnsi="Arial"/>
          <w:sz w:val="24"/>
          <w:szCs w:val="24"/>
        </w:rPr>
        <w:t xml:space="preserve">Законом Кыргызской Республики "О республиканском бюджете Кыргызской Республики на 2010 год и прогнозе на 2011-2012 годы" расходы подведомственных учреждений Государственного агентства социального обеспечения при Правительстве Кыргызской Республики утверждены в сумме 4420,7 млн. сомов, из них бюджетные средства - 4415,3 млн. сомов и специальные средства - 5,4 млн. сомов.</w:t>
      </w:r>
    </w:p>
    <w:p>
      <w:pPr>
        <w:spacing w:after="120"/>
        <w:jc w:val="both"/>
      </w:pPr>
      <w:r>
        <w:rPr>
          <w:rFonts w:ascii="Arial" w:cs="Arial" w:eastAsia="Arial" w:hAnsi="Arial"/>
          <w:sz w:val="24"/>
          <w:szCs w:val="24"/>
        </w:rPr>
        <w:t xml:space="preserve">В процессе исполнения бюджета расходы подведомственных учреждений Государственного агентства социального обеспечения при Правительстве Кыргызской Республики были увеличены на сумму 289,2 млн. сомов, в том числе:</w:t>
      </w:r>
    </w:p>
    <w:p>
      <w:pPr>
        <w:spacing w:after="120"/>
        <w:jc w:val="both"/>
      </w:pPr>
      <w:r>
        <w:rPr>
          <w:rFonts w:ascii="Arial" w:cs="Arial" w:eastAsia="Arial" w:hAnsi="Arial"/>
          <w:sz w:val="24"/>
          <w:szCs w:val="24"/>
        </w:rPr>
        <w:t xml:space="preserve">- на выплату единовременной материальной помощи семьям погибших и пострадавшим гражданам в результате событий, произошедших 6-7 апреля 2010 года, в сумме 200,0 млн. сомов;</w:t>
      </w:r>
    </w:p>
    <w:p>
      <w:pPr>
        <w:spacing w:after="120"/>
        <w:jc w:val="both"/>
      </w:pPr>
      <w:r>
        <w:rPr>
          <w:rFonts w:ascii="Arial" w:cs="Arial" w:eastAsia="Arial" w:hAnsi="Arial"/>
          <w:sz w:val="24"/>
          <w:szCs w:val="24"/>
        </w:rPr>
        <w:t xml:space="preserve">- за счет гранта Всемирного Банка по проекту "Здравоохранение и социальная защита" на закупку соответствующего оборудования для создания информационной системы управления социальной помощи населения в сумме 54,9 млн. сомов и для усиления административного потенциала и обучения сотрудников Государственного агентства социального обеспечения при Правительстве Кыргызской Республики - 24,8 млн. сомов;</w:t>
      </w:r>
    </w:p>
    <w:p>
      <w:pPr>
        <w:spacing w:after="120"/>
        <w:jc w:val="both"/>
      </w:pPr>
      <w:r>
        <w:rPr>
          <w:rFonts w:ascii="Arial" w:cs="Arial" w:eastAsia="Arial" w:hAnsi="Arial"/>
          <w:sz w:val="24"/>
          <w:szCs w:val="24"/>
        </w:rPr>
        <w:t xml:space="preserve">- на выплату надбавок за выслугу лет работникам системы здравоохранения за 2007-2008 годы - 5,7 млн. сомов;</w:t>
      </w:r>
    </w:p>
    <w:p>
      <w:pPr>
        <w:spacing w:after="120"/>
        <w:jc w:val="both"/>
      </w:pPr>
      <w:r>
        <w:rPr>
          <w:rFonts w:ascii="Arial" w:cs="Arial" w:eastAsia="Arial" w:hAnsi="Arial"/>
          <w:sz w:val="24"/>
          <w:szCs w:val="24"/>
        </w:rPr>
        <w:t xml:space="preserve">- на выплату доплаты к заработной плате работникам бюджетной сферы в связи с изменением тарифной политики на энергоносители в размере 200 сомов - 3,7 млн. сомов;</w:t>
      </w:r>
    </w:p>
    <w:p>
      <w:pPr>
        <w:spacing w:after="120"/>
        <w:jc w:val="both"/>
      </w:pPr>
      <w:r>
        <w:rPr>
          <w:rFonts w:ascii="Arial" w:cs="Arial" w:eastAsia="Arial" w:hAnsi="Arial"/>
          <w:sz w:val="24"/>
          <w:szCs w:val="24"/>
        </w:rPr>
        <w:t xml:space="preserve">- на выплату надбавок за педагогический стаж за 2006-2007 годы в сумме 27,0 тыс. сомов.</w:t>
      </w:r>
    </w:p>
    <w:p>
      <w:pPr>
        <w:spacing w:after="120"/>
        <w:jc w:val="both"/>
      </w:pPr>
      <w:r>
        <w:rPr>
          <w:rFonts w:ascii="Arial" w:cs="Arial" w:eastAsia="Arial" w:hAnsi="Arial"/>
          <w:sz w:val="24"/>
          <w:szCs w:val="24"/>
        </w:rPr>
        <w:t xml:space="preserve">Кроме того, в связи с ликвидацией Регионального центра по социальным услугам и Центров по социальным услугам областей Госагентства соцобеспечения и передачей их функций по социальным выплатам территориальным подразделениям социальной защиты сокращены расходы на сумму 14,6 млн. сомов и переданы для финансирования через местный бюджет.</w:t>
      </w:r>
    </w:p>
    <w:p>
      <w:pPr>
        <w:spacing w:after="120"/>
        <w:jc w:val="both"/>
      </w:pPr>
      <w:r>
        <w:rPr>
          <w:rFonts w:ascii="Arial" w:cs="Arial" w:eastAsia="Arial" w:hAnsi="Arial"/>
          <w:sz w:val="24"/>
          <w:szCs w:val="24"/>
        </w:rPr>
        <w:t xml:space="preserve">Уточненный бюджет подведомственных учреждений Государственного агентства социального обеспечения при Правительстве Кыргызской Республики составил 4694,8 млн. сомов, из них бюджетные средства - 4689,3 млн. сомов и специальные средства - 5,5 млн. сомов.</w:t>
      </w:r>
    </w:p>
    <w:p>
      <w:pPr>
        <w:spacing w:after="120"/>
        <w:jc w:val="both"/>
      </w:pPr>
      <w:r>
        <w:rPr>
          <w:rFonts w:ascii="Arial" w:cs="Arial" w:eastAsia="Arial" w:hAnsi="Arial"/>
          <w:sz w:val="24"/>
          <w:szCs w:val="24"/>
        </w:rPr>
        <w:t xml:space="preserve">Для выполнения обязательства государства по льготному пенсионному обеспечению отдельных категорий населения, по выплате компенсаций и надбавок к пенсии на 2010 год с учетом поэтапного перевода финансирования базовой части пенсии из средств республиканского бюджета, Социальному фонду Кыргызской Республики на 2010 год предусмотрены средства в объеме 4998,9 млн. сомов.</w:t>
      </w:r>
    </w:p>
    <w:p>
      <w:pPr>
        <w:spacing w:after="120"/>
        <w:jc w:val="both"/>
      </w:pPr>
      <w:r>
        <w:rPr>
          <w:rFonts w:ascii="Arial" w:cs="Arial" w:eastAsia="Arial" w:hAnsi="Arial"/>
          <w:sz w:val="24"/>
          <w:szCs w:val="24"/>
        </w:rPr>
        <w:t xml:space="preserve">В соответствии с Указом Президента Кыргызской Республики от 29.01.2010 года № 25 с 1 января 2010 года установлены ежемесячные компенсационные выплаты за электрическую энергию в размере 200 сомов к пенсиям, назначаемым в соответствии с Законом Кыргызской Республики "О государственном пенсионном социальном страховании", размеры которых не превышают 4000 (четыре тысячи) сомов.</w:t>
      </w:r>
    </w:p>
    <w:p>
      <w:pPr>
        <w:spacing w:after="120"/>
        <w:jc w:val="both"/>
      </w:pPr>
      <w:r>
        <w:rPr>
          <w:rFonts w:ascii="Arial" w:cs="Arial" w:eastAsia="Arial" w:hAnsi="Arial"/>
          <w:sz w:val="24"/>
          <w:szCs w:val="24"/>
        </w:rPr>
        <w:t xml:space="preserve">На реализацию вышеназванного Указа, Социальному Фонду КР дополнительно предусмотрено 477,7 млн. сомов.</w:t>
      </w:r>
    </w:p>
    <w:p>
      <w:pPr>
        <w:spacing w:after="120"/>
        <w:jc w:val="both"/>
      </w:pPr>
      <w:r>
        <w:rPr>
          <w:rFonts w:ascii="Arial" w:cs="Arial" w:eastAsia="Arial" w:hAnsi="Arial"/>
          <w:sz w:val="24"/>
          <w:szCs w:val="24"/>
        </w:rPr>
        <w:t xml:space="preserve">Кроме того, в связи с июньскими событиями, произошедшими в южном регионе Кыргызской Республики, в соответствии с Законом Кыргызской Республики от 11 января 1994 года № 1360-XII "Об органах внутренних дел Кыргызской Республики" выделено дополнительно 10,0 млн. сомов, для осуществления выплат компенсаций семьям погибших сотрудников органов внутренних дел.</w:t>
      </w:r>
    </w:p>
    <w:p>
      <w:pPr>
        <w:spacing w:after="120"/>
        <w:jc w:val="both"/>
      </w:pPr>
      <w:r>
        <w:rPr>
          <w:rFonts w:ascii="Arial" w:cs="Arial" w:eastAsia="Arial" w:hAnsi="Arial"/>
          <w:sz w:val="24"/>
          <w:szCs w:val="24"/>
        </w:rPr>
        <w:t xml:space="preserve">Кроме того, в связи с повышением с 1 июля 2010 года пенсий военнослужащих, предусмотрено дополнительно на эти цели - 339,9 млн. сомов.</w:t>
      </w:r>
    </w:p>
    <w:p>
      <w:pPr>
        <w:spacing w:after="120"/>
        <w:jc w:val="both"/>
      </w:pPr>
      <w:r>
        <w:rPr>
          <w:rFonts w:ascii="Arial" w:cs="Arial" w:eastAsia="Arial" w:hAnsi="Arial"/>
          <w:sz w:val="24"/>
          <w:szCs w:val="24"/>
        </w:rPr>
        <w:t xml:space="preserve">В результате внесенных изменений в бюджет 2010 года трансферты в Социальный Фонд из средств республиканского бюджета составят 5826,6 млн.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подведомственных и территориальных учреждений Министерства труда, занятости и миграции утвержден в сумме 180259,8 тыс. сомов, из них на проведение активной и пассивной политики занятости населения предусмотрены средства в сумме 99232,9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и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подведомственных учреждений МТЗМ увеличены: по статьям "Заработная плата" - на 906,6 тыс. сомов, "Отчисления в соцфонд" - на 156,2 тыс. сомов и по статье "Коммунальные услуги" на 500,0 тыс. сомов.</w:t>
      </w:r>
    </w:p>
    <w:p>
      <w:pPr>
        <w:spacing w:after="120"/>
        <w:jc w:val="both"/>
      </w:pPr>
      <w:r>
        <w:rPr>
          <w:rFonts w:ascii="Arial" w:cs="Arial" w:eastAsia="Arial" w:hAnsi="Arial"/>
          <w:sz w:val="24"/>
          <w:szCs w:val="24"/>
        </w:rPr>
        <w:t xml:space="preserve">Кроме того, в соответствии с постановлением Правительства Кыргызской Республики от 05.02.2010 г. № 65 территориальные подразделения Государственной инспекции труда, финансируемые ранее из средств местного бюджета, вошли в состав Министерства труда, занятости и миграции с финансированием из средств республиканского бюджета. В этой связи увеличены бюджетные средства Министерства труда, занятости и миграции (подведомственные учреждения) на содержание Государственных инспекций труда по следующим статьям: "Заработная плата" - на 1685,7 тыс. сомов, "Отчисления в соцфонд" - на 419,0 тыс. сомов; "Коммунальные услуги" на 200,0 тыс. сомов; "Аренда" - 226,0 тыс. сомов; "Расходы на служебные поездки" - 772,7 тыс. сомов.</w:t>
      </w:r>
    </w:p>
    <w:p>
      <w:pPr>
        <w:spacing w:after="120"/>
        <w:jc w:val="both"/>
      </w:pPr>
      <w:r>
        <w:rPr>
          <w:rFonts w:ascii="Arial" w:cs="Arial" w:eastAsia="Arial" w:hAnsi="Arial"/>
          <w:sz w:val="24"/>
          <w:szCs w:val="24"/>
        </w:rPr>
        <w:t xml:space="preserve">При этом по статье "Коммунальные услуги" бюджет подведомственных учреждений Министерства труда, занятости и миграции был увеличен за счет уменьшения расходов по статье "Аренда" на сумму 2302,2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подведомственных учреждений МТЗМ по статье "Приобретение прочих услуг" на 1000,0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подведомственных учреждений Министерства труда, занятости и миграции в целом увеличены на 4866,2 тыс. сомов, сокращены на 1000,0 тыс. сомов и составят в итоге 184126,0 тыс. сомов.</w:t>
      </w:r>
    </w:p>
    <w:p>
      <w:pPr>
        <w:spacing w:after="120"/>
        <w:jc w:val="both"/>
      </w:pPr>
      <w:r>
        <w:rPr>
          <w:rFonts w:ascii="Arial" w:cs="Arial" w:eastAsia="Arial" w:hAnsi="Arial"/>
          <w:sz w:val="24"/>
          <w:szCs w:val="24"/>
        </w:rPr>
        <w:t xml:space="preserve">В соответствии с Законом Кыргызской Республики "О республиканском бюджете Кыргызской Республики на 2010 год и прогнозе на 2011-2012 годы" бюджет Центра трудоустройства граждан КР за рубежом при Министерстве труда, занятости и миграции утвержден в сумме 7498,9 тыс. сомов.</w:t>
      </w:r>
    </w:p>
    <w:p>
      <w:pPr>
        <w:spacing w:after="120"/>
        <w:jc w:val="both"/>
      </w:pPr>
      <w:r>
        <w:rPr>
          <w:rFonts w:ascii="Arial" w:cs="Arial" w:eastAsia="Arial" w:hAnsi="Arial"/>
          <w:sz w:val="24"/>
          <w:szCs w:val="24"/>
        </w:rPr>
        <w:t xml:space="preserve">В связи с повышением с 1 января 2010 года тарифов на электроэнергию, в соответствии с Указом Президента Кыргызской Республики от 13 ноября 2009 года "Об установлении доплаты в размере 200 сомов к заработной плате работникам бюджетной сферы при изменении тарифной политики на энергоносители" расходы бюджетных средств Центра трудоустройства граждан КР за рубежом при Министерстве труда, занятости и миграции увеличены по статьям: "Заработная плата" - на 15,0 тыс. сомов, "Отчисления в Соцфонд" - на 2,6 тыс. сомов.</w:t>
      </w:r>
    </w:p>
    <w:p>
      <w:pPr>
        <w:spacing w:after="120"/>
        <w:jc w:val="both"/>
      </w:pPr>
      <w:r>
        <w:rPr>
          <w:rFonts w:ascii="Arial" w:cs="Arial" w:eastAsia="Arial" w:hAnsi="Arial"/>
          <w:sz w:val="24"/>
          <w:szCs w:val="24"/>
        </w:rPr>
        <w:t xml:space="preserve">Вместе с тем, в связи с недопоступлением доходной части бюджета сокращены расходы по статье "Здания и сооружения" на 444,8 тыс. сомов.</w:t>
      </w:r>
    </w:p>
    <w:p>
      <w:pPr>
        <w:spacing w:after="120"/>
        <w:jc w:val="both"/>
      </w:pPr>
      <w:r>
        <w:rPr>
          <w:rFonts w:ascii="Arial" w:cs="Arial" w:eastAsia="Arial" w:hAnsi="Arial"/>
          <w:sz w:val="24"/>
          <w:szCs w:val="24"/>
        </w:rPr>
        <w:t xml:space="preserve">В результате внесенных изменений бюджетные средства Центра трудоустройства граждан КР за рубежом при Министерстве труда, занятости и миграции в целом увеличены на 17,6 тыс. сомов, сокращены на 444,8 тыс. сомов и бюджет на 2010 в итоге составит 7071,7 тыс. сомов.</w:t>
      </w:r>
    </w:p>
    <w:p>
      <w:pPr>
        <w:spacing w:after="120"/>
        <w:jc w:val="both"/>
      </w:pPr>
      <w:r>
        <w:rPr>
          <w:rFonts w:ascii="Arial" w:cs="Arial" w:eastAsia="Arial" w:hAnsi="Arial"/>
          <w:sz w:val="24"/>
          <w:szCs w:val="24"/>
        </w:rPr>
        <w:t xml:space="preserve">На содержание Департамента по защите детей при Министерстве труда, занятости и миграции было утверждено на 2010 год 16225,7 тыс. сомов.</w:t>
      </w:r>
    </w:p>
    <w:p>
      <w:pPr>
        <w:spacing w:after="120"/>
        <w:jc w:val="both"/>
      </w:pPr>
      <w:r>
        <w:rPr>
          <w:rFonts w:ascii="Arial" w:cs="Arial" w:eastAsia="Arial" w:hAnsi="Arial"/>
          <w:sz w:val="24"/>
          <w:szCs w:val="24"/>
        </w:rPr>
        <w:t xml:space="preserve">Дополнительно выделено всего 163,1 тыс. сомов: из них на статью "Заработная плата" в сумме 139,1 тыс. сомов и "Отчисления в Соцфонд" в сумме 24,0 тыс. сомов, в связи с реорганизацией и сокращением штатной численности для выплаты выходного пособия и компенсации за неиспользованные трудовые отпуска.</w:t>
      </w:r>
    </w:p>
    <w:p>
      <w:pPr>
        <w:spacing w:after="120"/>
        <w:jc w:val="both"/>
      </w:pPr>
      <w:r>
        <w:rPr>
          <w:rFonts w:ascii="Arial" w:cs="Arial" w:eastAsia="Arial" w:hAnsi="Arial"/>
          <w:sz w:val="24"/>
          <w:szCs w:val="24"/>
        </w:rPr>
        <w:t xml:space="preserve">Таким образом, уточненный план на содержание Департамента по защите детей составил 16388,8 тыс. сомов.</w:t>
      </w:r>
    </w:p>
    <w:p>
      <w:pPr>
        <w:spacing w:after="120"/>
        <w:jc w:val="both"/>
      </w:pPr>
      <w:r>
        <w:rPr>
          <w:rFonts w:ascii="Arial" w:cs="Arial" w:eastAsia="Arial" w:hAnsi="Arial"/>
          <w:sz w:val="24"/>
          <w:szCs w:val="24"/>
        </w:rPr>
        <w:t xml:space="preserve">В соответствии с Декретом Временного Правительства Кыргызской Республики от 26.04.2010 года № 25 на базе Департамента по делам молодежи при Министерстве труда, занятости и миграции Кыргызской Республики образовано Министерство по делам молодежи Кыргызской Республики.</w:t>
      </w:r>
    </w:p>
    <w:p>
      <w:pPr>
        <w:spacing w:after="120"/>
        <w:jc w:val="both"/>
      </w:pPr>
      <w:r>
        <w:rPr>
          <w:rFonts w:ascii="Arial" w:cs="Arial" w:eastAsia="Arial" w:hAnsi="Arial"/>
          <w:sz w:val="24"/>
          <w:szCs w:val="24"/>
        </w:rPr>
        <w:t xml:space="preserve">В связи с чем, на содержание Министерства дополнительно предусмотрено 5467,9 тыс. сомов, в том числе по статье "Заработная плата" 2610,6 тыс. сомов, "Отчисления в Соцфонд" - 436,5 тыс. сомов, "Расходы на служебные поездки" - 450,0 тыс. сомов, "Коммунальные услуги" - 200,0 тыс. сомов, "Транспортные услуги" - 350 тыс. сомов, "Приобретение прочих услуг" - 1000,0 тыс. сомов.</w:t>
      </w:r>
    </w:p>
    <w:p>
      <w:pPr>
        <w:spacing w:after="120"/>
        <w:jc w:val="both"/>
      </w:pPr>
      <w:r>
        <w:rPr>
          <w:rFonts w:ascii="Arial" w:cs="Arial" w:eastAsia="Arial" w:hAnsi="Arial"/>
          <w:sz w:val="24"/>
          <w:szCs w:val="24"/>
        </w:rPr>
        <w:t xml:space="preserve">Кроме того, в связи с увеличением штатной численности РДМ "МАНАС" при Министерстве по делам молодежи Кыргызской Республики в соответствии с постановлением Временного Правительства Кыргызской Республики от 01.07.2010 года № 110 предусмотрено дополнительно 93,9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Ожидаемый объем расходов по инвестиционным проектам (ПГИ) в 2010 году составит 12868,8 млн. сомов(1). Удельный вес внешнего финансирования инвестиционных проектов (12186,0 млн. сомов) в общем объеме инвестиционных расходов составляет 94,7%, 682,8 млн. сомов (5,3% от общей суммы расходов) планируется выделить из республиканского бюджета на софинансирование инвестиционных проектов.</w:t>
      </w:r>
    </w:p>
    <w:p>
      <w:pPr>
        <w:spacing w:after="120"/>
        <w:jc w:val="both"/>
      </w:pPr>
      <w:r>
        <w:rPr>
          <w:rFonts w:ascii="Arial" w:cs="Arial" w:eastAsia="Arial" w:hAnsi="Arial"/>
          <w:sz w:val="24"/>
          <w:szCs w:val="24"/>
        </w:rPr>
        <w:t xml:space="preserve">В сравнении с утвержденными показателями республиканского бюджета на 2010 г., внешнее финансирование с учетом грантов уменьшилось на 1105,3 млн. сом или на 8,3%. Показатели же софинансирования со стороны Кыргызской Республики по сравнению с утвержденными показателями республиканского бюджета на 2010 г. сократились на 310,5 млн. сом или на 31,3%.</w:t>
      </w:r>
    </w:p>
    <w:p>
      <w:pPr>
        <w:spacing w:after="120"/>
        <w:jc w:val="both"/>
      </w:pPr>
      <w:r>
        <w:rPr>
          <w:rFonts w:ascii="Arial" w:cs="Arial" w:eastAsia="Arial" w:hAnsi="Arial"/>
          <w:sz w:val="24"/>
          <w:szCs w:val="24"/>
        </w:rPr>
        <w:t xml:space="preserve">Сокращение утвержденного бюджета на 2010 год произошло в связи с произошедшими в Кыргызской Республике политическими событиями, которые повлекли за собой: перенос переговоров по планируемым проектам с Международными организациями на более поздние сроки и задержку в проведении внутригосударственных процедур по одобрению Соглашений или вступлению в силу Соглашений. Исходя из этого по планируемым проектам некоторые суммы, заложенные на 2010 год, были перенесены на 2011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Капитальные вложения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уточненного бюджета на 2010 год по статье "капитальные вложения" (внутренние источники) предусматриваются средства в объеме 2800,0 млн. сомов. Данные средства в приоритетном порядке планируется направить на строительство Камбар-Атинской гидроэлектростанции-2, завершение строительства объектов в социальной сфере (объекты образования, здравоохранения), а также на строительство и реконструкцию автодорог в республике, реализацию мероприятий по Программе строительства водохозяйственных объектов и освоения новых орошаемых земель в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Стимулирующие (долевые) гранты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Средства по статье "стимулирующие (долевые) гранты" в уточненном бюджете на 2010 год предусмотрены в сумме 250,0 млн. сом меньше чем на 100,0 млн. сом утвержденного бюджета текущего года. Данные средства в приоритетном порядке будут направлены на капитальный ремонт и реконструкцию социальных объектов.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дирекция по восстановлению</w:t>
      </w:r>
    </w:p>
    <w:p>
      <w:pPr>
        <w:spacing w:after="120"/>
        <w:jc w:val="both"/>
      </w:pPr>
      <w:r>
        <w:rPr>
          <w:rFonts w:ascii="Arial" w:cs="Arial" w:eastAsia="Arial" w:hAnsi="Arial"/>
          <w:sz w:val="24"/>
          <w:szCs w:val="24"/>
        </w:rPr>
        <w:t xml:space="preserve">и развитию городов Ош и Жалалабад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оказания помощи по скорейшему восстановлению городов Ош и Жалалабад, пострадавших в результате трагических событий в июне 2010 года создана Государственная дирекция по восстановлению и развитию городов Ош и Жалалабад и в уточненном бюджете на текущий год для реализации данных целей предусмотрено 4600,0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Закон Кыргызской Республики "О республиканском бюджете Кыргызской Республики на 2010 год и прогнозе на 2011-2012 годы" дефицит бюджета прогнозируется в сумме 21669,0 млн. сомов с увеличением на 8103,8 млн. сомов относительно утвержденного бюджета (13565,2 млн. сомов).</w:t>
      </w:r>
    </w:p>
    <w:p>
      <w:pPr>
        <w:spacing w:after="120"/>
        <w:jc w:val="both"/>
      </w:pPr>
      <w:r>
        <w:rPr>
          <w:rFonts w:ascii="Arial" w:cs="Arial" w:eastAsia="Arial" w:hAnsi="Arial"/>
          <w:sz w:val="24"/>
          <w:szCs w:val="24"/>
        </w:rPr>
        <w:t xml:space="preserve">На покрытие дефицита бюджета в 2010 году предусмотрены источники финансирования в сумме 21669,0 млн. сомов.</w:t>
      </w:r>
    </w:p>
    <w:p>
      <w:pPr>
        <w:spacing w:after="120"/>
        <w:jc w:val="both"/>
      </w:pPr>
      <w:r>
        <w:rPr>
          <w:rFonts w:ascii="Arial" w:cs="Arial" w:eastAsia="Arial" w:hAnsi="Arial"/>
          <w:sz w:val="24"/>
          <w:szCs w:val="24"/>
        </w:rPr>
        <w:t xml:space="preserve">По внутренним источникам финансирования бюджета предусматривается 7920,5 млн. сомов с увеличением относительно утвержденного бюджета на 2010 год на 6595,3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 поступления по ГЦБ составят 4407,3 млн. сомов;</w:t>
      </w:r>
    </w:p>
    <w:p>
      <w:pPr>
        <w:spacing w:after="120"/>
        <w:jc w:val="both"/>
      </w:pPr>
      <w:r>
        <w:rPr>
          <w:rFonts w:ascii="Arial" w:cs="Arial" w:eastAsia="Arial" w:hAnsi="Arial"/>
          <w:sz w:val="24"/>
          <w:szCs w:val="24"/>
        </w:rPr>
        <w:t xml:space="preserve">- депозиты Правительства КР составят 7914,9 млн. сомов;</w:t>
      </w:r>
    </w:p>
    <w:p>
      <w:pPr>
        <w:spacing w:after="120"/>
        <w:jc w:val="both"/>
      </w:pPr>
      <w:r>
        <w:rPr>
          <w:rFonts w:ascii="Arial" w:cs="Arial" w:eastAsia="Arial" w:hAnsi="Arial"/>
          <w:sz w:val="24"/>
          <w:szCs w:val="24"/>
        </w:rPr>
        <w:t xml:space="preserve">- приватизация составит 50,0 млн. сомов;</w:t>
      </w:r>
    </w:p>
    <w:p>
      <w:pPr>
        <w:spacing w:after="120"/>
        <w:jc w:val="both"/>
      </w:pPr>
      <w:r>
        <w:rPr>
          <w:rFonts w:ascii="Arial" w:cs="Arial" w:eastAsia="Arial" w:hAnsi="Arial"/>
          <w:sz w:val="24"/>
          <w:szCs w:val="24"/>
        </w:rPr>
        <w:t xml:space="preserve">- погашение внутреннего долга составит 4365,7 млн. сомов.</w:t>
      </w:r>
    </w:p>
    <w:p>
      <w:pPr>
        <w:spacing w:after="120"/>
        <w:jc w:val="both"/>
      </w:pPr>
      <w:r>
        <w:rPr>
          <w:rFonts w:ascii="Arial" w:cs="Arial" w:eastAsia="Arial" w:hAnsi="Arial"/>
          <w:sz w:val="24"/>
          <w:szCs w:val="24"/>
        </w:rPr>
        <w:t xml:space="preserve">По бюджетным ссудам сальдо ожидается в сумме 86,1 млн. сомов.</w:t>
      </w:r>
    </w:p>
    <w:p>
      <w:pPr>
        <w:spacing w:after="120"/>
        <w:jc w:val="both"/>
      </w:pPr>
      <w:r>
        <w:rPr>
          <w:rFonts w:ascii="Arial" w:cs="Arial" w:eastAsia="Arial" w:hAnsi="Arial"/>
          <w:sz w:val="24"/>
          <w:szCs w:val="24"/>
        </w:rPr>
        <w:t xml:space="preserve">По внешним источникам проектируется уменьшение на сумму 6788,5 млн. сомов, в том числе:</w:t>
      </w:r>
    </w:p>
    <w:p>
      <w:pPr>
        <w:spacing w:after="120"/>
        <w:jc w:val="both"/>
      </w:pPr>
      <w:r>
        <w:rPr>
          <w:rFonts w:ascii="Arial" w:cs="Arial" w:eastAsia="Arial" w:hAnsi="Arial"/>
          <w:sz w:val="24"/>
          <w:szCs w:val="24"/>
        </w:rPr>
        <w:t xml:space="preserve">поступление внешних займов увеличится на 6915,7 млн. сомов;</w:t>
      </w:r>
    </w:p>
    <w:p>
      <w:pPr>
        <w:spacing w:after="120"/>
        <w:jc w:val="both"/>
      </w:pPr>
      <w:r>
        <w:rPr>
          <w:rFonts w:ascii="Arial" w:cs="Arial" w:eastAsia="Arial" w:hAnsi="Arial"/>
          <w:sz w:val="24"/>
          <w:szCs w:val="24"/>
        </w:rPr>
        <w:t xml:space="preserve">погашение основной суммы внешнего долга увеличится на 127,3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расчетах использован прогнозный обменный курс доллара США к сому в соотношении 1 к 45,3.</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Ч.Имашев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ktfdd_p8iezco1f1iwk">
      <w:r>
        <w:rPr>
          <w:rFonts w:ascii="Arial" w:cs="Arial" w:eastAsia="Arial" w:hAnsi="Arial"/>
          <w:color w:val="132D3F"/>
          <w:sz w:val="16"/>
          <w:szCs w:val="16"/>
          <w:u w:val="single"/>
        </w:rPr>
        <w:t xml:space="preserve">dalil.kg/document/92203</w:t>
      </w:r>
    </w:hyperlink>
  </w:p>
  <w:p>
    <w:pPr>
      <w:spacing w:after="0" w:before="40"/>
      <w:jc w:val="center"/>
    </w:pPr>
    <w:hyperlink w:history="1" r:id="rIdclru4a_8uiieabqgxqn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avymi3ewhx3l6cmyyyip" Type="http://schemas.openxmlformats.org/officeDocument/2006/relationships/hyperlink" Target="https://dalil.kg/document/202827" TargetMode="External"/><Relationship Id="rIdc2c2xt067komku73rtp1h" Type="http://schemas.openxmlformats.org/officeDocument/2006/relationships/hyperlink" Target="https://dalil.kg/document/92203#p1" TargetMode="External"/><Relationship Id="rIdseb6cgzairgh-tlyvtwim" Type="http://schemas.openxmlformats.org/officeDocument/2006/relationships/hyperlink" Target="https://dalil.kg/document/202827" TargetMode="External"/><Relationship Id="rIdlh6rg8ri-jeid-hbgjwbl" Type="http://schemas.openxmlformats.org/officeDocument/2006/relationships/hyperlink" Target="https://dalil.kg/document/92203#p1-1" TargetMode="External"/><Relationship Id="rIddkjdtiboifugbz5avlx1b" Type="http://schemas.openxmlformats.org/officeDocument/2006/relationships/hyperlink" Target="https://dalil.kg/document/202827" TargetMode="External"/><Relationship Id="rIdfzyvy9hzbyslgu7a-yeob" Type="http://schemas.openxmlformats.org/officeDocument/2006/relationships/hyperlink" Target="https://dalil.kg/document/92203#p1-2" TargetMode="External"/><Relationship Id="rIdagothnzdj3hxbmpzvgoxx" Type="http://schemas.openxmlformats.org/officeDocument/2006/relationships/hyperlink" Target="https://dalil.kg/document/202827" TargetMode="External"/><Relationship Id="rIddsehcydsfsk-i9uow4bwu" Type="http://schemas.openxmlformats.org/officeDocument/2006/relationships/hyperlink" Target="https://dalil.kg/document/92203#p2" TargetMode="External"/><Relationship Id="rId0gcvxvon0derw_rtxmvct" Type="http://schemas.openxmlformats.org/officeDocument/2006/relationships/hyperlink" Target="https://dalil.kg/document/202827" TargetMode="External"/><Relationship Id="rIdsy4ta2idp10fxfiegxzbb" Type="http://schemas.openxmlformats.org/officeDocument/2006/relationships/hyperlink" Target="https://dalil.kg/document/92203#p3" TargetMode="External"/><Relationship Id="rIdm1azag8my2yyhlm8do1-q" Type="http://schemas.openxmlformats.org/officeDocument/2006/relationships/hyperlink" Target="https://dalil.kg/document/202827" TargetMode="External"/><Relationship Id="rIdzgeoizj7-izki69gzjqqd" Type="http://schemas.openxmlformats.org/officeDocument/2006/relationships/hyperlink" Target="https://dalil.kg/document/92203#p5" TargetMode="External"/><Relationship Id="rId0gtbu19dyhz582yo4fa9v" Type="http://schemas.openxmlformats.org/officeDocument/2006/relationships/hyperlink" Target="https://dalil.kg/document/202827" TargetMode="External"/><Relationship Id="rIdlk5knn8kxgpyltwkbw9yg" Type="http://schemas.openxmlformats.org/officeDocument/2006/relationships/hyperlink" Target="https://dalil.kg/document/92203#p6" TargetMode="External"/><Relationship Id="rIdjbz7a5nzlwkm3ujxgfqh_" Type="http://schemas.openxmlformats.org/officeDocument/2006/relationships/hyperlink" Target="https://dalil.kg/document/202827"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ktfdd_p8iezco1f1iwk" Type="http://schemas.openxmlformats.org/officeDocument/2006/relationships/hyperlink" Target="https://dalil.kg/document/92203" TargetMode="External"/><Relationship Id="rIdclru4a_8uiieabqgxqn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2026-10-04T20:48:59.281Z</dcterms:created>
  <dcterms:modified xsi:type="dcterms:W3CDTF">2026-10-04T20:48:59.281Z</dcterms:modified>
</cp:coreProperties>
</file>

<file path=docProps/custom.xml><?xml version="1.0" encoding="utf-8"?>
<Properties xmlns="http://schemas.openxmlformats.org/officeDocument/2006/custom-properties" xmlns:vt="http://schemas.openxmlformats.org/officeDocument/2006/docPropsVTypes"/>
</file>