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ноября 2010 года № 269  </w:t>
      </w:r>
    </w:p>
    <w:p>
      <w:pPr>
        <w:spacing w:after="120"/>
        <w:jc w:val="both"/>
      </w:pPr>
      <w:r>
        <w:rPr>
          <w:rFonts w:ascii="Arial" w:cs="Arial" w:eastAsia="Arial" w:hAnsi="Arial"/>
          <w:sz w:val="24"/>
          <w:szCs w:val="24"/>
        </w:rPr>
        <w:t xml:space="preserve">О присуждении Государственных молодежных премий Кыргызской Республики имени Ч.Т.Айтматова за 2007-2008 годы</w:t>
      </w:r>
    </w:p>
    <w:p>
      <w:pPr>
        <w:spacing w:after="120"/>
        <w:jc w:val="both"/>
      </w:pPr>
      <w:r>
        <w:rPr>
          <w:rFonts w:ascii="Arial" w:cs="Arial" w:eastAsia="Arial" w:hAnsi="Arial"/>
          <w:sz w:val="24"/>
          <w:szCs w:val="24"/>
        </w:rPr>
        <w:t xml:space="preserve">В соответствии с </w:t>
      </w:r>
      <w:hyperlink w:history="1" r:id="rId7zuesmyowb2mu_wx1cav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учреждении Государственных молодежных премий Кыргызской Республики имени Ч.Т.Айтматова» от 23 августа 2000 года № 514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nuo9u9z5yptonkcpnql5w">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комиссии по присуждению Государственных молодежных премий Кыргызской Республики имени Ч.Т.Айтматова за 2007-2008 годы.</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 3 </w:t>
      </w:r>
      <w:r>
        <w:rPr>
          <w:rFonts w:ascii="Arial" w:cs="Arial" w:eastAsia="Arial" w:hAnsi="Arial"/>
          <w:sz w:val="24"/>
          <w:szCs w:val="24"/>
        </w:rPr>
        <w:t xml:space="preserve">
 заседания комиссии по присуждению Государственной молодежной премии Кыргызской Республики им.Ч.Т.Айтматова за 2007-2008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проведения: 20 марта 2010 года</w:t>
      </w:r>
    </w:p>
    <w:p>
      <w:pPr>
        <w:spacing w:after="120"/>
        <w:jc w:val="both"/>
      </w:pPr>
      <w:r>
        <w:rPr>
          <w:rFonts w:ascii="Arial" w:cs="Arial" w:eastAsia="Arial" w:hAnsi="Arial"/>
          <w:sz w:val="24"/>
          <w:szCs w:val="24"/>
        </w:rPr>
        <w:t xml:space="preserve">Время проведения: 10.00 часов</w:t>
      </w:r>
    </w:p>
    <w:p>
      <w:pPr>
        <w:spacing w:after="120"/>
        <w:jc w:val="both"/>
      </w:pPr>
      <w:r>
        <w:rPr>
          <w:rFonts w:ascii="Arial" w:cs="Arial" w:eastAsia="Arial" w:hAnsi="Arial"/>
          <w:sz w:val="24"/>
          <w:szCs w:val="24"/>
        </w:rPr>
        <w:t xml:space="preserve">Место проведения: зал заседаний МТЗМ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Присутствовали: Министр труда, занятости и миграции КР, заместитель председателя комиссии - Рыскулова A.M., ответственный секретарь комиссии - Жоробеков А.Ж.</w:t>
      </w:r>
    </w:p>
    <w:p>
      <w:pPr>
        <w:spacing w:after="120"/>
        <w:jc w:val="both"/>
      </w:pPr>
      <w:r>
        <w:rPr>
          <w:rFonts w:ascii="Arial" w:cs="Arial" w:eastAsia="Arial" w:hAnsi="Arial"/>
          <w:sz w:val="24"/>
          <w:szCs w:val="24"/>
        </w:rPr>
        <w:t xml:space="preserve">Члены комиссии: Асылбек уулу Дамирбек, Мусаев А.И., Элебесов Б.Д. (вместо Дикамбаева A.Ш.), Ашимов И.А., Бектеналиев М.А., Осмонов К.А., Бегалиев М.А., Алымбаев A.M., Садыков Т.С., Бирназаров Т.М., Осмоналиев К.О., Уметалиева Ж., Халмурзаева Э.Б.,</w:t>
      </w:r>
    </w:p>
    <w:p>
      <w:pPr>
        <w:spacing w:after="120"/>
        <w:jc w:val="both"/>
      </w:pPr>
      <w:r>
        <w:rPr>
          <w:rFonts w:ascii="Arial" w:cs="Arial" w:eastAsia="Arial" w:hAnsi="Arial"/>
          <w:sz w:val="24"/>
          <w:szCs w:val="24"/>
        </w:rPr>
        <w:t xml:space="preserve">Отсутствовали: Джунусов И.К., Омуралиев Т.Б., Нарбаев К.Ж.</w:t>
      </w:r>
    </w:p>
    <w:p>
      <w:pPr>
        <w:spacing w:after="120"/>
        <w:jc w:val="both"/>
      </w:pPr>
      <w:r>
        <w:rPr>
          <w:rFonts w:ascii="Arial" w:cs="Arial" w:eastAsia="Arial" w:hAnsi="Arial"/>
          <w:sz w:val="24"/>
          <w:szCs w:val="24"/>
        </w:rPr>
        <w:t xml:space="preserve">Приглашенное лицо: Джолдошева Н.К., заместитель министра труда, занятости и миграции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Повестка дня:</w:t>
      </w:r>
    </w:p>
    <w:p>
      <w:pPr>
        <w:spacing w:after="120"/>
        <w:jc w:val="both"/>
      </w:pPr>
      <w:r>
        <w:rPr>
          <w:rFonts w:ascii="Arial" w:cs="Arial" w:eastAsia="Arial" w:hAnsi="Arial"/>
          <w:sz w:val="24"/>
          <w:szCs w:val="24"/>
        </w:rPr>
        <w:t xml:space="preserve">1. Выступления членов комиссии по итогам заседаний экспертных подкомиссий;</w:t>
      </w:r>
    </w:p>
    <w:p>
      <w:pPr>
        <w:spacing w:after="120"/>
        <w:jc w:val="both"/>
      </w:pPr>
      <w:r>
        <w:rPr>
          <w:rFonts w:ascii="Arial" w:cs="Arial" w:eastAsia="Arial" w:hAnsi="Arial"/>
          <w:sz w:val="24"/>
          <w:szCs w:val="24"/>
        </w:rPr>
        <w:t xml:space="preserve">2. Определение лауреатов и дипломантов Государственной молодежной премии Кыргызской Республики им. Ч.Т.Айтматова (формирование счетной комиссии);</w:t>
      </w:r>
    </w:p>
    <w:p>
      <w:pPr>
        <w:spacing w:after="120"/>
        <w:jc w:val="both"/>
      </w:pPr>
      <w:r>
        <w:rPr>
          <w:rFonts w:ascii="Arial" w:cs="Arial" w:eastAsia="Arial" w:hAnsi="Arial"/>
          <w:sz w:val="24"/>
          <w:szCs w:val="24"/>
        </w:rPr>
        <w:t xml:space="preserve">3. Рассмотрение и утверждение проектного эскиза медалинагрудного знака лауреата Государственной молодежной премии Кыргызской Республики им. Ч.Т.Айтматова.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Заседание комиссии открыла Министр труда, занятости и миграции КР, заместитель председателя комиссии Рыскулова A.M. В своем выступлении она отметила, что данное заседание членов конкурсной комиссии является итоговым, на котором должны быть определены имена лауреатов и дипломантов Государственной молодежной премии Кыргызской Республики им. Ч.Т.Айтматова за 2007-2008 годы. При этом необходимо учитывать, что в соответствии с Положением о порядке выдвижения, приема и рассмотрения произведений, работ и материалов на соискание Государственной молодежной премии Кыргызской Республики им. Ч.Т.Айтматова, по каждой номинации должен быть определен лишь один лауреат.</w:t>
      </w:r>
    </w:p>
    <w:p>
      <w:pPr>
        <w:spacing w:after="120"/>
        <w:jc w:val="both"/>
      </w:pPr>
      <w:r>
        <w:rPr>
          <w:rFonts w:ascii="Arial" w:cs="Arial" w:eastAsia="Arial" w:hAnsi="Arial"/>
          <w:sz w:val="24"/>
          <w:szCs w:val="24"/>
        </w:rPr>
        <w:t xml:space="preserve">Согласно повестке дня, все члены комиссии должны озвучить результаты протокольных решений по ранее состоявшимся заседаниям экспертных подкомиссий. Также, Рыскулова A.M. предложила членам комиссии дать свое видение относительно самой премии (соотношение названия премии и конкурсных номинаций) и отметила необходимость внесения предложений по символикам премии: статуэтке, «Золотому диплому», нагрудному знаку, удостоверению лауреатов и дипломантов.</w:t>
      </w:r>
    </w:p>
    <w:p>
      <w:pPr>
        <w:spacing w:after="120"/>
        <w:jc w:val="both"/>
      </w:pPr>
      <w:r>
        <w:rPr>
          <w:rFonts w:ascii="Arial" w:cs="Arial" w:eastAsia="Arial" w:hAnsi="Arial"/>
          <w:sz w:val="24"/>
          <w:szCs w:val="24"/>
        </w:rPr>
        <w:t xml:space="preserve">Далее выступили члены комиссии, так, Алымбаев A.M. выступил с предложением о присуждении Государственной премии им. Ч.Т.Айтматова только по направлениям, имеющим непосредственное отношение к творчеству писателя и разделением конкурсной номинации № 2 «Литература и журналистика» на две самостоятельные.</w:t>
      </w:r>
    </w:p>
    <w:p>
      <w:pPr>
        <w:spacing w:after="120"/>
        <w:jc w:val="both"/>
      </w:pPr>
      <w:r>
        <w:rPr>
          <w:rFonts w:ascii="Arial" w:cs="Arial" w:eastAsia="Arial" w:hAnsi="Arial"/>
          <w:sz w:val="24"/>
          <w:szCs w:val="24"/>
        </w:rPr>
        <w:t xml:space="preserve">Уметалиева Ж. предложила внести изменения в образ статуэтки, символа премии.</w:t>
      </w:r>
    </w:p>
    <w:p>
      <w:pPr>
        <w:spacing w:after="120"/>
        <w:jc w:val="both"/>
      </w:pPr>
      <w:r>
        <w:rPr>
          <w:rFonts w:ascii="Arial" w:cs="Arial" w:eastAsia="Arial" w:hAnsi="Arial"/>
          <w:sz w:val="24"/>
          <w:szCs w:val="24"/>
        </w:rPr>
        <w:t xml:space="preserve">Осмоналиев К.О. отметил, что каждому победителю конкурса имени великого писателя современности, должен быть вручен памятный нагрудный знак, символизирующий «элес» Ч.Т.Айтматова.</w:t>
      </w:r>
    </w:p>
    <w:p>
      <w:pPr>
        <w:spacing w:after="120"/>
        <w:jc w:val="both"/>
      </w:pPr>
      <w:r>
        <w:rPr>
          <w:rFonts w:ascii="Arial" w:cs="Arial" w:eastAsia="Arial" w:hAnsi="Arial"/>
          <w:sz w:val="24"/>
          <w:szCs w:val="24"/>
        </w:rPr>
        <w:t xml:space="preserve">При обсуждении вопроса о голосовании, члены комиссии единогласно приняли решение о проведении открытого голосования по кандидатуре каждого претендента.</w:t>
      </w:r>
    </w:p>
    <w:p>
      <w:pPr>
        <w:spacing w:after="120"/>
        <w:jc w:val="both"/>
      </w:pPr>
      <w:r>
        <w:rPr>
          <w:rFonts w:ascii="Arial" w:cs="Arial" w:eastAsia="Arial" w:hAnsi="Arial"/>
          <w:sz w:val="24"/>
          <w:szCs w:val="24"/>
        </w:rPr>
        <w:t xml:space="preserve">Заслушав информацию членов комиссии по каждой номинации и обменявшись мнениями, комиссия по присуждению Государственной молодежной премии Кыргызской Республики им. Ч.Айтматова за 2007-2008 годы решила:</w:t>
      </w:r>
    </w:p>
    <w:p>
      <w:pPr>
        <w:spacing w:after="120"/>
        <w:jc w:val="both"/>
      </w:pPr>
      <w:r>
        <w:rPr>
          <w:rFonts w:ascii="Arial" w:cs="Arial" w:eastAsia="Arial" w:hAnsi="Arial"/>
          <w:sz w:val="24"/>
          <w:szCs w:val="24"/>
        </w:rPr>
        <w:t xml:space="preserve">1. Присудить звание «Лауреат Государственной молодежной премии Кыргызской Республики им. Ч.Айтматова за 2007-2008 годы» следующим претендентам по номинациям: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1</w:t>
      </w:r>
    </w:p>
    <w:p>
      <w:pPr>
        <w:spacing w:after="120"/>
        <w:jc w:val="both"/>
      </w:pPr>
      <w:r>
        <w:rPr>
          <w:rFonts w:ascii="Arial" w:cs="Arial" w:eastAsia="Arial" w:hAnsi="Arial"/>
          <w:sz w:val="24"/>
          <w:szCs w:val="24"/>
        </w:rPr>
        <w:t xml:space="preserve">«За особый вклад в развитие и сохранение традиционных, нравственно-культурных, непреходящих ценностей, утверждения принципа гуманизма, демократии и духовно-физического воспитания молодого поколения»</w:t>
      </w:r>
    </w:p>
    <w:p>
      <w:pPr>
        <w:spacing w:after="120"/>
        <w:jc w:val="both"/>
      </w:pPr>
      <w:r>
        <w:rPr>
          <w:rFonts w:ascii="Arial" w:cs="Arial" w:eastAsia="Arial" w:hAnsi="Arial"/>
          <w:sz w:val="24"/>
          <w:szCs w:val="24"/>
        </w:rPr>
        <w:t xml:space="preserve">Абдырахманову Султанбеку Арстанбековичужурналисту ЭлТР, за активную профессиональную деятельность, направленную на сохранение национального культурного и духовного наследия (единогласно)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2</w:t>
      </w:r>
    </w:p>
    <w:p>
      <w:pPr>
        <w:spacing w:after="120"/>
        <w:jc w:val="both"/>
      </w:pPr>
      <w:r>
        <w:rPr>
          <w:rFonts w:ascii="Arial" w:cs="Arial" w:eastAsia="Arial" w:hAnsi="Arial"/>
          <w:sz w:val="24"/>
          <w:szCs w:val="24"/>
        </w:rPr>
        <w:t xml:space="preserve">«За лучшие произведения литературы и журналистики»</w:t>
      </w:r>
    </w:p>
    <w:p>
      <w:pPr>
        <w:spacing w:after="120"/>
        <w:jc w:val="both"/>
      </w:pPr>
      <w:r>
        <w:rPr>
          <w:rFonts w:ascii="Arial" w:cs="Arial" w:eastAsia="Arial" w:hAnsi="Arial"/>
          <w:sz w:val="24"/>
          <w:szCs w:val="24"/>
        </w:rPr>
        <w:t xml:space="preserve">Аттокурову Эльдару Эртабылдиевичумолодому поэту, за книгу «Сырдуу туш» (единогласно)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3</w:t>
      </w:r>
    </w:p>
    <w:p>
      <w:pPr>
        <w:spacing w:after="120"/>
        <w:jc w:val="both"/>
      </w:pPr>
      <w:r>
        <w:rPr>
          <w:rFonts w:ascii="Arial" w:cs="Arial" w:eastAsia="Arial" w:hAnsi="Arial"/>
          <w:sz w:val="24"/>
          <w:szCs w:val="24"/>
        </w:rPr>
        <w:t xml:space="preserve">«За лучшие произведения музыкального искусства и исполнительское мастерство»</w:t>
      </w:r>
    </w:p>
    <w:p>
      <w:pPr>
        <w:spacing w:after="120"/>
        <w:jc w:val="both"/>
      </w:pPr>
      <w:r>
        <w:rPr>
          <w:rFonts w:ascii="Arial" w:cs="Arial" w:eastAsia="Arial" w:hAnsi="Arial"/>
          <w:sz w:val="24"/>
          <w:szCs w:val="24"/>
        </w:rPr>
        <w:t xml:space="preserve">Ысманову Женишбеку Эргешбаевичу - солисту театра Кыргызского Национального Академического театра оперы и балета им. А.Малдыбаева, за создание ярких и узнаваемых образов в классических операх, высокое исполнительское мастерство, пропаганду мирового классического искусства среди молодежи;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4</w:t>
      </w:r>
    </w:p>
    <w:p>
      <w:pPr>
        <w:spacing w:after="120"/>
        <w:jc w:val="both"/>
      </w:pPr>
      <w:r>
        <w:rPr>
          <w:rFonts w:ascii="Arial" w:cs="Arial" w:eastAsia="Arial" w:hAnsi="Arial"/>
          <w:sz w:val="24"/>
          <w:szCs w:val="24"/>
        </w:rPr>
        <w:t xml:space="preserve">«За лучшие произведения изобразительного искусства (живопись, скульптура, графика, декоративно-прикладное и монументальное искусство)»</w:t>
      </w:r>
    </w:p>
    <w:p>
      <w:pPr>
        <w:spacing w:after="120"/>
        <w:jc w:val="both"/>
      </w:pPr>
      <w:r>
        <w:rPr>
          <w:rFonts w:ascii="Arial" w:cs="Arial" w:eastAsia="Arial" w:hAnsi="Arial"/>
          <w:sz w:val="24"/>
          <w:szCs w:val="24"/>
        </w:rPr>
        <w:t xml:space="preserve">Монолдорову Максату Шейшембековичухудожнику, за работу «Портрет скульптора Шекербека» (единогласно)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5</w:t>
      </w:r>
    </w:p>
    <w:p>
      <w:pPr>
        <w:spacing w:after="120"/>
        <w:jc w:val="both"/>
      </w:pPr>
      <w:r>
        <w:rPr>
          <w:rFonts w:ascii="Arial" w:cs="Arial" w:eastAsia="Arial" w:hAnsi="Arial"/>
          <w:sz w:val="24"/>
          <w:szCs w:val="24"/>
        </w:rPr>
        <w:t xml:space="preserve">«За лучшие реализованные проекты в области градостроительства, архитектуры и дизайна»</w:t>
      </w:r>
    </w:p>
    <w:p>
      <w:pPr>
        <w:spacing w:after="120"/>
        <w:jc w:val="both"/>
      </w:pPr>
      <w:r>
        <w:rPr>
          <w:rFonts w:ascii="Arial" w:cs="Arial" w:eastAsia="Arial" w:hAnsi="Arial"/>
          <w:sz w:val="24"/>
          <w:szCs w:val="24"/>
        </w:rPr>
        <w:t xml:space="preserve">Лауреатов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6</w:t>
      </w:r>
    </w:p>
    <w:p>
      <w:pPr>
        <w:spacing w:after="120"/>
        <w:jc w:val="both"/>
      </w:pPr>
      <w:r>
        <w:rPr>
          <w:rFonts w:ascii="Arial" w:cs="Arial" w:eastAsia="Arial" w:hAnsi="Arial"/>
          <w:sz w:val="24"/>
          <w:szCs w:val="24"/>
        </w:rPr>
        <w:t xml:space="preserve">«За лучшие произведения театрального, циркового искусства и актерского мастерства»</w:t>
      </w:r>
    </w:p>
    <w:p>
      <w:pPr>
        <w:spacing w:after="120"/>
        <w:jc w:val="both"/>
      </w:pPr>
      <w:r>
        <w:rPr>
          <w:rFonts w:ascii="Arial" w:cs="Arial" w:eastAsia="Arial" w:hAnsi="Arial"/>
          <w:sz w:val="24"/>
          <w:szCs w:val="24"/>
        </w:rPr>
        <w:t xml:space="preserve">Сулайманову Аскату Калыбековичуактеру Кыргызского Национального Академического драматического театра им. Т.Абдумомунова, за профессиональное актерское мастерство (единогласно)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7</w:t>
      </w:r>
    </w:p>
    <w:p>
      <w:pPr>
        <w:spacing w:after="120"/>
        <w:jc w:val="both"/>
      </w:pPr>
      <w:r>
        <w:rPr>
          <w:rFonts w:ascii="Arial" w:cs="Arial" w:eastAsia="Arial" w:hAnsi="Arial"/>
          <w:sz w:val="24"/>
          <w:szCs w:val="24"/>
        </w:rPr>
        <w:t xml:space="preserve">«За лучшие достижения в области кино и телевидения (сценарные, композиторские, режиссерские, операторские и актерские работы)»</w:t>
      </w:r>
    </w:p>
    <w:p>
      <w:pPr>
        <w:spacing w:after="120"/>
        <w:jc w:val="both"/>
      </w:pPr>
      <w:r>
        <w:rPr>
          <w:rFonts w:ascii="Arial" w:cs="Arial" w:eastAsia="Arial" w:hAnsi="Arial"/>
          <w:sz w:val="24"/>
          <w:szCs w:val="24"/>
        </w:rPr>
        <w:t xml:space="preserve">Шайырбеку Абдрахман уулутелекомментатору, за авторский телепроект «Добуш» (единогласно)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8</w:t>
      </w:r>
    </w:p>
    <w:p>
      <w:pPr>
        <w:spacing w:after="120"/>
        <w:jc w:val="both"/>
      </w:pPr>
      <w:r>
        <w:rPr>
          <w:rFonts w:ascii="Arial" w:cs="Arial" w:eastAsia="Arial" w:hAnsi="Arial"/>
          <w:sz w:val="24"/>
          <w:szCs w:val="24"/>
        </w:rPr>
        <w:t xml:space="preserve">«За лучшие работы в области науки и новых технологий» присвоить звание лауреата:</w:t>
      </w:r>
    </w:p>
    <w:p>
      <w:pPr>
        <w:spacing w:after="120"/>
        <w:jc w:val="both"/>
      </w:pPr>
      <w:r>
        <w:rPr>
          <w:rFonts w:ascii="Arial" w:cs="Arial" w:eastAsia="Arial" w:hAnsi="Arial"/>
          <w:sz w:val="24"/>
          <w:szCs w:val="24"/>
        </w:rPr>
        <w:t xml:space="preserve">Шерипову Нурлану Турганбековичу - доценту, заведующему кафедрой «Административное право» КНУ им. Ж.Баласагына, за монографию «Служба в таможенных органах Кыргызской Республики: особенности и проблемы», учебник «Таможенное право Кыргызской Республики», учебник «Административное право Кыргызской Республики», 22 научные статьи; (единогласно)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9</w:t>
      </w:r>
    </w:p>
    <w:p>
      <w:pPr>
        <w:spacing w:after="120"/>
        <w:jc w:val="both"/>
      </w:pPr>
      <w:r>
        <w:rPr>
          <w:rFonts w:ascii="Arial" w:cs="Arial" w:eastAsia="Arial" w:hAnsi="Arial"/>
          <w:sz w:val="24"/>
          <w:szCs w:val="24"/>
        </w:rPr>
        <w:t xml:space="preserve">«За лучшие достижения в области экономики, бизнеса и меценатства»</w:t>
      </w:r>
    </w:p>
    <w:p>
      <w:pPr>
        <w:spacing w:after="120"/>
        <w:jc w:val="both"/>
      </w:pPr>
      <w:r>
        <w:rPr>
          <w:rFonts w:ascii="Arial" w:cs="Arial" w:eastAsia="Arial" w:hAnsi="Arial"/>
          <w:sz w:val="24"/>
          <w:szCs w:val="24"/>
        </w:rPr>
        <w:t xml:space="preserve">Лауреатов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10</w:t>
      </w:r>
    </w:p>
    <w:p>
      <w:pPr>
        <w:spacing w:after="120"/>
        <w:jc w:val="both"/>
      </w:pPr>
      <w:r>
        <w:rPr>
          <w:rFonts w:ascii="Arial" w:cs="Arial" w:eastAsia="Arial" w:hAnsi="Arial"/>
          <w:sz w:val="24"/>
          <w:szCs w:val="24"/>
        </w:rPr>
        <w:t xml:space="preserve">«За лучшие достижения в области спорта»</w:t>
      </w:r>
    </w:p>
    <w:p>
      <w:pPr>
        <w:spacing w:after="120"/>
        <w:jc w:val="both"/>
      </w:pPr>
      <w:r>
        <w:rPr>
          <w:rFonts w:ascii="Arial" w:cs="Arial" w:eastAsia="Arial" w:hAnsi="Arial"/>
          <w:sz w:val="24"/>
          <w:szCs w:val="24"/>
        </w:rPr>
        <w:t xml:space="preserve">Тюменбаеву Руслану Самагановичубронзовому призеру Олимпийских игр в Пекине в 2008 году по греко-римской борьбе, за высокие достижения в профессиональном спорте, достойное представление республики на международной спортивной арене (единогласно)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11</w:t>
      </w:r>
    </w:p>
    <w:p>
      <w:pPr>
        <w:spacing w:after="120"/>
        <w:jc w:val="both"/>
      </w:pPr>
      <w:r>
        <w:rPr>
          <w:rFonts w:ascii="Arial" w:cs="Arial" w:eastAsia="Arial" w:hAnsi="Arial"/>
          <w:sz w:val="24"/>
          <w:szCs w:val="24"/>
        </w:rPr>
        <w:t xml:space="preserve">«Молодым гражданам, занимающим лидирующие позиции и внесшим особый вклад в развитие общественно-значимых инициатив в осуществлении молодежной политики»</w:t>
      </w:r>
    </w:p>
    <w:p>
      <w:pPr>
        <w:spacing w:after="120"/>
        <w:jc w:val="both"/>
      </w:pPr>
      <w:r>
        <w:rPr>
          <w:rFonts w:ascii="Arial" w:cs="Arial" w:eastAsia="Arial" w:hAnsi="Arial"/>
          <w:sz w:val="24"/>
          <w:szCs w:val="24"/>
        </w:rPr>
        <w:t xml:space="preserve">присвоить звание лауреата:</w:t>
      </w:r>
    </w:p>
    <w:p>
      <w:pPr>
        <w:spacing w:after="120"/>
        <w:jc w:val="both"/>
      </w:pPr>
      <w:r>
        <w:rPr>
          <w:rFonts w:ascii="Arial" w:cs="Arial" w:eastAsia="Arial" w:hAnsi="Arial"/>
          <w:sz w:val="24"/>
          <w:szCs w:val="24"/>
        </w:rPr>
        <w:t xml:space="preserve">Шоморову Сыргаку - председателю общественного объединения «Алыкул-уй-борбору», за активную работу по сохранению литературного наследия А.Осмонова (единогласно)</w:t>
      </w:r>
    </w:p>
    <w:p>
      <w:pPr>
        <w:spacing w:after="120"/>
        <w:jc w:val="both"/>
      </w:pPr>
      <w:r>
        <w:rPr>
          <w:rFonts w:ascii="Arial" w:cs="Arial" w:eastAsia="Arial" w:hAnsi="Arial"/>
          <w:sz w:val="24"/>
          <w:szCs w:val="24"/>
        </w:rPr>
        <w:t xml:space="preserve">2. Присудить звание «Дипломант Государственной молодежной премии Кыргызской Республики им. Ч.Айтматова за 2007-2008 годы» следующим претендентам по номинациям (принято единогласно):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1</w:t>
      </w:r>
    </w:p>
    <w:p>
      <w:pPr>
        <w:spacing w:after="120"/>
        <w:jc w:val="both"/>
      </w:pPr>
      <w:r>
        <w:rPr>
          <w:rFonts w:ascii="Arial" w:cs="Arial" w:eastAsia="Arial" w:hAnsi="Arial"/>
          <w:sz w:val="24"/>
          <w:szCs w:val="24"/>
        </w:rPr>
        <w:t xml:space="preserve">«За особый вклад в развитие и сохранение традиционных, нравственно-культурных, непреходящих ценностей, утверждения принципа гуманизма, демократии и духовно-физического воспитания молодого поколения»</w:t>
      </w:r>
    </w:p>
    <w:p>
      <w:pPr>
        <w:spacing w:after="120"/>
        <w:jc w:val="both"/>
      </w:pPr>
      <w:r>
        <w:rPr>
          <w:rFonts w:ascii="Arial" w:cs="Arial" w:eastAsia="Arial" w:hAnsi="Arial"/>
          <w:sz w:val="24"/>
          <w:szCs w:val="24"/>
        </w:rPr>
        <w:t xml:space="preserve">Кожогулову Атахану - телеведущему студии «Замана» НТРК, за книгу «Чач агарткан чакырым»;</w:t>
      </w:r>
    </w:p>
    <w:p>
      <w:pPr>
        <w:spacing w:after="120"/>
        <w:jc w:val="both"/>
      </w:pPr>
      <w:r>
        <w:rPr>
          <w:rFonts w:ascii="Arial" w:cs="Arial" w:eastAsia="Arial" w:hAnsi="Arial"/>
          <w:sz w:val="24"/>
          <w:szCs w:val="24"/>
        </w:rPr>
        <w:t xml:space="preserve">Кочорбаевой Жипарисе Абдыкадыровнедиректору общественного фонда «Аккайын», за активную деятельность, направленную на поддержку молодых талантов и развитие традиций национальной культуры и искусства;</w:t>
      </w:r>
    </w:p>
    <w:p>
      <w:pPr>
        <w:spacing w:after="120"/>
        <w:jc w:val="both"/>
      </w:pPr>
      <w:r>
        <w:rPr>
          <w:rFonts w:ascii="Arial" w:cs="Arial" w:eastAsia="Arial" w:hAnsi="Arial"/>
          <w:sz w:val="24"/>
          <w:szCs w:val="24"/>
        </w:rPr>
        <w:t xml:space="preserve">Капаловой Алтын Абдыкадыровне - старшему преподавателю КГУСТА, за реализацию проектов, направленных на сохранение национального 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2</w:t>
      </w:r>
    </w:p>
    <w:p>
      <w:pPr>
        <w:spacing w:after="120"/>
        <w:jc w:val="both"/>
      </w:pPr>
      <w:r>
        <w:rPr>
          <w:rFonts w:ascii="Arial" w:cs="Arial" w:eastAsia="Arial" w:hAnsi="Arial"/>
          <w:sz w:val="24"/>
          <w:szCs w:val="24"/>
        </w:rPr>
        <w:t xml:space="preserve">«За лучшие произведения литературы и журналистики»</w:t>
      </w:r>
    </w:p>
    <w:p>
      <w:pPr>
        <w:spacing w:after="120"/>
        <w:jc w:val="both"/>
      </w:pPr>
      <w:r>
        <w:rPr>
          <w:rFonts w:ascii="Arial" w:cs="Arial" w:eastAsia="Arial" w:hAnsi="Arial"/>
          <w:sz w:val="24"/>
          <w:szCs w:val="24"/>
        </w:rPr>
        <w:t xml:space="preserve">Исмаилову Алтынбеку Адылбековичу - преподавателю кыргызско-турецкого университета «Манас», за книгу «Таш кузгу»</w:t>
      </w:r>
    </w:p>
    <w:p>
      <w:pPr>
        <w:spacing w:after="120"/>
        <w:jc w:val="both"/>
      </w:pPr>
      <w:r>
        <w:rPr>
          <w:rFonts w:ascii="Arial" w:cs="Arial" w:eastAsia="Arial" w:hAnsi="Arial"/>
          <w:sz w:val="24"/>
          <w:szCs w:val="24"/>
        </w:rPr>
        <w:t xml:space="preserve">Самыйкожо Мирлану - корреспонденту, за книгу «Журокко тушкон чагылган»</w:t>
      </w:r>
    </w:p>
    <w:p>
      <w:pPr>
        <w:spacing w:after="120"/>
        <w:jc w:val="both"/>
      </w:pPr>
      <w:r>
        <w:rPr>
          <w:rFonts w:ascii="Arial" w:cs="Arial" w:eastAsia="Arial" w:hAnsi="Arial"/>
          <w:sz w:val="24"/>
          <w:szCs w:val="24"/>
        </w:rPr>
        <w:t xml:space="preserve">Назире Аалы кызы - тележурналисту НТРК, за авторский телепроект «СалтСанат»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3</w:t>
      </w:r>
    </w:p>
    <w:p>
      <w:pPr>
        <w:spacing w:after="120"/>
        <w:jc w:val="both"/>
      </w:pPr>
      <w:r>
        <w:rPr>
          <w:rFonts w:ascii="Arial" w:cs="Arial" w:eastAsia="Arial" w:hAnsi="Arial"/>
          <w:sz w:val="24"/>
          <w:szCs w:val="24"/>
        </w:rPr>
        <w:t xml:space="preserve">«За лучшие произведения музыкального искусства и исполнительское мастерство»</w:t>
      </w:r>
    </w:p>
    <w:p>
      <w:pPr>
        <w:spacing w:after="120"/>
        <w:jc w:val="both"/>
      </w:pPr>
      <w:r>
        <w:rPr>
          <w:rFonts w:ascii="Arial" w:cs="Arial" w:eastAsia="Arial" w:hAnsi="Arial"/>
          <w:sz w:val="24"/>
          <w:szCs w:val="24"/>
        </w:rPr>
        <w:t xml:space="preserve">Бекбаевой Асель Амангельдиевнесолистке Кыргызского Национального Академического театра оперы и балета им. Малдыбаева, за творческие достижения в исполнении произведений мировой вокальной классики, народных песен, сочинений современных авторов.</w:t>
      </w:r>
    </w:p>
    <w:p>
      <w:pPr>
        <w:spacing w:after="120"/>
        <w:jc w:val="both"/>
      </w:pPr>
      <w:r>
        <w:rPr>
          <w:rFonts w:ascii="Arial" w:cs="Arial" w:eastAsia="Arial" w:hAnsi="Arial"/>
          <w:sz w:val="24"/>
          <w:szCs w:val="24"/>
        </w:rPr>
        <w:t xml:space="preserve">Атабекову Мирбеку Бообековичу - сольному эстрадному исполнителю за яркий музыкальный талант, профессионализм и исполнительское мастерство;</w:t>
      </w:r>
    </w:p>
    <w:p>
      <w:pPr>
        <w:spacing w:after="120"/>
        <w:jc w:val="both"/>
      </w:pPr>
      <w:r>
        <w:rPr>
          <w:rFonts w:ascii="Arial" w:cs="Arial" w:eastAsia="Arial" w:hAnsi="Arial"/>
          <w:sz w:val="24"/>
          <w:szCs w:val="24"/>
        </w:rPr>
        <w:t xml:space="preserve">Насриддинову Асылбеку Толоновичуруководителю фольклорной группы «Саамал», за авторские фольклорные работы и исполнительское мастерство;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4</w:t>
      </w:r>
    </w:p>
    <w:p>
      <w:pPr>
        <w:spacing w:after="120"/>
        <w:jc w:val="both"/>
      </w:pPr>
      <w:r>
        <w:rPr>
          <w:rFonts w:ascii="Arial" w:cs="Arial" w:eastAsia="Arial" w:hAnsi="Arial"/>
          <w:sz w:val="24"/>
          <w:szCs w:val="24"/>
        </w:rPr>
        <w:t xml:space="preserve">«За лучшие произведения изобразительного искусства (живопись, скульптура, графика, декоративно-прикладное и монументальное искусство)»</w:t>
      </w:r>
    </w:p>
    <w:p>
      <w:pPr>
        <w:spacing w:after="120"/>
        <w:jc w:val="both"/>
      </w:pPr>
      <w:r>
        <w:rPr>
          <w:rFonts w:ascii="Arial" w:cs="Arial" w:eastAsia="Arial" w:hAnsi="Arial"/>
          <w:sz w:val="24"/>
          <w:szCs w:val="24"/>
        </w:rPr>
        <w:t xml:space="preserve">Кебек уулу Нурланухудожнику-скульптору, за композицию «Приветствие»;</w:t>
      </w:r>
    </w:p>
    <w:p>
      <w:pPr>
        <w:spacing w:after="120"/>
        <w:jc w:val="both"/>
      </w:pPr>
      <w:r>
        <w:rPr>
          <w:rFonts w:ascii="Arial" w:cs="Arial" w:eastAsia="Arial" w:hAnsi="Arial"/>
          <w:sz w:val="24"/>
          <w:szCs w:val="24"/>
        </w:rPr>
        <w:t xml:space="preserve">Чотокаевой Динаре Абдыкадыровнепреподавателю ОшГУ, за серию работ «Бешинчи мезгил»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5</w:t>
      </w:r>
    </w:p>
    <w:p>
      <w:pPr>
        <w:spacing w:after="120"/>
        <w:jc w:val="both"/>
      </w:pPr>
      <w:r>
        <w:rPr>
          <w:rFonts w:ascii="Arial" w:cs="Arial" w:eastAsia="Arial" w:hAnsi="Arial"/>
          <w:sz w:val="24"/>
          <w:szCs w:val="24"/>
        </w:rPr>
        <w:t xml:space="preserve">«За лучшие реализованные проекты в области градостроительства, архитектуры и дизайна»</w:t>
      </w:r>
    </w:p>
    <w:p>
      <w:pPr>
        <w:spacing w:after="120"/>
        <w:jc w:val="both"/>
      </w:pPr>
      <w:r>
        <w:rPr>
          <w:rFonts w:ascii="Arial" w:cs="Arial" w:eastAsia="Arial" w:hAnsi="Arial"/>
          <w:sz w:val="24"/>
          <w:szCs w:val="24"/>
        </w:rPr>
        <w:t xml:space="preserve">Усубалиеву Болотбеку Абдылдабековичуархитектору-дизайнеру, главному художнику г.Бишкек, за проекты по благоустройству центральной площади Ала-Тоо и г.Бишкек.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6</w:t>
      </w:r>
    </w:p>
    <w:p>
      <w:pPr>
        <w:spacing w:after="120"/>
        <w:jc w:val="both"/>
      </w:pPr>
      <w:r>
        <w:rPr>
          <w:rFonts w:ascii="Arial" w:cs="Arial" w:eastAsia="Arial" w:hAnsi="Arial"/>
          <w:sz w:val="24"/>
          <w:szCs w:val="24"/>
        </w:rPr>
        <w:t xml:space="preserve">«За лучшие произведения театрального, циркового искусства и актерского мастерства»</w:t>
      </w:r>
    </w:p>
    <w:p>
      <w:pPr>
        <w:spacing w:after="120"/>
        <w:jc w:val="both"/>
      </w:pPr>
      <w:r>
        <w:rPr>
          <w:rFonts w:ascii="Arial" w:cs="Arial" w:eastAsia="Arial" w:hAnsi="Arial"/>
          <w:sz w:val="24"/>
          <w:szCs w:val="24"/>
        </w:rPr>
        <w:t xml:space="preserve">Акматовой Аиде Муратбековнеартистке Кыргызского Государственного цирка, за профессионализм и высокое мастерство циркового искусства</w:t>
      </w:r>
    </w:p>
    <w:p>
      <w:pPr>
        <w:spacing w:after="120"/>
        <w:jc w:val="both"/>
      </w:pPr>
      <w:r>
        <w:rPr>
          <w:rFonts w:ascii="Arial" w:cs="Arial" w:eastAsia="Arial" w:hAnsi="Arial"/>
          <w:sz w:val="24"/>
          <w:szCs w:val="24"/>
        </w:rPr>
        <w:t xml:space="preserve">Конокбаеву Нурлану Майрамбековичуартисту балета, за профессионализм и актерское мастерство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7</w:t>
      </w:r>
    </w:p>
    <w:p>
      <w:pPr>
        <w:spacing w:after="120"/>
        <w:jc w:val="both"/>
      </w:pPr>
      <w:r>
        <w:rPr>
          <w:rFonts w:ascii="Arial" w:cs="Arial" w:eastAsia="Arial" w:hAnsi="Arial"/>
          <w:sz w:val="24"/>
          <w:szCs w:val="24"/>
        </w:rPr>
        <w:t xml:space="preserve">«За лучшие достижения в области кино и телевидения (сценарные, композиторские, режиссерские, операторские и актерские работы)»</w:t>
      </w:r>
    </w:p>
    <w:p>
      <w:pPr>
        <w:spacing w:after="120"/>
        <w:jc w:val="both"/>
      </w:pPr>
      <w:r>
        <w:rPr>
          <w:rFonts w:ascii="Arial" w:cs="Arial" w:eastAsia="Arial" w:hAnsi="Arial"/>
          <w:sz w:val="24"/>
          <w:szCs w:val="24"/>
        </w:rPr>
        <w:t xml:space="preserve">Бекболотову Акжолу - режиссеру, за фильм «У нас все хорошо»</w:t>
      </w:r>
    </w:p>
    <w:p>
      <w:pPr>
        <w:spacing w:after="120"/>
        <w:jc w:val="both"/>
      </w:pPr>
      <w:r>
        <w:rPr>
          <w:rFonts w:ascii="Arial" w:cs="Arial" w:eastAsia="Arial" w:hAnsi="Arial"/>
          <w:sz w:val="24"/>
          <w:szCs w:val="24"/>
        </w:rPr>
        <w:t xml:space="preserve">Имашовой Альбине Турдугуловне - актрисе кино и телевидения, за создание ярких женских образов в фильмах «Тенгри», «Гора», «Бешик», «Мольба»;</w:t>
      </w:r>
    </w:p>
    <w:p>
      <w:pPr>
        <w:spacing w:after="120"/>
        <w:jc w:val="both"/>
      </w:pPr>
      <w:r>
        <w:rPr>
          <w:rFonts w:ascii="Arial" w:cs="Arial" w:eastAsia="Arial" w:hAnsi="Arial"/>
          <w:sz w:val="24"/>
          <w:szCs w:val="24"/>
        </w:rPr>
        <w:t xml:space="preserve">Токтобековой Асем Каримовне - актрисе, за высокое мастерство исполнения ролей в фильмах «Боз салкын», «Влюбленный вор»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8</w:t>
      </w:r>
    </w:p>
    <w:p>
      <w:pPr>
        <w:spacing w:after="120"/>
        <w:jc w:val="both"/>
      </w:pPr>
      <w:r>
        <w:rPr>
          <w:rFonts w:ascii="Arial" w:cs="Arial" w:eastAsia="Arial" w:hAnsi="Arial"/>
          <w:sz w:val="24"/>
          <w:szCs w:val="24"/>
        </w:rPr>
        <w:t xml:space="preserve">«За лучшие работы в области науки и новых технологий»</w:t>
      </w:r>
    </w:p>
    <w:p>
      <w:pPr>
        <w:spacing w:after="120"/>
        <w:jc w:val="both"/>
      </w:pPr>
      <w:r>
        <w:rPr>
          <w:rFonts w:ascii="Arial" w:cs="Arial" w:eastAsia="Arial" w:hAnsi="Arial"/>
          <w:sz w:val="24"/>
          <w:szCs w:val="24"/>
        </w:rPr>
        <w:t xml:space="preserve">Монолову Нурбеку Кытайбековичу - ассистенту кафедры урологии и андрологии Кыргызской Государственной медицинской академии, за заслуги в научной деятельности (научная работа: «Лечение и реабилитация больных хроническим абактериальным простатитом на курорте «Ыссык-Ата»);</w:t>
      </w:r>
    </w:p>
    <w:p>
      <w:pPr>
        <w:spacing w:after="120"/>
        <w:jc w:val="both"/>
      </w:pPr>
      <w:r>
        <w:rPr>
          <w:rFonts w:ascii="Arial" w:cs="Arial" w:eastAsia="Arial" w:hAnsi="Arial"/>
          <w:sz w:val="24"/>
          <w:szCs w:val="24"/>
        </w:rPr>
        <w:t xml:space="preserve">Курманбек уулу Талантбекупроректору по научной и инновационной деятельности Иссык-Кульского института кооперации им. академика Ж.Алышбаева, кандидату технических наук, за научные исследования по теме: «Математические методы, модели и программно-алгоритмические средства для создания интеллектуальных систем восприятия и анализа сигналов изображений, управления и принятия решений».</w:t>
      </w:r>
    </w:p>
    <w:p>
      <w:pPr>
        <w:spacing w:after="120"/>
        <w:jc w:val="both"/>
      </w:pPr>
      <w:r>
        <w:rPr>
          <w:rFonts w:ascii="Arial" w:cs="Arial" w:eastAsia="Arial" w:hAnsi="Arial"/>
          <w:sz w:val="24"/>
          <w:szCs w:val="24"/>
        </w:rPr>
        <w:t xml:space="preserve">Адилову Айбеку Назыровичу - доценту кафедры информатики и теории управления Академии МВД, автору книги «Теоретические основы функционирования системы охраны общественного порядка в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9</w:t>
      </w:r>
    </w:p>
    <w:p>
      <w:pPr>
        <w:spacing w:after="120"/>
        <w:jc w:val="both"/>
      </w:pPr>
      <w:r>
        <w:rPr>
          <w:rFonts w:ascii="Arial" w:cs="Arial" w:eastAsia="Arial" w:hAnsi="Arial"/>
          <w:sz w:val="24"/>
          <w:szCs w:val="24"/>
        </w:rPr>
        <w:t xml:space="preserve">«За лучшие достижения в области экономики, бизнеса и меценатства»</w:t>
      </w:r>
    </w:p>
    <w:p>
      <w:pPr>
        <w:spacing w:after="120"/>
        <w:jc w:val="both"/>
      </w:pPr>
      <w:r>
        <w:rPr>
          <w:rFonts w:ascii="Arial" w:cs="Arial" w:eastAsia="Arial" w:hAnsi="Arial"/>
          <w:sz w:val="24"/>
          <w:szCs w:val="24"/>
        </w:rPr>
        <w:t xml:space="preserve">Дипломантов нет.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10</w:t>
      </w:r>
    </w:p>
    <w:p>
      <w:pPr>
        <w:spacing w:after="120"/>
        <w:jc w:val="both"/>
      </w:pPr>
      <w:r>
        <w:rPr>
          <w:rFonts w:ascii="Arial" w:cs="Arial" w:eastAsia="Arial" w:hAnsi="Arial"/>
          <w:sz w:val="24"/>
          <w:szCs w:val="24"/>
        </w:rPr>
        <w:t xml:space="preserve">«За лучшие достижения в области спорта»</w:t>
      </w:r>
    </w:p>
    <w:p>
      <w:pPr>
        <w:spacing w:after="120"/>
        <w:jc w:val="both"/>
      </w:pPr>
      <w:r>
        <w:rPr>
          <w:rFonts w:ascii="Arial" w:cs="Arial" w:eastAsia="Arial" w:hAnsi="Arial"/>
          <w:sz w:val="24"/>
          <w:szCs w:val="24"/>
        </w:rPr>
        <w:t xml:space="preserve">Таласбаеву Асылбеку Джумабековичупятикратному чемпиону Кыргызской Республики по боксу, за высокие достижения в профессиональном спорте;</w:t>
      </w:r>
    </w:p>
    <w:p>
      <w:pPr>
        <w:spacing w:after="120"/>
        <w:jc w:val="both"/>
      </w:pPr>
      <w:r>
        <w:rPr>
          <w:rFonts w:ascii="Arial" w:cs="Arial" w:eastAsia="Arial" w:hAnsi="Arial"/>
          <w:sz w:val="24"/>
          <w:szCs w:val="24"/>
        </w:rPr>
        <w:t xml:space="preserve">Сагынбаеву Каныбеку Калыгуловичучемпиону мира по бильярду 2007 года, за высокие спортивные достижения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Номинация № 11</w:t>
      </w:r>
    </w:p>
    <w:p>
      <w:pPr>
        <w:spacing w:after="120"/>
        <w:jc w:val="both"/>
      </w:pPr>
      <w:r>
        <w:rPr>
          <w:rFonts w:ascii="Arial" w:cs="Arial" w:eastAsia="Arial" w:hAnsi="Arial"/>
          <w:sz w:val="24"/>
          <w:szCs w:val="24"/>
        </w:rPr>
        <w:t xml:space="preserve">«Молодым гражданам, занимающим лидирующие позиции и внесшим особый вклад в развитие общественно-значимых инициатив в осуществлении молодежной политики»</w:t>
      </w:r>
    </w:p>
    <w:p>
      <w:pPr>
        <w:spacing w:after="120"/>
        <w:jc w:val="both"/>
      </w:pPr>
      <w:r>
        <w:rPr>
          <w:rFonts w:ascii="Arial" w:cs="Arial" w:eastAsia="Arial" w:hAnsi="Arial"/>
          <w:sz w:val="24"/>
          <w:szCs w:val="24"/>
        </w:rPr>
        <w:t xml:space="preserve">Творческому коллективу молодежи радио «Азаттык», за подготовку теле- и радиопроекта «Азаттык+», освещающего актуальные вопросы молодежи в сфере образования, науки, культуры, экономики и литературы.</w:t>
      </w:r>
    </w:p>
    <w:p>
      <w:pPr>
        <w:spacing w:after="120"/>
        <w:jc w:val="both"/>
      </w:pPr>
      <w:r>
        <w:rPr>
          <w:rFonts w:ascii="Arial" w:cs="Arial" w:eastAsia="Arial" w:hAnsi="Arial"/>
          <w:sz w:val="24"/>
          <w:szCs w:val="24"/>
        </w:rPr>
        <w:t xml:space="preserve">3. Поддержать предложение Т.Бирназарова и рассмотреть конкурсную работу Койчумановой А., ранее представленную по номинации «Кино и ТВ» в номинации «Экономика, бизнес и меценатство»;</w:t>
      </w:r>
    </w:p>
    <w:p>
      <w:pPr>
        <w:spacing w:after="120"/>
        <w:jc w:val="both"/>
      </w:pPr>
      <w:r>
        <w:rPr>
          <w:rFonts w:ascii="Arial" w:cs="Arial" w:eastAsia="Arial" w:hAnsi="Arial"/>
          <w:sz w:val="24"/>
          <w:szCs w:val="24"/>
        </w:rPr>
        <w:t xml:space="preserve">4. Подготовить видеофильм о каждом лауреате, с общим хронометражем в 10 минут при содействии члена комиссии Т.Бирназарова;</w:t>
      </w:r>
    </w:p>
    <w:p>
      <w:pPr>
        <w:spacing w:after="120"/>
        <w:jc w:val="both"/>
      </w:pPr>
      <w:r>
        <w:rPr>
          <w:rFonts w:ascii="Arial" w:cs="Arial" w:eastAsia="Arial" w:hAnsi="Arial"/>
          <w:sz w:val="24"/>
          <w:szCs w:val="24"/>
        </w:rPr>
        <w:t xml:space="preserve">5. Утвердить эскиз нагрудного знака Государственной молодежной премии Кыргызской Республики им. Ч.Т.Айтматова, разработанный членом комиссии Э.Халмурзаевой;</w:t>
      </w:r>
    </w:p>
    <w:p>
      <w:pPr>
        <w:spacing w:after="120"/>
        <w:jc w:val="both"/>
      </w:pPr>
      <w:r>
        <w:rPr>
          <w:rFonts w:ascii="Arial" w:cs="Arial" w:eastAsia="Arial" w:hAnsi="Arial"/>
          <w:sz w:val="24"/>
          <w:szCs w:val="24"/>
        </w:rPr>
        <w:t xml:space="preserve">6. Провести торжественную церемонию вручения наград в течение апреля месяца 2010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Председательствующая,</w:t>
      </w:r>
      <w:r>
        <w:rPr>
          <w:rFonts w:ascii="Arial" w:cs="Arial" w:eastAsia="Arial" w:hAnsi="Arial"/>
          <w:sz w:val="24"/>
          <w:szCs w:val="24"/>
        </w:rPr>
        <w:t xml:space="preserve">	</w:t>
      </w:r>
      <w:r>
        <w:rPr>
          <w:rFonts w:ascii="Arial" w:cs="Arial" w:eastAsia="Arial" w:hAnsi="Arial"/>
          <w:sz w:val="24"/>
          <w:szCs w:val="24"/>
        </w:rPr>
        <w:t xml:space="preserve">А. Рыскулова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 А. Жоробеков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mzy6_rbmx69er89rwwlp">
      <w:r>
        <w:rPr>
          <w:rFonts w:ascii="Arial" w:cs="Arial" w:eastAsia="Arial" w:hAnsi="Arial"/>
          <w:color w:val="132D3F"/>
          <w:sz w:val="16"/>
          <w:szCs w:val="16"/>
          <w:u w:val="single"/>
        </w:rPr>
        <w:t xml:space="preserve">dalil.kg/document/92292</w:t>
      </w:r>
    </w:hyperlink>
  </w:p>
  <w:p>
    <w:pPr>
      <w:spacing w:after="0" w:before="40"/>
      <w:jc w:val="center"/>
    </w:pPr>
    <w:hyperlink w:history="1" r:id="rIdbgdgv0hpdt8th80umhcq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zuesmyowb2mu_wx1cave" Type="http://schemas.openxmlformats.org/officeDocument/2006/relationships/hyperlink" Target="https://dalil.kg/document/7592" TargetMode="External"/><Relationship Id="rIdnuo9u9z5yptonkcpnql5w" Type="http://schemas.openxmlformats.org/officeDocument/2006/relationships/hyperlink" Target="https://dalil.kg/document/92292#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mzy6_rbmx69er89rwwlp" Type="http://schemas.openxmlformats.org/officeDocument/2006/relationships/hyperlink" Target="https://dalil.kg/document/92292" TargetMode="External"/><Relationship Id="rIdbgdgv0hpdt8th80umhcq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2026-10-05T00:52:38.187Z</dcterms:created>
  <dcterms:modified xsi:type="dcterms:W3CDTF">2026-10-05T00:52:38.187Z</dcterms:modified>
</cp:coreProperties>
</file>

<file path=docProps/custom.xml><?xml version="1.0" encoding="utf-8"?>
<Properties xmlns="http://schemas.openxmlformats.org/officeDocument/2006/custom-properties" xmlns:vt="http://schemas.openxmlformats.org/officeDocument/2006/docPropsVTypes"/>
</file>