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o672pd79kmuy9py-lk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
 «О Министерстве труда, занятости и миграции Кыргызской Республики» от 17 ноября 2009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qw6e1jphyejv-enld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труда, занятости и миграции Кыргызской Республики» от 17 ноября 2009 года № 709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 управления</w:t>
      </w:r>
      <w:r>
        <w:rPr>
          <w:rFonts w:ascii="Arial" w:cs="Arial" w:eastAsia="Arial" w:hAnsi="Arial"/>
          <w:sz w:val="24"/>
          <w:szCs w:val="24"/>
        </w:rPr>
        <w:t xml:space="preserve"> Министерства труда, занятости и миграции Кыргызской Республики, утвержденную вышеуказанным постановлением, после позиции «Центральный аппарат»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«Институт социального развития и предпринимательства»;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gimlkr3vjxdqlhrut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8 после слов «территориальных органах» дополнить словами «и положения (уставы) подведомственных организаций».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abrlk52e6xgorvoon8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Институте социального развития и предпринимательства при Министерстве труда и социальной защиты Кыргызской Республики» от 11 марта 2003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занятости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12yfabkesf5gjzo3h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dalil.kg/document/92657</w:t>
      </w:r>
    </w:hyperlink>
  </w:p>
  <w:p>
    <w:pPr>
      <w:spacing w:after="0" w:before="40"/>
      <w:jc w:val="center"/>
    </w:pPr>
    <w:hyperlink w:history="1" r:id="rIdyvfsufsbbgs439-oaf5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672pd79kmuy9py-lk8-" Type="http://schemas.openxmlformats.org/officeDocument/2006/relationships/hyperlink" Target="https://dalil.kg/document/93484" TargetMode="External"/><Relationship Id="rIdsqw6e1jphyejv-enldkwo" Type="http://schemas.openxmlformats.org/officeDocument/2006/relationships/hyperlink" Target="https://dalil.kg/document/90349" TargetMode="External"/><Relationship Id="rId-gimlkr3vjxdqlhrut-ey" Type="http://schemas.openxmlformats.org/officeDocument/2006/relationships/hyperlink" Target="https://dalil.kg/document/90357" TargetMode="External"/><Relationship Id="rIduabrlk52e6xgorvoon87w" Type="http://schemas.openxmlformats.org/officeDocument/2006/relationships/hyperlink" Target="https://dalil.kg/document/542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12yfabkesf5gjzo3hns" Type="http://schemas.openxmlformats.org/officeDocument/2006/relationships/hyperlink" Target="https://dalil.kg/document/92657" TargetMode="External"/><Relationship Id="rIdyvfsufsbbgs439-oaf5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2026-09-24T05:46:55.868Z</dcterms:created>
  <dcterms:modified xsi:type="dcterms:W3CDTF">2026-09-24T05:46:55.868Z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