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ПРАВИТЕЛЬСТВО КЫРГЫЗСКОЙ РЕСПУБЛИКИ</w:t>
      </w:r>
    </w:p>
    <w:p>
      <w:pPr>
        <w:spacing w:after="48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23 августа 2011 года № 496</w:t>
      </w:r>
    </w:p>
    <w:p>
      <w:pPr>
        <w:spacing w:after="480" w:before="200"/>
        <w:jc w:val="center"/>
      </w:pPr>
      <w:r>
        <w:rPr>
          <w:rFonts w:ascii="Arial" w:cs="Arial" w:eastAsia="Arial" w:hAnsi="Arial"/>
          <w:b/>
          <w:bCs/>
          <w:sz w:val="28"/>
          <w:szCs w:val="28"/>
        </w:rPr>
        <w:t xml:space="preserve">Об установлении двухуровневой структуры высшего профессионального образования в Кыргызской Республике</w:t>
      </w:r>
    </w:p>
    <w:p>
      <w:pPr>
        <w:spacing w:after="120"/>
        <w:ind w:firstLine="397"/>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acmth6cznkhumpsaw4k_b">
        <w:r>
          <w:rPr>
            <w:rFonts w:ascii="Arial" w:cs="Arial" w:eastAsia="Arial" w:hAnsi="Arial"/>
            <w:i/>
            <w:iCs/>
            <w:color w:val="1D4ED8"/>
            <w:sz w:val="24"/>
            <w:szCs w:val="24"/>
            <w:u w:val="single"/>
          </w:rPr>
          <w:t xml:space="preserve">4 июля 2012 года № 472</w:t>
        </w:r>
      </w:hyperlink>
      <w:r>
        <w:rPr>
          <w:rFonts w:ascii="Arial" w:cs="Arial" w:eastAsia="Arial" w:hAnsi="Arial"/>
          <w:i/>
          <w:iCs/>
          <w:sz w:val="24"/>
          <w:szCs w:val="24"/>
        </w:rPr>
        <w:t xml:space="preserve">, </w:t>
      </w:r>
      <w:hyperlink w:history="1" r:id="rIdky8t6k5zuzqmdjaqgz7-7">
        <w:r>
          <w:rPr>
            <w:rFonts w:ascii="Arial" w:cs="Arial" w:eastAsia="Arial" w:hAnsi="Arial"/>
            <w:i/>
            <w:iCs/>
            <w:color w:val="1D4ED8"/>
            <w:sz w:val="24"/>
            <w:szCs w:val="24"/>
            <w:u w:val="single"/>
          </w:rPr>
          <w:t xml:space="preserve">22 июля 2014 года № 405</w:t>
        </w:r>
      </w:hyperlink>
      <w:r>
        <w:rPr>
          <w:rFonts w:ascii="Arial" w:cs="Arial" w:eastAsia="Arial" w:hAnsi="Arial"/>
          <w:i/>
          <w:iCs/>
          <w:sz w:val="24"/>
          <w:szCs w:val="24"/>
        </w:rPr>
        <w:t xml:space="preserve">, </w:t>
      </w:r>
      <w:hyperlink w:history="1" r:id="rId5ky3gyfb00bjagt3omkc4">
        <w:r>
          <w:rPr>
            <w:rFonts w:ascii="Arial" w:cs="Arial" w:eastAsia="Arial" w:hAnsi="Arial"/>
            <w:i/>
            <w:iCs/>
            <w:color w:val="1D4ED8"/>
            <w:sz w:val="24"/>
            <w:szCs w:val="24"/>
            <w:u w:val="single"/>
          </w:rPr>
          <w:t xml:space="preserve">16 июля 2018 года № 323</w:t>
        </w:r>
      </w:hyperlink>
      <w:r>
        <w:rPr>
          <w:rFonts w:ascii="Arial" w:cs="Arial" w:eastAsia="Arial" w:hAnsi="Arial"/>
          <w:i/>
          <w:iCs/>
          <w:sz w:val="24"/>
          <w:szCs w:val="24"/>
        </w:rPr>
        <w:t xml:space="preserve">, </w:t>
      </w:r>
      <w:hyperlink w:history="1" r:id="rIdiv_y6xofbzmtqvdqu9_yo">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 Кабинета Министров Кыргызской Республики от </w:t>
      </w:r>
      <w:hyperlink w:history="1" r:id="rIds1mg1vzqkebget1_t-huz">
        <w:r>
          <w:rPr>
            <w:rFonts w:ascii="Arial" w:cs="Arial" w:eastAsia="Arial" w:hAnsi="Arial"/>
            <w:i/>
            <w:iCs/>
            <w:color w:val="1D4ED8"/>
            <w:sz w:val="24"/>
            <w:szCs w:val="24"/>
            <w:u w:val="single"/>
          </w:rPr>
          <w:t xml:space="preserve">25 ноября 2021 года № 278</w:t>
        </w:r>
      </w:hyperlink>
      <w:r>
        <w:rPr>
          <w:rFonts w:ascii="Arial" w:cs="Arial" w:eastAsia="Arial" w:hAnsi="Arial"/>
          <w:i/>
          <w:iCs/>
          <w:sz w:val="24"/>
          <w:szCs w:val="24"/>
        </w:rPr>
        <w:t xml:space="preserve">, </w:t>
      </w:r>
      <w:hyperlink w:history="1" r:id="rId5e-8azviln8h89yh_jswf">
        <w:r>
          <w:rPr>
            <w:rFonts w:ascii="Arial" w:cs="Arial" w:eastAsia="Arial" w:hAnsi="Arial"/>
            <w:i/>
            <w:iCs/>
            <w:color w:val="1D4ED8"/>
            <w:sz w:val="24"/>
            <w:szCs w:val="24"/>
            <w:u w:val="single"/>
          </w:rPr>
          <w:t xml:space="preserve">29 мая 2023 года № 290</w:t>
        </w:r>
      </w:hyperlink>
      <w:r>
        <w:rPr>
          <w:rFonts w:ascii="Arial" w:cs="Arial" w:eastAsia="Arial" w:hAnsi="Arial"/>
          <w:i/>
          <w:iCs/>
          <w:sz w:val="24"/>
          <w:szCs w:val="24"/>
        </w:rPr>
        <w:t xml:space="preserve">, </w:t>
      </w:r>
      <w:hyperlink w:history="1" r:id="rIdaplcqt2sy-7jjvcb4r-qj">
        <w:r>
          <w:rPr>
            <w:rFonts w:ascii="Arial" w:cs="Arial" w:eastAsia="Arial" w:hAnsi="Arial"/>
            <w:i/>
            <w:iCs/>
            <w:color w:val="1D4ED8"/>
            <w:sz w:val="24"/>
            <w:szCs w:val="24"/>
            <w:u w:val="single"/>
          </w:rPr>
          <w:t xml:space="preserve">5 февраля 2024 года № 45</w:t>
        </w:r>
      </w:hyperlink>
      <w:r>
        <w:rPr>
          <w:rFonts w:ascii="Arial" w:cs="Arial" w:eastAsia="Arial" w:hAnsi="Arial"/>
          <w:i/>
          <w:iCs/>
          <w:sz w:val="24"/>
          <w:szCs w:val="24"/>
        </w:rPr>
        <w:t xml:space="preserve">, </w:t>
      </w:r>
      <w:hyperlink w:history="1" r:id="rIdhr7p5iveunhbehuxlna7r">
        <w:r>
          <w:rPr>
            <w:rFonts w:ascii="Arial" w:cs="Arial" w:eastAsia="Arial" w:hAnsi="Arial"/>
            <w:i/>
            <w:iCs/>
            <w:color w:val="1D4ED8"/>
            <w:sz w:val="24"/>
            <w:szCs w:val="24"/>
            <w:u w:val="single"/>
          </w:rPr>
          <w:t xml:space="preserve">12 апреля 2024 года № 166</w:t>
        </w:r>
      </w:hyperlink>
      <w:r>
        <w:rPr>
          <w:rFonts w:ascii="Arial" w:cs="Arial" w:eastAsia="Arial" w:hAnsi="Arial"/>
          <w:i/>
          <w:iCs/>
          <w:sz w:val="24"/>
          <w:szCs w:val="24"/>
        </w:rPr>
        <w:t xml:space="preserve">, </w:t>
      </w:r>
      <w:hyperlink w:history="1" r:id="rIdma1hwlbowf_z0eauxfraq">
        <w:r>
          <w:rPr>
            <w:rFonts w:ascii="Arial" w:cs="Arial" w:eastAsia="Arial" w:hAnsi="Arial"/>
            <w:i/>
            <w:iCs/>
            <w:color w:val="1D4ED8"/>
            <w:sz w:val="24"/>
            <w:szCs w:val="24"/>
            <w:u w:val="single"/>
          </w:rPr>
          <w:t xml:space="preserve"> 2024-жылдын 8-июлундагы № 371 )</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w:t>
      </w:r>
      <w:hyperlink w:history="1" r:id="rIdb45eqcdh7bpjsawqr8je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в целях интеграции высшего профессионального образования в международное образовательное пространство и повышения эффективности использования бюджетных средств Правительство Кыргызской Республики</w:t>
      </w:r>
    </w:p>
    <w:p>
      <w:pPr>
        <w:spacing w:after="24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Установить в Кыргызской Республике с 2012-2013 учебного года двухуровневую структуру высшего профессионального образования, с присвоением академических степеней "бакалавр" и "магистр", за исключением некоторых специальностей.</w:t>
      </w:r>
    </w:p>
    <w:p>
      <w:pPr>
        <w:spacing w:after="120"/>
        <w:ind w:firstLine="397"/>
        <w:jc w:val="both"/>
      </w:pPr>
      <w:r>
        <w:rPr>
          <w:rFonts w:ascii="Arial" w:cs="Arial" w:eastAsia="Arial" w:hAnsi="Arial"/>
          <w:sz w:val="24"/>
          <w:szCs w:val="24"/>
        </w:rPr>
        <w:t xml:space="preserve">2. Утвердить прилагаемые:</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crw_8s7fqdp7lzxq7q-i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июля 2024 года № 371)</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s5tibwchxgkaxosort9d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июля 2024 года № 371)</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p9rtldtx0h_5c-sx0qil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июля 2024 года № 371)</w:t>
      </w:r>
    </w:p>
    <w:p>
      <w:pPr>
        <w:spacing w:after="120"/>
        <w:ind w:firstLine="397"/>
        <w:jc w:val="both"/>
      </w:pPr>
      <w:r>
        <w:rPr>
          <w:rFonts w:ascii="Arial" w:cs="Arial" w:eastAsia="Arial" w:hAnsi="Arial"/>
          <w:sz w:val="24"/>
          <w:szCs w:val="24"/>
        </w:rPr>
        <w:t xml:space="preserve">- </w:t>
      </w:r>
      <w:hyperlink w:history="1" r:id="rIdaeyqkukbovmxf_dgygfmt">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направлений подготовки высшего профессионального образования, подтверждаемого присвоением выпускнику квалификации "бакалавр";</w:t>
      </w:r>
    </w:p>
    <w:p>
      <w:pPr>
        <w:spacing w:after="120"/>
        <w:ind w:firstLine="397"/>
        <w:jc w:val="both"/>
      </w:pPr>
      <w:r>
        <w:rPr>
          <w:rFonts w:ascii="Arial" w:cs="Arial" w:eastAsia="Arial" w:hAnsi="Arial"/>
          <w:sz w:val="24"/>
          <w:szCs w:val="24"/>
        </w:rPr>
        <w:t xml:space="preserve">- </w:t>
      </w:r>
      <w:hyperlink w:history="1" r:id="rIdbkk1otnlc2vphw0lq1zcm">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направлений подготовки высшего профессионального образования, подтверждаемого присвоением выпускнику квалификации "магистр";</w:t>
      </w:r>
    </w:p>
    <w:p>
      <w:pPr>
        <w:spacing w:after="120"/>
        <w:ind w:firstLine="397"/>
        <w:jc w:val="both"/>
      </w:pPr>
      <w:r>
        <w:rPr>
          <w:rFonts w:ascii="Arial" w:cs="Arial" w:eastAsia="Arial" w:hAnsi="Arial"/>
          <w:sz w:val="24"/>
          <w:szCs w:val="24"/>
        </w:rPr>
        <w:t xml:space="preserve">- </w:t>
      </w:r>
      <w:hyperlink w:history="1" r:id="rIdkwfpwizkghu78hecqz_fz">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специальностей высшего профессионального образования, подтверждаемого присвоением выпускнику квалификации "специалист".</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ai0gojc5ogwkqmrt2avl0">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 </w:t>
      </w:r>
      <w:hyperlink w:history="1" r:id="rIdkuvx1k8b9cz5woh30hbev">
        <w:r>
          <w:rPr>
            <w:rFonts w:ascii="Arial" w:cs="Arial" w:eastAsia="Arial" w:hAnsi="Arial"/>
            <w:i/>
            <w:iCs/>
            <w:color w:val="1D4ED8"/>
            <w:sz w:val="24"/>
            <w:szCs w:val="24"/>
            <w:u w:val="single"/>
          </w:rPr>
          <w:t xml:space="preserve"> 2024-жылдын 8-июлундагы № 371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 Контроль за исполнением настоящего постановления возложить на отдел образования и культуры Аппарата Правительства Кыргызской Республики.</w:t>
      </w:r>
    </w:p>
    <w:p>
      <w:pPr>
        <w:spacing w:after="120"/>
        <w:ind w:firstLine="397"/>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x7mbev-k7nw9udvy9zg8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2011 года № 496</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МАКЕТ</w:t>
      </w:r>
    </w:p>
    <w:p>
      <w:pPr>
        <w:spacing w:after="120" w:before="200"/>
        <w:ind w:firstLine="397"/>
        <w:jc w:val="center"/>
      </w:pPr>
      <w:r>
        <w:rPr>
          <w:rFonts w:ascii="Arial" w:cs="Arial" w:eastAsia="Arial" w:hAnsi="Arial"/>
          <w:b/>
          <w:bCs/>
          <w:sz w:val="32"/>
          <w:szCs w:val="32"/>
        </w:rPr>
        <w:t xml:space="preserve">Государственного образовательного стандарта высшего профессионального образования Кыргызской Республики по направлению подготовки "бакалавр"</w:t>
      </w:r>
    </w:p>
    <w:p>
      <w:pPr>
        <w:spacing w:after="120"/>
        <w:ind w:firstLine="397"/>
        <w:jc w:val="both"/>
      </w:pPr>
      <w:r>
        <w:rPr>
          <w:rFonts w:ascii="Arial" w:cs="Arial" w:eastAsia="Arial" w:hAnsi="Arial"/>
          <w:sz w:val="24"/>
          <w:szCs w:val="24"/>
        </w:rPr>
        <w:t xml:space="preserve"/>
      </w:r>
    </w:p>
    <w:p>
      <w:pPr>
        <w:spacing w:after="200"/>
        <w:ind w:firstLine="397"/>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dzkxh3qambnx_vrxln2gh">
        <w:r>
          <w:rPr>
            <w:rFonts w:ascii="Arial" w:cs="Arial" w:eastAsia="Arial" w:hAnsi="Arial"/>
            <w:i/>
            <w:iCs/>
            <w:color w:val="1D4ED8"/>
            <w:sz w:val="24"/>
            <w:szCs w:val="24"/>
            <w:u w:val="single"/>
          </w:rPr>
          <w:t xml:space="preserve">4 июля 2012 года № 472</w:t>
        </w:r>
      </w:hyperlink>
      <w:r>
        <w:rPr>
          <w:rFonts w:ascii="Arial" w:cs="Arial" w:eastAsia="Arial" w:hAnsi="Arial"/>
          <w:i/>
          <w:iCs/>
          <w:sz w:val="24"/>
          <w:szCs w:val="24"/>
        </w:rPr>
        <w:t xml:space="preserve">, </w:t>
      </w:r>
      <w:hyperlink w:history="1" r:id="rId6no1dngsaclldygcjpgz6">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w:t>
      </w:r>
      <w:hyperlink w:history="1" r:id="rIdklf4-nxrp6eltnjw7espm">
        <w:r>
          <w:rPr>
            <w:rFonts w:ascii="Arial" w:cs="Arial" w:eastAsia="Arial" w:hAnsi="Arial"/>
            <w:i/>
            <w:iCs/>
            <w:color w:val="1D4ED8"/>
            <w:sz w:val="24"/>
            <w:szCs w:val="24"/>
            <w:u w:val="single"/>
          </w:rPr>
          <w:t xml:space="preserve">5 февраля 2024 года № 45</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Настоящий Государственный образовательный стандарт по направлению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(код по перечню - полное название направления) </w:t>
      </w:r>
    </w:p>
    <w:p>
      <w:pPr>
        <w:spacing w:after="60"/>
        <w:ind w:firstLine="397"/>
        <w:jc w:val="both"/>
      </w:pPr>
      <w:r>
        <w:rPr>
          <w:rFonts w:ascii="Arial" w:cs="Arial" w:eastAsia="Arial" w:hAnsi="Arial"/>
          <w:sz w:val="24"/>
          <w:szCs w:val="24"/>
        </w:rPr>
        <w:t xml:space="preserve">высшего профессионального образования разработан уполномоченным государственным органом в области образования Кыргызской Республики в соответствии с </w:t>
      </w:r>
      <w:hyperlink w:history="1" r:id="rIdhzoze9fncpgttob428an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 образовании" и иными нормативными правовыми актами Кыргызской Республики в области образования и утвержден в порядке, определенном Правительством Кыргызской Республики.</w:t>
      </w:r>
    </w:p>
    <w:p>
      <w:pPr>
        <w:spacing w:after="60"/>
        <w:ind w:firstLine="567"/>
        <w:jc w:val="both"/>
      </w:pPr>
      <w:r>
        <w:rPr>
          <w:rFonts w:ascii="Arial" w:cs="Arial" w:eastAsia="Arial" w:hAnsi="Arial"/>
          <w:sz w:val="24"/>
          <w:szCs w:val="24"/>
        </w:rPr>
        <w:t xml:space="preserve">Выполнение настоящего Государственного образовательного стандарта является обязательным для всех вузов, реализующих профессиональные образовательные программы по подготовке бакалавров, независимо от форм собственности и ведомственной принадлежности. </w:t>
      </w:r>
    </w:p>
    <w:p>
      <w:pPr>
        <w:spacing w:after="60"/>
        <w:ind w:firstLine="567"/>
        <w:jc w:val="both"/>
      </w:pPr>
      <w:r>
        <w:rPr>
          <w:rFonts w:ascii="Arial" w:cs="Arial" w:eastAsia="Arial" w:hAnsi="Arial"/>
          <w:sz w:val="24"/>
          <w:szCs w:val="24"/>
        </w:rPr>
        <w:t xml:space="preserve">Государственные высшие учебные заведения, обладающие особым статусом, имеют право самостоятельно разрабатывать и утверждать образовательные стандарты, приравненные к государственным образовательным стандартам.</w:t>
      </w:r>
    </w:p>
    <w:p>
      <w:pPr>
        <w:spacing w:after="60"/>
        <w:ind w:firstLine="567"/>
        <w:jc w:val="both"/>
      </w:pPr>
      <w:r>
        <w:rPr>
          <w:rFonts w:ascii="Arial" w:cs="Arial" w:eastAsia="Arial" w:hAnsi="Arial"/>
          <w:i/>
          <w:iCs/>
          <w:sz w:val="24"/>
          <w:szCs w:val="24"/>
        </w:rPr>
        <w:t xml:space="preserve">(В редакции </w:t>
      </w:r>
      <w:hyperlink w:history="1" r:id="rIdjpzxwcb_yvcd2f5l-cfu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5 февраля 2024 года № 45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В настоящем Государственном образовательном стандарте высшего профессионального образования используются термины и определения в соответствии с </w:t>
      </w:r>
      <w:hyperlink w:history="1" r:id="rIdtowxx_wqhmcilv7zcmqx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международными документами в сфере высшего профессионального образования, принятыми Кыргызской Республикой в установленном порядке: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основная образовательная программа</w:t>
      </w:r>
      <w:r>
        <w:rPr>
          <w:rFonts w:ascii="Arial" w:cs="Arial" w:eastAsia="Arial" w:hAnsi="Arial"/>
          <w:sz w:val="24"/>
          <w:szCs w:val="24"/>
        </w:rPr>
        <w:t xml:space="preserve"> - совокупность учебно-методической документации, регламентирующей цели, ожидаемые результаты, содержание и организацию реализации образовательного процесса по соответствующему направлению подготовки;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направление подготовки</w:t>
      </w:r>
      <w:r>
        <w:rPr>
          <w:rFonts w:ascii="Arial" w:cs="Arial" w:eastAsia="Arial" w:hAnsi="Arial"/>
          <w:sz w:val="24"/>
          <w:szCs w:val="24"/>
        </w:rPr>
        <w:t xml:space="preserve"> - совокупность образовательных программ для подготовки кадров с высшим профессиональным образованием (специалистов, бакалавров и магистров) различных профилей, интегрируемых на основании общности фундаментальной подготовки;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профиль</w:t>
      </w:r>
      <w:r>
        <w:rPr>
          <w:rFonts w:ascii="Arial" w:cs="Arial" w:eastAsia="Arial" w:hAnsi="Arial"/>
          <w:sz w:val="24"/>
          <w:szCs w:val="24"/>
        </w:rPr>
        <w:t xml:space="preserve"> - направленность основной образовательной программы на конкретный вид и (или) объект профессиональной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ученика (обучаемого),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бакалавр</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магистратуру и осуществления профессиональной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магистр</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аспирантуру и (или) в базовую докторантуру (PhD/№o профилю) и осуществления профессиональной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кредит</w:t>
      </w:r>
      <w:r>
        <w:rPr>
          <w:rFonts w:ascii="Arial" w:cs="Arial" w:eastAsia="Arial" w:hAnsi="Arial"/>
          <w:sz w:val="24"/>
          <w:szCs w:val="24"/>
        </w:rPr>
        <w:t xml:space="preserve"> - условная мера трудоемкости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результаты обучения</w:t>
      </w:r>
      <w:r>
        <w:rPr>
          <w:rFonts w:ascii="Arial" w:cs="Arial" w:eastAsia="Arial" w:hAnsi="Arial"/>
          <w:sz w:val="24"/>
          <w:szCs w:val="24"/>
        </w:rPr>
        <w:t xml:space="preserve"> - компетенции, приобретенные в результате обучения по основной образовательной программе/модулю;</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общенаучные компетенции</w:t>
      </w:r>
      <w:r>
        <w:rPr>
          <w:rFonts w:ascii="Arial" w:cs="Arial" w:eastAsia="Arial" w:hAnsi="Arial"/>
          <w:sz w:val="24"/>
          <w:szCs w:val="24"/>
        </w:rPr>
        <w:t xml:space="preserve"> - представляют собой характеристики, являющиеся общими для всех (или большинства) видов профессиональной деятельности: способность к обучению, анализу и синтезу и т.д.;</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инструментальные компетенции</w:t>
      </w:r>
      <w:r>
        <w:rPr>
          <w:rFonts w:ascii="Arial" w:cs="Arial" w:eastAsia="Arial" w:hAnsi="Arial"/>
          <w:sz w:val="24"/>
          <w:szCs w:val="24"/>
        </w:rPr>
        <w:t xml:space="preserve"> - включают когнитивные способности, способность понимать и использовать идеи и соображения; методологические способности, способность понимать и управлять окружающей средой, организовывать время, выстраивать стратегии обучения, принятия решений и разрешения проблем; технологические умения, умения, связанные с использованием техники, компьютерные навыки и способности информационного управления; лингвистические умения, коммуникативные компетенции;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социально-личностные и общекультурные компетенции</w:t>
      </w:r>
      <w:r>
        <w:rPr>
          <w:rFonts w:ascii="Arial" w:cs="Arial" w:eastAsia="Arial" w:hAnsi="Arial"/>
          <w:sz w:val="24"/>
          <w:szCs w:val="24"/>
        </w:rPr>
        <w:t xml:space="preserve"> - индивидуальные способности, связанные с умением выражать чувства и отношения, критическим осмыслением и способностью к самокритике, а также социальные навыки, связанные с процессами социального взаимодействия и сотрудничества, умением работать в группах, принимать социальные и этические обязательства;</w:t>
      </w:r>
    </w:p>
    <w:p>
      <w:pPr>
        <w:spacing w:after="60"/>
        <w:ind w:firstLine="567"/>
        <w:jc w:val="both"/>
      </w:pP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основополагающий документ, определяющий в рамках конкретного вида профессиональной деятельности требования к ее содержанию и качеству и описывающий качественный уровень квалификации сотрудника, которому тот обязан соответствовать, чтобы по праву занимать свое место в штате любой организации, вне зависимости от рода ее деятельности.</w:t>
      </w:r>
    </w:p>
    <w:p>
      <w:pPr>
        <w:spacing w:after="60"/>
        <w:ind w:firstLine="567"/>
        <w:jc w:val="both"/>
      </w:pPr>
      <w:r>
        <w:rPr>
          <w:rFonts w:ascii="Arial" w:cs="Arial" w:eastAsia="Arial" w:hAnsi="Arial"/>
          <w:sz w:val="24"/>
          <w:szCs w:val="24"/>
        </w:rPr>
        <w:t xml:space="preserve">1.3. Сокращения и обозначения (Указываются основные сокращения, используемые в настоящем Государственном образовательном стандарте высшего профессионального образования).</w:t>
      </w:r>
    </w:p>
    <w:p>
      <w:pPr>
        <w:spacing w:after="60"/>
        <w:ind w:firstLine="567"/>
        <w:jc w:val="both"/>
      </w:pPr>
      <w:r>
        <w:rPr>
          <w:rFonts w:ascii="Arial" w:cs="Arial" w:eastAsia="Arial" w:hAnsi="Arial"/>
          <w:sz w:val="24"/>
          <w:szCs w:val="24"/>
        </w:rPr>
        <w:t xml:space="preserve">В настоящем Государственном образовательном стандарте используются следующие сокращения:</w:t>
      </w:r>
    </w:p>
    <w:p>
      <w:pPr>
        <w:spacing w:after="60"/>
        <w:ind w:firstLine="567"/>
        <w:jc w:val="both"/>
      </w:pPr>
      <w:r>
        <w:rPr>
          <w:rFonts w:ascii="Arial" w:cs="Arial" w:eastAsia="Arial" w:hAnsi="Arial"/>
          <w:sz w:val="24"/>
          <w:szCs w:val="24"/>
        </w:rPr>
        <w:t xml:space="preserve">ГОС - Государственный образовательный стандарт;</w:t>
      </w:r>
    </w:p>
    <w:p>
      <w:pPr>
        <w:spacing w:after="60"/>
        <w:ind w:firstLine="567"/>
        <w:jc w:val="both"/>
      </w:pPr>
      <w:r>
        <w:rPr>
          <w:rFonts w:ascii="Arial" w:cs="Arial" w:eastAsia="Arial" w:hAnsi="Arial"/>
          <w:sz w:val="24"/>
          <w:szCs w:val="24"/>
        </w:rPr>
        <w:t xml:space="preserve">ВПО - высшее профессиональное образование;</w:t>
      </w:r>
    </w:p>
    <w:p>
      <w:pPr>
        <w:spacing w:after="60"/>
        <w:ind w:firstLine="567"/>
        <w:jc w:val="both"/>
      </w:pPr>
      <w:r>
        <w:rPr>
          <w:rFonts w:ascii="Arial" w:cs="Arial" w:eastAsia="Arial" w:hAnsi="Arial"/>
          <w:sz w:val="24"/>
          <w:szCs w:val="24"/>
        </w:rPr>
        <w:t xml:space="preserve">ООП - основная образовательная программа;</w:t>
      </w:r>
    </w:p>
    <w:p>
      <w:pPr>
        <w:spacing w:after="60"/>
        <w:ind w:firstLine="567"/>
        <w:jc w:val="both"/>
      </w:pPr>
      <w:r>
        <w:rPr>
          <w:rFonts w:ascii="Arial" w:cs="Arial" w:eastAsia="Arial" w:hAnsi="Arial"/>
          <w:sz w:val="24"/>
          <w:szCs w:val="24"/>
        </w:rPr>
        <w:t xml:space="preserve">УМО - учебно-методические объединения;</w:t>
      </w:r>
    </w:p>
    <w:p>
      <w:pPr>
        <w:spacing w:after="60"/>
        <w:ind w:firstLine="567"/>
        <w:jc w:val="both"/>
      </w:pPr>
      <w:r>
        <w:rPr>
          <w:rFonts w:ascii="Arial" w:cs="Arial" w:eastAsia="Arial" w:hAnsi="Arial"/>
          <w:sz w:val="24"/>
          <w:szCs w:val="24"/>
        </w:rPr>
        <w:t xml:space="preserve">ЦД ООП - цикл дисциплин основной образовательной программы;</w:t>
      </w:r>
    </w:p>
    <w:p>
      <w:pPr>
        <w:spacing w:after="60"/>
        <w:ind w:firstLine="567"/>
        <w:jc w:val="both"/>
      </w:pPr>
      <w:r>
        <w:rPr>
          <w:rFonts w:ascii="Arial" w:cs="Arial" w:eastAsia="Arial" w:hAnsi="Arial"/>
          <w:sz w:val="24"/>
          <w:szCs w:val="24"/>
        </w:rPr>
        <w:t xml:space="preserve">ОК - общенаучные компетенции;</w:t>
      </w:r>
    </w:p>
    <w:p>
      <w:pPr>
        <w:spacing w:after="60"/>
        <w:ind w:firstLine="567"/>
        <w:jc w:val="both"/>
      </w:pPr>
      <w:r>
        <w:rPr>
          <w:rFonts w:ascii="Arial" w:cs="Arial" w:eastAsia="Arial" w:hAnsi="Arial"/>
          <w:sz w:val="24"/>
          <w:szCs w:val="24"/>
        </w:rPr>
        <w:t xml:space="preserve">ИК - инструментальные компетенции;</w:t>
      </w:r>
    </w:p>
    <w:p>
      <w:pPr>
        <w:spacing w:after="60"/>
        <w:ind w:firstLine="567"/>
        <w:jc w:val="both"/>
      </w:pPr>
      <w:r>
        <w:rPr>
          <w:rFonts w:ascii="Arial" w:cs="Arial" w:eastAsia="Arial" w:hAnsi="Arial"/>
          <w:sz w:val="24"/>
          <w:szCs w:val="24"/>
        </w:rPr>
        <w:t xml:space="preserve">ПК - профессиональные компетенции;</w:t>
      </w:r>
    </w:p>
    <w:p>
      <w:pPr>
        <w:spacing w:after="60"/>
        <w:ind w:firstLine="567"/>
        <w:jc w:val="both"/>
      </w:pPr>
      <w:r>
        <w:rPr>
          <w:rFonts w:ascii="Arial" w:cs="Arial" w:eastAsia="Arial" w:hAnsi="Arial"/>
          <w:sz w:val="24"/>
          <w:szCs w:val="24"/>
        </w:rPr>
        <w:t xml:space="preserve">СЛК - социально-личностные и общекультурные компетенции.</w:t>
      </w:r>
    </w:p>
    <w:p>
      <w:pPr>
        <w:spacing w:after="200" w:before="200"/>
        <w:ind w:firstLine="397"/>
        <w:jc w:val="center"/>
      </w:pPr>
      <w:r>
        <w:rPr>
          <w:rFonts w:ascii="Arial" w:cs="Arial" w:eastAsia="Arial" w:hAnsi="Arial"/>
          <w:b/>
          <w:bCs/>
          <w:sz w:val="32"/>
          <w:szCs w:val="32"/>
        </w:rPr>
        <w:t xml:space="preserve">2. Область применения</w:t>
      </w:r>
    </w:p>
    <w:p>
      <w:pPr>
        <w:spacing w:after="60"/>
        <w:ind w:firstLine="567"/>
        <w:jc w:val="both"/>
      </w:pPr>
      <w:r>
        <w:rPr>
          <w:rFonts w:ascii="Arial" w:cs="Arial" w:eastAsia="Arial" w:hAnsi="Arial"/>
          <w:sz w:val="24"/>
          <w:szCs w:val="24"/>
        </w:rPr>
        <w:t xml:space="preserve">(Дается определение ГОС, указывается обязательность исполнения).</w:t>
      </w:r>
    </w:p>
    <w:p>
      <w:pPr>
        <w:spacing w:after="60"/>
        <w:ind w:firstLine="567"/>
        <w:jc w:val="both"/>
      </w:pPr>
      <w:r>
        <w:rPr>
          <w:rFonts w:ascii="Arial" w:cs="Arial" w:eastAsia="Arial" w:hAnsi="Arial"/>
          <w:sz w:val="24"/>
          <w:szCs w:val="24"/>
        </w:rPr>
        <w:t xml:space="preserve">2.1. Настоящий Государственный образовательный стандарт высшего профессионального образования представляет собой совокупность норм, правил и требований, обязательных при реализации ООП по направлению подготовки бакалавров</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(код согласно перечню - полное название направления)</w:t>
      </w:r>
    </w:p>
    <w:p>
      <w:pPr>
        <w:spacing w:after="60"/>
        <w:ind w:firstLine="397"/>
        <w:jc w:val="both"/>
      </w:pPr>
      <w:r>
        <w:rPr>
          <w:rFonts w:ascii="Arial" w:cs="Arial" w:eastAsia="Arial" w:hAnsi="Arial"/>
          <w:sz w:val="24"/>
          <w:szCs w:val="24"/>
        </w:rPr>
        <w:t xml:space="preserve">и является основанием для разработки учебной и организационно-методической документации, оценки качества освоения основных образовательных программ высшего профессионального образования всеми образовательными организациями высшего профессионального образования (далее - вузы) независимо от их форм собственности и ведомственной принадлежности, имеющих лицензию по соответствующему направлению подготовки бакалавров на территории Кыргызской Республики.</w:t>
      </w:r>
    </w:p>
    <w:p>
      <w:pPr>
        <w:spacing w:after="60"/>
        <w:ind w:firstLine="567"/>
        <w:jc w:val="both"/>
      </w:pPr>
      <w:r>
        <w:rPr>
          <w:rFonts w:ascii="Arial" w:cs="Arial" w:eastAsia="Arial" w:hAnsi="Arial"/>
          <w:sz w:val="24"/>
          <w:szCs w:val="24"/>
        </w:rPr>
        <w:t xml:space="preserve">2.2. (Указываются основные пользователи ГОС ВПО).</w:t>
      </w:r>
    </w:p>
    <w:p>
      <w:pPr>
        <w:spacing w:after="60"/>
        <w:ind w:firstLine="567"/>
        <w:jc w:val="both"/>
      </w:pPr>
      <w:r>
        <w:rPr>
          <w:rFonts w:ascii="Arial" w:cs="Arial" w:eastAsia="Arial" w:hAnsi="Arial"/>
          <w:sz w:val="24"/>
          <w:szCs w:val="24"/>
        </w:rPr>
        <w:t xml:space="preserve">Основными пользователями настоящего ГОС ВПО по направлению </w:t>
      </w:r>
    </w:p>
    <w:p>
      <w:pPr>
        <w:spacing w:after="60"/>
        <w:ind w:firstLine="567"/>
        <w:jc w:val="both"/>
      </w:pPr>
      <w:r>
        <w:rPr>
          <w:rFonts w:ascii="Arial" w:cs="Arial" w:eastAsia="Arial" w:hAnsi="Arial"/>
          <w:sz w:val="24"/>
          <w:szCs w:val="24"/>
        </w:rPr>
        <w:t xml:space="preserve">__________________________________________________________________________ </w:t>
      </w:r>
    </w:p>
    <w:p>
      <w:pPr>
        <w:spacing w:after="60"/>
        <w:ind w:firstLine="397"/>
        <w:jc w:val="both"/>
      </w:pPr>
      <w:r>
        <w:rPr>
          <w:rFonts w:ascii="Arial" w:cs="Arial" w:eastAsia="Arial" w:hAnsi="Arial"/>
          <w:sz w:val="24"/>
          <w:szCs w:val="24"/>
        </w:rPr>
        <w:t xml:space="preserve">(код по перечню - полное название направления)</w:t>
      </w:r>
    </w:p>
    <w:p>
      <w:pPr>
        <w:spacing w:after="60"/>
        <w:ind w:firstLine="397"/>
        <w:jc w:val="both"/>
      </w:pPr>
      <w:r>
        <w:rPr>
          <w:rFonts w:ascii="Arial" w:cs="Arial" w:eastAsia="Arial" w:hAnsi="Arial"/>
          <w:sz w:val="24"/>
          <w:szCs w:val="24"/>
        </w:rPr>
        <w:t xml:space="preserve">являются:</w:t>
      </w:r>
    </w:p>
    <w:p>
      <w:pPr>
        <w:spacing w:after="60"/>
        <w:ind w:firstLine="567"/>
        <w:jc w:val="both"/>
      </w:pPr>
      <w:r>
        <w:rPr>
          <w:rFonts w:ascii="Arial" w:cs="Arial" w:eastAsia="Arial" w:hAnsi="Arial"/>
          <w:sz w:val="24"/>
          <w:szCs w:val="24"/>
        </w:rPr>
        <w:t xml:space="preserve">- администрация и научно-педагогический (профессорско-преподавательский состав, научные сотрудники) состав вузов, ответственные в своих вузах за разработку, эффективную реализацию и обновление основных профессиональных образовательных программ с учетом достижений науки, техники и социальной сферы по данному направлению и уровню подготовки;</w:t>
      </w:r>
    </w:p>
    <w:p>
      <w:pPr>
        <w:spacing w:after="60"/>
        <w:ind w:firstLine="567"/>
        <w:jc w:val="both"/>
      </w:pPr>
      <w:r>
        <w:rPr>
          <w:rFonts w:ascii="Arial" w:cs="Arial" w:eastAsia="Arial" w:hAnsi="Arial"/>
          <w:sz w:val="24"/>
          <w:szCs w:val="24"/>
        </w:rPr>
        <w:t xml:space="preserve">- студенты, ответственные за эффективную реализацию своей учебной деятельности по освоению основной образовательной программы вуза по данному направлению подготовки;</w:t>
      </w:r>
    </w:p>
    <w:p>
      <w:pPr>
        <w:spacing w:after="60"/>
        <w:ind w:firstLine="567"/>
        <w:jc w:val="both"/>
      </w:pPr>
      <w:r>
        <w:rPr>
          <w:rFonts w:ascii="Arial" w:cs="Arial" w:eastAsia="Arial" w:hAnsi="Arial"/>
          <w:sz w:val="24"/>
          <w:szCs w:val="24"/>
        </w:rPr>
        <w:t xml:space="preserve">- объединения специалистов и работодателей в соответствующей сфере профессиональной деятельности;</w:t>
      </w:r>
    </w:p>
    <w:p>
      <w:pPr>
        <w:spacing w:after="60"/>
        <w:ind w:firstLine="567"/>
        <w:jc w:val="both"/>
      </w:pPr>
      <w:r>
        <w:rPr>
          <w:rFonts w:ascii="Arial" w:cs="Arial" w:eastAsia="Arial" w:hAnsi="Arial"/>
          <w:sz w:val="24"/>
          <w:szCs w:val="24"/>
        </w:rPr>
        <w:t xml:space="preserve">- учебно-методические объединения и советы, обеспечивающие разработку основных образовательных программ по поручению центрального государственного органа исполнительной власти в сфере образования Кыргызской Республики;</w:t>
      </w:r>
    </w:p>
    <w:p>
      <w:pPr>
        <w:spacing w:after="60"/>
        <w:ind w:firstLine="567"/>
        <w:jc w:val="both"/>
      </w:pPr>
      <w:r>
        <w:rPr>
          <w:rFonts w:ascii="Arial" w:cs="Arial" w:eastAsia="Arial" w:hAnsi="Arial"/>
          <w:sz w:val="24"/>
          <w:szCs w:val="24"/>
        </w:rPr>
        <w:t xml:space="preserve">- государственные органы исполнительной власти, обеспечивающие финансирование высшего профессионального образования;</w:t>
      </w:r>
    </w:p>
    <w:p>
      <w:pPr>
        <w:spacing w:after="60"/>
        <w:ind w:firstLine="567"/>
        <w:jc w:val="both"/>
      </w:pPr>
      <w:r>
        <w:rPr>
          <w:rFonts w:ascii="Arial" w:cs="Arial" w:eastAsia="Arial" w:hAnsi="Arial"/>
          <w:sz w:val="24"/>
          <w:szCs w:val="24"/>
        </w:rPr>
        <w:t xml:space="preserve">- уполномоченные государственные органы исполнительной власти, обеспечивающие контроль за соблюдением законодательства в системе высшего профессионального образования, осуществляющие контроль качества в сфере высшего профессионального образования;</w:t>
      </w:r>
    </w:p>
    <w:p>
      <w:pPr>
        <w:spacing w:after="60"/>
        <w:ind w:firstLine="567"/>
        <w:jc w:val="both"/>
      </w:pPr>
      <w:r>
        <w:rPr>
          <w:rFonts w:ascii="Arial" w:cs="Arial" w:eastAsia="Arial" w:hAnsi="Arial"/>
          <w:sz w:val="24"/>
          <w:szCs w:val="24"/>
        </w:rPr>
        <w:t xml:space="preserve">- аккредитационные агентства, осуществляющие аккредитацию образовательных программ и организаций.</w:t>
      </w:r>
    </w:p>
    <w:p>
      <w:pPr>
        <w:spacing w:after="60"/>
        <w:ind w:firstLine="567"/>
        <w:jc w:val="both"/>
      </w:pPr>
      <w:r>
        <w:rPr>
          <w:rFonts w:ascii="Arial" w:cs="Arial" w:eastAsia="Arial" w:hAnsi="Arial"/>
          <w:sz w:val="24"/>
          <w:szCs w:val="24"/>
        </w:rPr>
        <w:t xml:space="preserve">2.3. Требования к уровню подготовленности абитуриентов.</w:t>
      </w:r>
    </w:p>
    <w:p>
      <w:pPr>
        <w:spacing w:after="60"/>
        <w:ind w:firstLine="567"/>
        <w:jc w:val="both"/>
      </w:pPr>
      <w:r>
        <w:rPr>
          <w:rFonts w:ascii="Arial" w:cs="Arial" w:eastAsia="Arial" w:hAnsi="Arial"/>
          <w:sz w:val="24"/>
          <w:szCs w:val="24"/>
        </w:rPr>
        <w:t xml:space="preserve">2.3.1. Уровень образования абитуриента, претендующего на получение высшего профессионального образования с присвоением квалификации "бакалавр", - среднее общее образование или среднее профессиональное (или высшее профессиональное) образование.</w:t>
      </w:r>
    </w:p>
    <w:p>
      <w:pPr>
        <w:spacing w:after="60"/>
        <w:ind w:firstLine="567"/>
        <w:jc w:val="both"/>
      </w:pPr>
      <w:r>
        <w:rPr>
          <w:rFonts w:ascii="Arial" w:cs="Arial" w:eastAsia="Arial" w:hAnsi="Arial"/>
          <w:sz w:val="24"/>
          <w:szCs w:val="24"/>
        </w:rPr>
        <w:t xml:space="preserve">2.3.2. Абитуриент должен иметь документ государственного образца о среднем общем образовании или среднем профессиональном (или высшем профессиональном) образовании.</w:t>
      </w:r>
    </w:p>
    <w:p>
      <w:pPr>
        <w:spacing w:after="60"/>
        <w:ind w:firstLine="567"/>
        <w:jc w:val="both"/>
      </w:pPr>
      <w:r>
        <w:rPr>
          <w:rFonts w:ascii="Arial" w:cs="Arial" w:eastAsia="Arial" w:hAnsi="Arial"/>
          <w:sz w:val="24"/>
          <w:szCs w:val="24"/>
        </w:rPr>
        <w:t xml:space="preserve">2.3.3. При приеме на подготовку бакалавров в области искусства и физической культуры вуз имеет право проводить дополнительные вступительные испытания профессиональной направленности.</w:t>
      </w:r>
    </w:p>
    <w:p>
      <w:pPr>
        <w:spacing w:after="200" w:before="200"/>
        <w:ind w:firstLine="397"/>
        <w:jc w:val="center"/>
      </w:pPr>
      <w:r>
        <w:rPr>
          <w:rFonts w:ascii="Arial" w:cs="Arial" w:eastAsia="Arial" w:hAnsi="Arial"/>
          <w:b/>
          <w:bCs/>
          <w:sz w:val="32"/>
          <w:szCs w:val="32"/>
        </w:rPr>
        <w:t xml:space="preserve">3. Общая характеристика направления подготовки</w:t>
      </w:r>
    </w:p>
    <w:p>
      <w:pPr>
        <w:spacing w:after="60"/>
        <w:ind w:firstLine="567"/>
        <w:jc w:val="both"/>
      </w:pPr>
      <w:r>
        <w:rPr>
          <w:rFonts w:ascii="Arial" w:cs="Arial" w:eastAsia="Arial" w:hAnsi="Arial"/>
          <w:sz w:val="24"/>
          <w:szCs w:val="24"/>
        </w:rPr>
        <w:t xml:space="preserve">(Указывается, какие уровни высшего образования реализуются в данном направлении (бакалавр, магистр, специалист), какие квалификации им присуждается по завершении обучения).</w:t>
      </w:r>
    </w:p>
    <w:p>
      <w:pPr>
        <w:spacing w:after="60"/>
        <w:ind w:firstLine="567"/>
        <w:jc w:val="both"/>
      </w:pPr>
      <w:r>
        <w:rPr>
          <w:rFonts w:ascii="Arial" w:cs="Arial" w:eastAsia="Arial" w:hAnsi="Arial"/>
          <w:sz w:val="24"/>
          <w:szCs w:val="24"/>
        </w:rPr>
        <w:t xml:space="preserve">3.1. В Кыргызской Республике по направлению подготовки </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(код по перечню - полное название направления)</w:t>
      </w:r>
    </w:p>
    <w:p>
      <w:pPr>
        <w:spacing w:after="60"/>
        <w:ind w:firstLine="397"/>
        <w:jc w:val="both"/>
      </w:pPr>
      <w:r>
        <w:rPr>
          <w:rFonts w:ascii="Arial" w:cs="Arial" w:eastAsia="Arial" w:hAnsi="Arial"/>
          <w:sz w:val="24"/>
          <w:szCs w:val="24"/>
        </w:rPr>
        <w:t xml:space="preserve">реализуются следующие:</w:t>
      </w:r>
    </w:p>
    <w:p>
      <w:pPr>
        <w:spacing w:after="60"/>
        <w:ind w:firstLine="567"/>
        <w:jc w:val="both"/>
      </w:pPr>
      <w:r>
        <w:rPr>
          <w:rFonts w:ascii="Arial" w:cs="Arial" w:eastAsia="Arial" w:hAnsi="Arial"/>
          <w:sz w:val="24"/>
          <w:szCs w:val="24"/>
        </w:rPr>
        <w:t xml:space="preserve">- ООП ВПО по подготовке бакалавров;</w:t>
      </w:r>
    </w:p>
    <w:p>
      <w:pPr>
        <w:spacing w:after="60"/>
        <w:ind w:firstLine="567"/>
        <w:jc w:val="both"/>
      </w:pPr>
      <w:r>
        <w:rPr>
          <w:rFonts w:ascii="Arial" w:cs="Arial" w:eastAsia="Arial" w:hAnsi="Arial"/>
          <w:sz w:val="24"/>
          <w:szCs w:val="24"/>
        </w:rPr>
        <w:t xml:space="preserve">- ООП ВПО по подготовке магистров.</w:t>
      </w:r>
    </w:p>
    <w:p>
      <w:pPr>
        <w:spacing w:after="60"/>
        <w:ind w:firstLine="567"/>
        <w:jc w:val="both"/>
      </w:pPr>
      <w:r>
        <w:rPr>
          <w:rFonts w:ascii="Arial" w:cs="Arial" w:eastAsia="Arial" w:hAnsi="Arial"/>
          <w:sz w:val="24"/>
          <w:szCs w:val="24"/>
        </w:rPr>
        <w:t xml:space="preserve">Выпускникам вузов, полностью освоившим ООП ВПО по подготовке бакалавров и успешно прошедшим государственную итоговую аттестацию в установленном порядке, выдается диплом о высшем образовании с присвоением квалификации "бакалавр".</w:t>
      </w:r>
    </w:p>
    <w:p>
      <w:pPr>
        <w:spacing w:after="60"/>
        <w:ind w:firstLine="567"/>
        <w:jc w:val="both"/>
      </w:pPr>
      <w:r>
        <w:rPr>
          <w:rFonts w:ascii="Arial" w:cs="Arial" w:eastAsia="Arial" w:hAnsi="Arial"/>
          <w:sz w:val="24"/>
          <w:szCs w:val="24"/>
        </w:rPr>
        <w:t xml:space="preserve">Выпускникам вузов, полностью освоившим ООП ВПО по подготовке магистров и успешно прошедшим государственную итоговую аттестацию в установленном порядке, выдается диплом о высшем образовании с присвоением квалификации "магистр".</w:t>
      </w:r>
    </w:p>
    <w:p>
      <w:pPr>
        <w:spacing w:after="60"/>
        <w:ind w:firstLine="567"/>
        <w:jc w:val="both"/>
      </w:pPr>
      <w:r>
        <w:rPr>
          <w:rFonts w:ascii="Arial" w:cs="Arial" w:eastAsia="Arial" w:hAnsi="Arial"/>
          <w:sz w:val="24"/>
          <w:szCs w:val="24"/>
        </w:rPr>
        <w:t xml:space="preserve">Профили ООП ВПО в рамках направления подготовки бакалавров определяются вузом на основе отраслевых/секторальных рамок квалификаций (при наличии).</w:t>
      </w:r>
    </w:p>
    <w:p>
      <w:pPr>
        <w:spacing w:after="60"/>
        <w:ind w:firstLine="567"/>
        <w:jc w:val="both"/>
      </w:pPr>
      <w:r>
        <w:rPr>
          <w:rFonts w:ascii="Arial" w:cs="Arial" w:eastAsia="Arial" w:hAnsi="Arial"/>
          <w:sz w:val="24"/>
          <w:szCs w:val="24"/>
        </w:rPr>
        <w:t xml:space="preserve">3.2. (Указываются нормативные сроки обучения, общая трудоемкость в кредитах освоения ООП ВПО).</w:t>
      </w:r>
    </w:p>
    <w:p>
      <w:pPr>
        <w:spacing w:after="60"/>
        <w:ind w:firstLine="567"/>
        <w:jc w:val="both"/>
      </w:pPr>
      <w:r>
        <w:rPr>
          <w:rFonts w:ascii="Arial" w:cs="Arial" w:eastAsia="Arial" w:hAnsi="Arial"/>
          <w:sz w:val="24"/>
          <w:szCs w:val="24"/>
        </w:rPr>
        <w:t xml:space="preserve">Нормативный срок освоения ООП ВПО по подготовке бакалавров</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(код согласно перечню - полное название направления)</w:t>
      </w:r>
    </w:p>
    <w:p>
      <w:pPr>
        <w:spacing w:after="60"/>
        <w:ind w:firstLine="397"/>
        <w:jc w:val="both"/>
      </w:pPr>
      <w:r>
        <w:rPr>
          <w:rFonts w:ascii="Arial" w:cs="Arial" w:eastAsia="Arial" w:hAnsi="Arial"/>
          <w:sz w:val="24"/>
          <w:szCs w:val="24"/>
        </w:rPr>
        <w:t xml:space="preserve">на базе среднего общего образования при очной форме обучения составляет не менее 4 лет.</w:t>
      </w:r>
    </w:p>
    <w:p>
      <w:pPr>
        <w:spacing w:after="60"/>
        <w:ind w:firstLine="567"/>
        <w:jc w:val="both"/>
      </w:pPr>
      <w:r>
        <w:rPr>
          <w:rFonts w:ascii="Arial" w:cs="Arial" w:eastAsia="Arial" w:hAnsi="Arial"/>
          <w:sz w:val="24"/>
          <w:szCs w:val="24"/>
        </w:rPr>
        <w:t xml:space="preserve">Сроки освоения ООП ВПО по подготовке бакалавров по очно-заочной (вечерней) и заочной формам обучения, а также в случае сочетания различных форм обучения увеличиваются вузом от шести месяцев до одного года относительно установленного нормативного срока освоения при очной форме обучения.</w:t>
      </w:r>
    </w:p>
    <w:p>
      <w:pPr>
        <w:spacing w:after="60"/>
        <w:ind w:firstLine="567"/>
        <w:jc w:val="both"/>
      </w:pPr>
      <w:r>
        <w:rPr>
          <w:rFonts w:ascii="Arial" w:cs="Arial" w:eastAsia="Arial" w:hAnsi="Arial"/>
          <w:sz w:val="24"/>
          <w:szCs w:val="24"/>
        </w:rPr>
        <w:t xml:space="preserve">Лицам, имеющим среднее профессиональное образование соответствующего профиля или высшее профессиональное образование, предоставляется право на освоение ООП ВПО по подготовке бакалавра по ускоренным программам. Срок обучения при реализации ускоренных программ определяется по результатам переаттестации (перезачета) полностью или частично результатов обучения по отдельным дисциплинам (модулям) и (или) отдельным практикам, освоенным (пройденным) студентом при получении среднего профессионального образования и (или) высшего образования по иной образовательной программе.</w:t>
      </w:r>
    </w:p>
    <w:p>
      <w:pPr>
        <w:spacing w:after="60"/>
        <w:ind w:firstLine="567"/>
        <w:jc w:val="both"/>
      </w:pPr>
      <w:r>
        <w:rPr>
          <w:rFonts w:ascii="Arial" w:cs="Arial" w:eastAsia="Arial" w:hAnsi="Arial"/>
          <w:sz w:val="24"/>
          <w:szCs w:val="24"/>
        </w:rPr>
        <w:t xml:space="preserve">Соответствие профиля среднего профессионального образования профилю высшего профессионального образования определяется вузом самостоятельно.</w:t>
      </w:r>
    </w:p>
    <w:p>
      <w:pPr>
        <w:spacing w:after="60"/>
        <w:ind w:firstLine="567"/>
        <w:jc w:val="both"/>
      </w:pPr>
      <w:r>
        <w:rPr>
          <w:rFonts w:ascii="Arial" w:cs="Arial" w:eastAsia="Arial" w:hAnsi="Arial"/>
          <w:sz w:val="24"/>
          <w:szCs w:val="24"/>
        </w:rPr>
        <w:t xml:space="preserve">Сроки освоения ООП ВПО по подготовке бакалавров на базе среднего профессионального образования по очной форме обучения в рамках реализации ускоренных программ составляют не менее 3 лет.</w:t>
      </w:r>
    </w:p>
    <w:p>
      <w:pPr>
        <w:spacing w:after="60"/>
        <w:ind w:firstLine="567"/>
        <w:jc w:val="both"/>
      </w:pPr>
      <w:r>
        <w:rPr>
          <w:rFonts w:ascii="Arial" w:cs="Arial" w:eastAsia="Arial" w:hAnsi="Arial"/>
          <w:sz w:val="24"/>
          <w:szCs w:val="24"/>
        </w:rPr>
        <w:t xml:space="preserve">При обучении по индивидуальному учебному плану, вне зависимости от формы получения образования, срок обучения устанавливается вузом самостоятельно.</w:t>
      </w:r>
    </w:p>
    <w:p>
      <w:pPr>
        <w:spacing w:after="60"/>
        <w:ind w:firstLine="567"/>
        <w:jc w:val="both"/>
      </w:pPr>
      <w:r>
        <w:rPr>
          <w:rFonts w:ascii="Arial" w:cs="Arial" w:eastAsia="Arial" w:hAnsi="Arial"/>
          <w:sz w:val="24"/>
          <w:szCs w:val="24"/>
        </w:rPr>
        <w:t xml:space="preserve">При обучении по индивидуальному учебному плану лиц с ограниченными возможностями здоровья, вуз вправе продлить срок по сравнению со сроком, установленным для соответствующей формы получения образования.</w:t>
      </w:r>
    </w:p>
    <w:p>
      <w:pPr>
        <w:spacing w:after="60"/>
        <w:ind w:firstLine="567"/>
        <w:jc w:val="both"/>
      </w:pPr>
      <w:r>
        <w:rPr>
          <w:rFonts w:ascii="Arial" w:cs="Arial" w:eastAsia="Arial" w:hAnsi="Arial"/>
          <w:sz w:val="24"/>
          <w:szCs w:val="24"/>
        </w:rPr>
        <w:t xml:space="preserve">Иные нормативные сроки освоения ООП ВПО по направлению подготовки бакалавров и магистров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3.3. Общая трудоемкость освоения ООП ВПО подготовки бакалавров равна не менее 240 кредитов.</w:t>
      </w:r>
    </w:p>
    <w:p>
      <w:pPr>
        <w:spacing w:after="60"/>
        <w:ind w:firstLine="567"/>
        <w:jc w:val="both"/>
      </w:pPr>
      <w:r>
        <w:rPr>
          <w:rFonts w:ascii="Arial" w:cs="Arial" w:eastAsia="Arial" w:hAnsi="Arial"/>
          <w:sz w:val="24"/>
          <w:szCs w:val="24"/>
        </w:rPr>
        <w:t xml:space="preserve">Трудоемкость ООП ВПО по очной форме обучения за учебный год равна не менее 60 кредитов.</w:t>
      </w:r>
    </w:p>
    <w:p>
      <w:pPr>
        <w:spacing w:after="60"/>
        <w:ind w:firstLine="567"/>
        <w:jc w:val="both"/>
      </w:pPr>
      <w:r>
        <w:rPr>
          <w:rFonts w:ascii="Arial" w:cs="Arial" w:eastAsia="Arial" w:hAnsi="Arial"/>
          <w:sz w:val="24"/>
          <w:szCs w:val="24"/>
        </w:rPr>
        <w:t xml:space="preserve">Трудоемкость одного учебного семестра равна не менее 30 кредитам (при двухсеместровом построении учебного процесса).</w:t>
      </w:r>
    </w:p>
    <w:p>
      <w:pPr>
        <w:spacing w:after="60"/>
        <w:ind w:firstLine="567"/>
        <w:jc w:val="both"/>
      </w:pPr>
      <w:r>
        <w:rPr>
          <w:rFonts w:ascii="Arial" w:cs="Arial" w:eastAsia="Arial" w:hAnsi="Arial"/>
          <w:sz w:val="24"/>
          <w:szCs w:val="24"/>
        </w:rPr>
        <w:t xml:space="preserve">Один кредит эквивалентен 30 часам учебной работы студента (включая его аудиторную, самостоятельную работу и все виды аттестации).</w:t>
      </w:r>
    </w:p>
    <w:p>
      <w:pPr>
        <w:spacing w:after="60"/>
        <w:ind w:firstLine="567"/>
        <w:jc w:val="both"/>
      </w:pPr>
      <w:r>
        <w:rPr>
          <w:rFonts w:ascii="Arial" w:cs="Arial" w:eastAsia="Arial" w:hAnsi="Arial"/>
          <w:sz w:val="24"/>
          <w:szCs w:val="24"/>
        </w:rPr>
        <w:t xml:space="preserve">Трудоемкость ООП по очно-заочной (вечерней) и заочной формам обучения, а также в случае сочетания различных форм обучения за учебный год составляет не менее 48 кредитов.</w:t>
      </w:r>
    </w:p>
    <w:p>
      <w:pPr>
        <w:spacing w:after="60"/>
        <w:ind w:firstLine="567"/>
        <w:jc w:val="both"/>
      </w:pPr>
      <w:r>
        <w:rPr>
          <w:rFonts w:ascii="Arial" w:cs="Arial" w:eastAsia="Arial" w:hAnsi="Arial"/>
          <w:sz w:val="24"/>
          <w:szCs w:val="24"/>
        </w:rPr>
        <w:t xml:space="preserve">3.4. Цели ООП ВПО по направлению подготовки ____________ в области обучения и воспитания личности.</w:t>
      </w:r>
    </w:p>
    <w:p>
      <w:pPr>
        <w:spacing w:after="60"/>
        <w:ind w:firstLine="567"/>
        <w:jc w:val="both"/>
      </w:pPr>
      <w:r>
        <w:rPr>
          <w:rFonts w:ascii="Arial" w:cs="Arial" w:eastAsia="Arial" w:hAnsi="Arial"/>
          <w:sz w:val="24"/>
          <w:szCs w:val="24"/>
        </w:rPr>
        <w:t xml:space="preserve">3.4.1. В области обучения целью ООП ВПО по направлению подготовки является:</w:t>
      </w:r>
    </w:p>
    <w:p>
      <w:pPr>
        <w:spacing w:after="60"/>
        <w:ind w:firstLine="567"/>
        <w:jc w:val="both"/>
      </w:pPr>
      <w:r>
        <w:rPr>
          <w:rFonts w:ascii="Arial" w:cs="Arial" w:eastAsia="Arial" w:hAnsi="Arial"/>
          <w:sz w:val="24"/>
          <w:szCs w:val="24"/>
        </w:rPr>
        <w:t xml:space="preserve">________________________________________________________________________________ </w:t>
      </w:r>
    </w:p>
    <w:p>
      <w:pPr>
        <w:spacing w:after="60"/>
        <w:ind w:firstLine="567"/>
        <w:jc w:val="both"/>
      </w:pPr>
      <w:r>
        <w:rPr>
          <w:rFonts w:ascii="Arial" w:cs="Arial" w:eastAsia="Arial" w:hAnsi="Arial"/>
          <w:sz w:val="24"/>
          <w:szCs w:val="24"/>
        </w:rPr>
        <w:t xml:space="preserve">(Формулируются цели ООП ВПО в области обучения. Например: "Подготовка в области основ гуманитарных, социальных, экономических, математических и естественнонаучных знаний, получение высшего профессионально профилированного (на уровне бакалавра), углубленного профессионального (на уровне магистра), специального профессионального (на уровне специалиста) образования, позволяющего выпускнику успешно работать в избранной сфере деятельности, обладать универсальными и предметно-специализированными компетенциями, способствующими его социальной мобильности и устойчивости на рынке труда").</w:t>
      </w:r>
    </w:p>
    <w:p>
      <w:pPr>
        <w:spacing w:after="60"/>
        <w:ind w:firstLine="567"/>
        <w:jc w:val="both"/>
      </w:pPr>
      <w:r>
        <w:rPr>
          <w:rFonts w:ascii="Arial" w:cs="Arial" w:eastAsia="Arial" w:hAnsi="Arial"/>
          <w:sz w:val="24"/>
          <w:szCs w:val="24"/>
        </w:rPr>
        <w:t xml:space="preserve">3.4.2. В области воспитания личности целью ООП ВПО по направлению подготовки является:</w:t>
      </w:r>
    </w:p>
    <w:p>
      <w:pPr>
        <w:spacing w:after="60"/>
        <w:ind w:firstLine="567"/>
        <w:jc w:val="both"/>
      </w:pPr>
      <w:r>
        <w:rPr>
          <w:rFonts w:ascii="Arial" w:cs="Arial" w:eastAsia="Arial" w:hAnsi="Arial"/>
          <w:sz w:val="24"/>
          <w:szCs w:val="24"/>
        </w:rPr>
        <w:t xml:space="preserve">_________________________________________________________________________________ </w:t>
      </w:r>
    </w:p>
    <w:p>
      <w:pPr>
        <w:spacing w:after="60"/>
        <w:ind w:firstLine="567"/>
        <w:jc w:val="both"/>
      </w:pPr>
      <w:r>
        <w:rPr>
          <w:rFonts w:ascii="Arial" w:cs="Arial" w:eastAsia="Arial" w:hAnsi="Arial"/>
          <w:sz w:val="24"/>
          <w:szCs w:val="24"/>
        </w:rPr>
        <w:t xml:space="preserve">(Формулируются цели ООП в области формирования социально-личностных качеств студентов: целеустремленности, организованности, трудолюбия, ответственности, гражданственности, коммуникативности, толерантности, повышения общей культуры и т.д.).</w:t>
      </w:r>
    </w:p>
    <w:p>
      <w:pPr>
        <w:spacing w:after="60"/>
        <w:ind w:firstLine="567"/>
        <w:jc w:val="both"/>
      </w:pPr>
      <w:r>
        <w:rPr>
          <w:rFonts w:ascii="Arial" w:cs="Arial" w:eastAsia="Arial" w:hAnsi="Arial"/>
          <w:sz w:val="24"/>
          <w:szCs w:val="24"/>
        </w:rPr>
        <w:t xml:space="preserve">3.5. Область профессиональной деятельности выпускников.</w:t>
      </w:r>
    </w:p>
    <w:p>
      <w:pPr>
        <w:spacing w:after="60"/>
        <w:ind w:firstLine="567"/>
        <w:jc w:val="both"/>
      </w:pPr>
      <w:r>
        <w:rPr>
          <w:rFonts w:ascii="Arial" w:cs="Arial" w:eastAsia="Arial" w:hAnsi="Arial"/>
          <w:sz w:val="24"/>
          <w:szCs w:val="24"/>
        </w:rPr>
        <w:t xml:space="preserve">Область профессиональной деятельности выпускников по направлению подготовки включает:</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(Перечисляются области профессиональной деятельности, для которых ведется подготовка бакалавров, с учетом профессионального стандарта и отраслевых/секторальных рамок квалификаций (при наличии).</w:t>
      </w:r>
    </w:p>
    <w:p>
      <w:pPr>
        <w:spacing w:after="60"/>
        <w:ind w:firstLine="567"/>
        <w:jc w:val="both"/>
      </w:pPr>
      <w:r>
        <w:rPr>
          <w:rFonts w:ascii="Arial" w:cs="Arial" w:eastAsia="Arial" w:hAnsi="Arial"/>
          <w:sz w:val="24"/>
          <w:szCs w:val="24"/>
        </w:rPr>
        <w:t xml:space="preserve">Выпускники могут осуществлять профессиональную деятельность в других областях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p>
      <w:pPr>
        <w:spacing w:after="60"/>
        <w:ind w:firstLine="567"/>
        <w:jc w:val="both"/>
      </w:pPr>
      <w:r>
        <w:rPr>
          <w:rFonts w:ascii="Arial" w:cs="Arial" w:eastAsia="Arial" w:hAnsi="Arial"/>
          <w:sz w:val="24"/>
          <w:szCs w:val="24"/>
        </w:rPr>
        <w:t xml:space="preserve">3.6. Объекты профессиональной деятельности выпускников.</w:t>
      </w:r>
    </w:p>
    <w:p>
      <w:pPr>
        <w:spacing w:after="60"/>
        <w:ind w:firstLine="397"/>
        <w:jc w:val="both"/>
      </w:pPr>
      <w:r>
        <w:rPr>
          <w:rFonts w:ascii="Arial" w:cs="Arial" w:eastAsia="Arial" w:hAnsi="Arial"/>
          <w:sz w:val="24"/>
          <w:szCs w:val="24"/>
        </w:rPr>
        <w:t xml:space="preserve">Объектами профессиональной деятельности выпускников по направлению подготовки являются: __________________________________________________________________________________ __________________________________________________________________________________</w:t>
      </w:r>
    </w:p>
    <w:p>
      <w:pPr>
        <w:spacing w:after="60"/>
        <w:ind w:firstLine="567"/>
        <w:jc w:val="both"/>
      </w:pPr>
      <w:r>
        <w:rPr>
          <w:rFonts w:ascii="Arial" w:cs="Arial" w:eastAsia="Arial" w:hAnsi="Arial"/>
          <w:sz w:val="24"/>
          <w:szCs w:val="24"/>
        </w:rPr>
        <w:t xml:space="preserve">(Указываются объекты профессиональной деятельности выпускников).</w:t>
      </w:r>
    </w:p>
    <w:p>
      <w:pPr>
        <w:spacing w:after="60"/>
        <w:ind w:firstLine="567"/>
        <w:jc w:val="both"/>
      </w:pPr>
      <w:r>
        <w:rPr>
          <w:rFonts w:ascii="Arial" w:cs="Arial" w:eastAsia="Arial" w:hAnsi="Arial"/>
          <w:sz w:val="24"/>
          <w:szCs w:val="24"/>
        </w:rPr>
        <w:t xml:space="preserve">3.7. Виды профессиональной деятельности выпускников:</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(Указываются виды профессиональной деятельности выпускников. Например: научно-исследовательская; производственно-технологическая; организационно-управленческая; проектная и др.)</w:t>
      </w:r>
    </w:p>
    <w:p>
      <w:pPr>
        <w:spacing w:after="60"/>
        <w:ind w:firstLine="567"/>
        <w:jc w:val="both"/>
      </w:pPr>
      <w:r>
        <w:rPr>
          <w:rFonts w:ascii="Arial" w:cs="Arial" w:eastAsia="Arial" w:hAnsi="Arial"/>
          <w:sz w:val="24"/>
          <w:szCs w:val="24"/>
        </w:rPr>
        <w:t xml:space="preserve">Конкретные виды профессиональной деятельности, к которым, в основном, готовится выпускник, должны определять содержание его образовательной программы, разрабатываемой вузом на основании соответствующего профессионального стандарта (при наличии) или совместно с заинтересованными работодателями.</w:t>
      </w:r>
    </w:p>
    <w:p>
      <w:pPr>
        <w:spacing w:after="60"/>
        <w:ind w:firstLine="567"/>
        <w:jc w:val="both"/>
      </w:pPr>
      <w:r>
        <w:rPr>
          <w:rFonts w:ascii="Arial" w:cs="Arial" w:eastAsia="Arial" w:hAnsi="Arial"/>
          <w:sz w:val="24"/>
          <w:szCs w:val="24"/>
        </w:rPr>
        <w:t xml:space="preserve">3.8. Задачи профессиональной деятельности выпускников (разрабатываются с участием заинтересованных работодателей)(*).</w:t>
      </w:r>
    </w:p>
    <w:p>
      <w:pPr>
        <w:spacing w:after="60"/>
        <w:ind w:firstLine="567"/>
        <w:jc w:val="both"/>
      </w:pPr>
      <w:r>
        <w:rPr>
          <w:rFonts w:ascii="Arial" w:cs="Arial" w:eastAsia="Arial" w:hAnsi="Arial"/>
          <w:sz w:val="24"/>
          <w:szCs w:val="24"/>
        </w:rPr>
        <w:t xml:space="preserve">Задачи профессиональной деятельности бакалавра</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(Указываются задачи в соответствии с перечисленными в п.3.7 видами профессиональной деятельности).</w:t>
      </w:r>
    </w:p>
    <w:p>
      <w:pPr>
        <w:spacing w:after="60"/>
        <w:ind w:firstLine="567"/>
        <w:jc w:val="both"/>
      </w:pPr>
      <w:r>
        <w:rPr>
          <w:rFonts w:ascii="Arial" w:cs="Arial" w:eastAsia="Arial" w:hAnsi="Arial"/>
          <w:sz w:val="24"/>
          <w:szCs w:val="24"/>
        </w:rPr>
        <w:t xml:space="preserve"> (*) Перечень задач профессиональной деятельности, к которым должен быть подготовлен выпускник по направлению подготовки, должен быть, в основном, взят из квалификационных требований в соответствующей области профессиональной деятельности и профессионального стандарта (при наличии). Если они отсутствуют, перечень задач профессиональной деятельности должен быть сформирован разработчиком проекта ГОС ВПО при обязательном участии работодателей.</w:t>
      </w:r>
    </w:p>
    <w:p>
      <w:pPr>
        <w:spacing w:after="200" w:before="200"/>
        <w:ind w:firstLine="397"/>
        <w:jc w:val="center"/>
      </w:pPr>
      <w:r>
        <w:rPr>
          <w:rFonts w:ascii="Arial" w:cs="Arial" w:eastAsia="Arial" w:hAnsi="Arial"/>
          <w:b/>
          <w:bCs/>
          <w:sz w:val="32"/>
          <w:szCs w:val="32"/>
        </w:rPr>
        <w:t xml:space="preserve">4. Общие требования к условиям реализации ОПП</w:t>
      </w:r>
    </w:p>
    <w:p>
      <w:pPr>
        <w:spacing w:after="60"/>
        <w:ind w:firstLine="567"/>
        <w:jc w:val="both"/>
      </w:pPr>
      <w:r>
        <w:rPr>
          <w:rFonts w:ascii="Arial" w:cs="Arial" w:eastAsia="Arial" w:hAnsi="Arial"/>
          <w:sz w:val="24"/>
          <w:szCs w:val="24"/>
        </w:rPr>
        <w:t xml:space="preserve">Общие требования к правам и обязанностям вуза при реализации ООП.</w:t>
      </w:r>
    </w:p>
    <w:p>
      <w:pPr>
        <w:spacing w:after="60"/>
        <w:ind w:firstLine="567"/>
        <w:jc w:val="both"/>
      </w:pPr>
      <w:r>
        <w:rPr>
          <w:rFonts w:ascii="Arial" w:cs="Arial" w:eastAsia="Arial" w:hAnsi="Arial"/>
          <w:sz w:val="24"/>
          <w:szCs w:val="24"/>
        </w:rPr>
        <w:t xml:space="preserve">4.1.1. Вузы самостоятельно разрабатывают ООП по направлению подготовки. ООП разрабатывается на основе соответствующего ГОС по направлению подготовки Кыргызской Республики и утверждается ученым советом вуза.</w:t>
      </w:r>
    </w:p>
    <w:p>
      <w:pPr>
        <w:spacing w:after="60"/>
        <w:ind w:firstLine="567"/>
        <w:jc w:val="both"/>
      </w:pPr>
      <w:r>
        <w:rPr>
          <w:rFonts w:ascii="Arial" w:cs="Arial" w:eastAsia="Arial" w:hAnsi="Arial"/>
          <w:sz w:val="24"/>
          <w:szCs w:val="24"/>
        </w:rPr>
        <w:t xml:space="preserve">Вузы обязаны не реже одного раза в 5 лет обновлять ООП с учетом развития науки, культуры, экономики, техники, технологий и социальной сферы, придерживаясь рекомендаций по обеспечению гарантии качества образования в вузе, заключающихся:</w:t>
      </w:r>
    </w:p>
    <w:p>
      <w:pPr>
        <w:spacing w:after="60"/>
        <w:ind w:firstLine="567"/>
        <w:jc w:val="both"/>
      </w:pPr>
      <w:r>
        <w:rPr>
          <w:rFonts w:ascii="Arial" w:cs="Arial" w:eastAsia="Arial" w:hAnsi="Arial"/>
          <w:sz w:val="24"/>
          <w:szCs w:val="24"/>
        </w:rPr>
        <w:t xml:space="preserve">- в разработке стратегии по обеспечению качества подготовки выпускников;</w:t>
      </w:r>
    </w:p>
    <w:p>
      <w:pPr>
        <w:spacing w:after="60"/>
        <w:ind w:firstLine="567"/>
        <w:jc w:val="both"/>
      </w:pPr>
      <w:r>
        <w:rPr>
          <w:rFonts w:ascii="Arial" w:cs="Arial" w:eastAsia="Arial" w:hAnsi="Arial"/>
          <w:sz w:val="24"/>
          <w:szCs w:val="24"/>
        </w:rPr>
        <w:t xml:space="preserve">- в мониторинге, периодическом рецензировании образовательных программ;</w:t>
      </w:r>
    </w:p>
    <w:p>
      <w:pPr>
        <w:spacing w:after="60"/>
        <w:ind w:firstLine="567"/>
        <w:jc w:val="both"/>
      </w:pPr>
      <w:r>
        <w:rPr>
          <w:rFonts w:ascii="Arial" w:cs="Arial" w:eastAsia="Arial" w:hAnsi="Arial"/>
          <w:sz w:val="24"/>
          <w:szCs w:val="24"/>
        </w:rPr>
        <w:t xml:space="preserve">- в разработке объективных процедур оценки уровня знаний и умений студентов, компетенций выпускников на основе четких согласованных критериев;</w:t>
      </w:r>
    </w:p>
    <w:p>
      <w:pPr>
        <w:spacing w:after="60"/>
        <w:ind w:firstLine="567"/>
        <w:jc w:val="both"/>
      </w:pPr>
      <w:r>
        <w:rPr>
          <w:rFonts w:ascii="Arial" w:cs="Arial" w:eastAsia="Arial" w:hAnsi="Arial"/>
          <w:sz w:val="24"/>
          <w:szCs w:val="24"/>
        </w:rPr>
        <w:t xml:space="preserve">- в обеспечении качества и компетентности преподавательского состава;</w:t>
      </w:r>
    </w:p>
    <w:p>
      <w:pPr>
        <w:spacing w:after="60"/>
        <w:ind w:firstLine="567"/>
        <w:jc w:val="both"/>
      </w:pPr>
      <w:r>
        <w:rPr>
          <w:rFonts w:ascii="Arial" w:cs="Arial" w:eastAsia="Arial" w:hAnsi="Arial"/>
          <w:sz w:val="24"/>
          <w:szCs w:val="24"/>
        </w:rPr>
        <w:t xml:space="preserve">- в обеспечении достаточными ресурсами всех реализуемых образовательных программ, контроле эффективности их использования, в том числе путем опроса обучаемых;</w:t>
      </w:r>
    </w:p>
    <w:p>
      <w:pPr>
        <w:spacing w:after="60"/>
        <w:ind w:firstLine="567"/>
        <w:jc w:val="both"/>
      </w:pPr>
      <w:r>
        <w:rPr>
          <w:rFonts w:ascii="Arial" w:cs="Arial" w:eastAsia="Arial" w:hAnsi="Arial"/>
          <w:sz w:val="24"/>
          <w:szCs w:val="24"/>
        </w:rPr>
        <w:t xml:space="preserve">- в регулярном проведении самообследования по согласованным критериям для оценки своей деятельности (стратегии) и сопоставления с другими образовательными учреждениями;</w:t>
      </w:r>
    </w:p>
    <w:p>
      <w:pPr>
        <w:spacing w:after="60"/>
        <w:ind w:firstLine="567"/>
        <w:jc w:val="both"/>
      </w:pPr>
      <w:r>
        <w:rPr>
          <w:rFonts w:ascii="Arial" w:cs="Arial" w:eastAsia="Arial" w:hAnsi="Arial"/>
          <w:sz w:val="24"/>
          <w:szCs w:val="24"/>
        </w:rPr>
        <w:t xml:space="preserve">- в информировании общественности о результатах своей деятельности, планах, инновациях.</w:t>
      </w:r>
    </w:p>
    <w:p>
      <w:pPr>
        <w:spacing w:after="60"/>
        <w:ind w:firstLine="567"/>
        <w:jc w:val="both"/>
      </w:pPr>
      <w:r>
        <w:rPr>
          <w:rFonts w:ascii="Arial" w:cs="Arial" w:eastAsia="Arial" w:hAnsi="Arial"/>
          <w:sz w:val="24"/>
          <w:szCs w:val="24"/>
        </w:rPr>
        <w:t xml:space="preserve">4.1.2. Оценка качества подготовки студентов и выпускников должна включать их текущую, промежуточную и итоговую государственную аттестацию. Базы оценочных средств разрабатываются и утверждаются вузом.</w:t>
      </w:r>
    </w:p>
    <w:p>
      <w:pPr>
        <w:spacing w:after="60"/>
        <w:ind w:firstLine="567"/>
        <w:jc w:val="both"/>
      </w:pPr>
      <w:r>
        <w:rPr>
          <w:rFonts w:ascii="Arial" w:cs="Arial" w:eastAsia="Arial" w:hAnsi="Arial"/>
          <w:sz w:val="24"/>
          <w:szCs w:val="24"/>
        </w:rPr>
        <w:t xml:space="preserve">Требования к аттестации студентов и выпускников, к содержанию, объему и структуре выпускных квалификационных работ определяются вузом с учетом Положения об итоговой государственной аттестации выпускников вузов.</w:t>
      </w:r>
    </w:p>
    <w:p>
      <w:pPr>
        <w:spacing w:after="60"/>
        <w:ind w:firstLine="567"/>
        <w:jc w:val="both"/>
      </w:pPr>
      <w:r>
        <w:rPr>
          <w:rFonts w:ascii="Arial" w:cs="Arial" w:eastAsia="Arial" w:hAnsi="Arial"/>
          <w:sz w:val="24"/>
          <w:szCs w:val="24"/>
        </w:rPr>
        <w:t xml:space="preserve">4.1.3. При разработке ООП должны быть определены возможности вуза в формировании социально-личностных компетенций выпускников (например, компетенций социального взаимодействия, самоорганизации и самоуправления, системно-деятельного характера). Вуз обязан сформировать социо-культурную среду вуза, создать условия, необходимые для всестороннего развития личности.</w:t>
      </w:r>
    </w:p>
    <w:p>
      <w:pPr>
        <w:spacing w:after="60"/>
        <w:ind w:firstLine="567"/>
        <w:jc w:val="both"/>
      </w:pPr>
      <w:r>
        <w:rPr>
          <w:rFonts w:ascii="Arial" w:cs="Arial" w:eastAsia="Arial" w:hAnsi="Arial"/>
          <w:sz w:val="24"/>
          <w:szCs w:val="24"/>
        </w:rPr>
        <w:t xml:space="preserve">Вуз обязан способствовать развитию социально-воспитательного компонента учебного процесса, включая развитие студенческого самоуправления, участие студентов в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4"/>
          <w:szCs w:val="24"/>
        </w:rPr>
        <w:t xml:space="preserve">4.1.4. ООП вуза должна содержать дисциплины по выбору студента. Порядок формирования дисциплин по выбору студента устанавливает ученый совет вуза.</w:t>
      </w:r>
    </w:p>
    <w:p>
      <w:pPr>
        <w:spacing w:after="60"/>
        <w:ind w:firstLine="567"/>
        <w:jc w:val="both"/>
      </w:pPr>
      <w:r>
        <w:rPr>
          <w:rFonts w:ascii="Arial" w:cs="Arial" w:eastAsia="Arial" w:hAnsi="Arial"/>
          <w:sz w:val="24"/>
          <w:szCs w:val="24"/>
        </w:rPr>
        <w:t xml:space="preserve">4.1.5. Вуз обязан обеспечить студентам реальную возможность участвовать в формировании своей программы обучения.</w:t>
      </w:r>
    </w:p>
    <w:p>
      <w:pPr>
        <w:spacing w:after="60"/>
        <w:ind w:firstLine="567"/>
        <w:jc w:val="both"/>
      </w:pPr>
      <w:r>
        <w:rPr>
          <w:rFonts w:ascii="Arial" w:cs="Arial" w:eastAsia="Arial" w:hAnsi="Arial"/>
          <w:sz w:val="24"/>
          <w:szCs w:val="24"/>
        </w:rPr>
        <w:t xml:space="preserve">4.1.6. Вуз обязан ознакомить студентов с их правами и обязанностями при формировании ООП, разъяснить, что избранные студентами дисциплины становятся для них обязательными, а их суммарная трудоемкость не должна быть меньше, чем это предусмотрено учебным планом.</w:t>
      </w:r>
    </w:p>
    <w:p>
      <w:pPr>
        <w:spacing w:after="60"/>
        <w:ind w:firstLine="567"/>
        <w:jc w:val="both"/>
      </w:pPr>
      <w:r>
        <w:rPr>
          <w:rFonts w:ascii="Arial" w:cs="Arial" w:eastAsia="Arial" w:hAnsi="Arial"/>
          <w:sz w:val="24"/>
          <w:szCs w:val="24"/>
        </w:rPr>
        <w:t xml:space="preserve">4.2. Общие требования к правам и обязанностям студента при реализации ООП.</w:t>
      </w:r>
    </w:p>
    <w:p>
      <w:pPr>
        <w:spacing w:after="60"/>
        <w:ind w:firstLine="567"/>
        <w:jc w:val="both"/>
      </w:pPr>
      <w:r>
        <w:rPr>
          <w:rFonts w:ascii="Arial" w:cs="Arial" w:eastAsia="Arial" w:hAnsi="Arial"/>
          <w:sz w:val="24"/>
          <w:szCs w:val="24"/>
        </w:rPr>
        <w:t xml:space="preserve">4.2.1. Студенты имеют право в пределах объема учебного времени, отведенного на освоение учебных дисциплин по выбору студента, предусмотренных ООП, выбирать конкретные дисциплины.</w:t>
      </w:r>
    </w:p>
    <w:p>
      <w:pPr>
        <w:spacing w:after="60"/>
        <w:ind w:firstLine="567"/>
        <w:jc w:val="both"/>
      </w:pPr>
      <w:r>
        <w:rPr>
          <w:rFonts w:ascii="Arial" w:cs="Arial" w:eastAsia="Arial" w:hAnsi="Arial"/>
          <w:sz w:val="24"/>
          <w:szCs w:val="24"/>
        </w:rPr>
        <w:t xml:space="preserve">4.2.2. При формировании своей индивидуальной образовательной траектории студент имеет право получить консультацию в вузе по выбору дисциплин и их влиянию на будущий профиль подготовки (специализацию).</w:t>
      </w:r>
    </w:p>
    <w:p>
      <w:pPr>
        <w:spacing w:after="60"/>
        <w:ind w:firstLine="567"/>
        <w:jc w:val="both"/>
      </w:pPr>
      <w:r>
        <w:rPr>
          <w:rFonts w:ascii="Arial" w:cs="Arial" w:eastAsia="Arial" w:hAnsi="Arial"/>
          <w:sz w:val="24"/>
          <w:szCs w:val="24"/>
        </w:rPr>
        <w:t xml:space="preserve">4.2.3. В целях достижения результатов при освоении ООП в части развития СЛК студенты обязаны участвовать в развитии студенческого самоуправления,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4"/>
          <w:szCs w:val="24"/>
        </w:rPr>
        <w:t xml:space="preserve">4.2.4. Студенты обязаны выполнять в установленные сроки все задания, предусмотренные ООП вуза.</w:t>
      </w:r>
    </w:p>
    <w:p>
      <w:pPr>
        <w:spacing w:after="60"/>
        <w:ind w:firstLine="567"/>
        <w:jc w:val="both"/>
      </w:pPr>
      <w:r>
        <w:rPr>
          <w:rFonts w:ascii="Arial" w:cs="Arial" w:eastAsia="Arial" w:hAnsi="Arial"/>
          <w:sz w:val="24"/>
          <w:szCs w:val="24"/>
        </w:rPr>
        <w:t xml:space="preserve">4.3. Максимальный объем учебной нагрузки студента устанавливается 45 часов в неделю, включая все виды его аудиторной и внеаудиторной (самостоятельной) учебной работы.</w:t>
      </w:r>
    </w:p>
    <w:p>
      <w:pPr>
        <w:spacing w:after="60"/>
        <w:ind w:firstLine="567"/>
        <w:jc w:val="both"/>
      </w:pPr>
      <w:r>
        <w:rPr>
          <w:rFonts w:ascii="Arial" w:cs="Arial" w:eastAsia="Arial" w:hAnsi="Arial"/>
          <w:sz w:val="24"/>
          <w:szCs w:val="24"/>
        </w:rPr>
        <w:t xml:space="preserve">Объем аудиторных занятий в неделю при очной форме обучения определяется ГОС, с учетом уровня ВПО и специфики направления подготовки, и составляет не менее 35 процентов от общего объема, выделенного на изучение каждой учебной дисциплины.</w:t>
      </w:r>
    </w:p>
    <w:p>
      <w:pPr>
        <w:spacing w:after="60"/>
        <w:ind w:firstLine="567"/>
        <w:jc w:val="both"/>
      </w:pPr>
      <w:r>
        <w:rPr>
          <w:rFonts w:ascii="Arial" w:cs="Arial" w:eastAsia="Arial" w:hAnsi="Arial"/>
          <w:sz w:val="24"/>
          <w:szCs w:val="24"/>
        </w:rPr>
        <w:t xml:space="preserve">В часы, отводимые на самостоятельную работу по учебной дисциплине, включается время, предусмотренное на подготовку к экзамену по данной учебной дисциплине (модулю).</w:t>
      </w:r>
    </w:p>
    <w:p>
      <w:pPr>
        <w:spacing w:after="60"/>
        <w:ind w:firstLine="567"/>
        <w:jc w:val="both"/>
      </w:pPr>
      <w:r>
        <w:rPr>
          <w:rFonts w:ascii="Arial" w:cs="Arial" w:eastAsia="Arial" w:hAnsi="Arial"/>
          <w:sz w:val="24"/>
          <w:szCs w:val="24"/>
        </w:rPr>
        <w:t xml:space="preserve">4.4. При очно-заочной (вечерней) форме обучения объем аудиторных занятий должен быть не менее 16 часов в неделю.</w:t>
      </w:r>
    </w:p>
    <w:p>
      <w:pPr>
        <w:spacing w:after="60"/>
        <w:ind w:firstLine="567"/>
        <w:jc w:val="both"/>
      </w:pPr>
      <w:r>
        <w:rPr>
          <w:rFonts w:ascii="Arial" w:cs="Arial" w:eastAsia="Arial" w:hAnsi="Arial"/>
          <w:sz w:val="24"/>
          <w:szCs w:val="24"/>
        </w:rPr>
        <w:t xml:space="preserve">4.5. При заочной форме обучения студенту должна быть обеспечена возможность занятий с преподавателем в объеме не менее 160 часов в год.</w:t>
      </w:r>
    </w:p>
    <w:p>
      <w:pPr>
        <w:spacing w:after="60"/>
        <w:ind w:firstLine="567"/>
        <w:jc w:val="both"/>
      </w:pPr>
      <w:r>
        <w:rPr>
          <w:rFonts w:ascii="Arial" w:cs="Arial" w:eastAsia="Arial" w:hAnsi="Arial"/>
          <w:sz w:val="24"/>
          <w:szCs w:val="24"/>
        </w:rPr>
        <w:t xml:space="preserve">4.6. Общий объем каникулярного времени в учебном году должен составлять 7-10 недель, в том числе не менее двух недель в зимний период.</w:t>
      </w:r>
    </w:p>
    <w:p>
      <w:pPr>
        <w:spacing w:after="200" w:before="200"/>
        <w:ind w:firstLine="397"/>
        <w:jc w:val="center"/>
      </w:pPr>
      <w:r>
        <w:rPr>
          <w:rFonts w:ascii="Arial" w:cs="Arial" w:eastAsia="Arial" w:hAnsi="Arial"/>
          <w:b/>
          <w:bCs/>
          <w:sz w:val="32"/>
          <w:szCs w:val="32"/>
        </w:rPr>
        <w:t xml:space="preserve">5. Требования к ООП подготовки бакалавров</w:t>
      </w:r>
    </w:p>
    <w:p>
      <w:pPr>
        <w:spacing w:after="60"/>
        <w:ind w:firstLine="567"/>
        <w:jc w:val="both"/>
      </w:pPr>
      <w:r>
        <w:rPr>
          <w:rFonts w:ascii="Arial" w:cs="Arial" w:eastAsia="Arial" w:hAnsi="Arial"/>
          <w:sz w:val="24"/>
          <w:szCs w:val="24"/>
        </w:rPr>
        <w:t xml:space="preserve">5.1. Требования к результатам освоения ООП подготовки бакалавра.</w:t>
      </w:r>
    </w:p>
    <w:p>
      <w:pPr>
        <w:spacing w:after="60"/>
        <w:ind w:firstLine="567"/>
        <w:jc w:val="both"/>
      </w:pPr>
      <w:r>
        <w:rPr>
          <w:rFonts w:ascii="Arial" w:cs="Arial" w:eastAsia="Arial" w:hAnsi="Arial"/>
          <w:sz w:val="24"/>
          <w:szCs w:val="24"/>
        </w:rPr>
        <w:t xml:space="preserve">Выпускник по направлению подготовки _______________________ с присвоением квалификации "бакалавр", в соответствии с целями ООП и задачами профессиональной деятельности, указанными в пунктах 3.4 и 3.8 настоящего государственного образовательного стандарта ВПО, должен обладать следующими компетенциями:</w:t>
      </w:r>
    </w:p>
    <w:p>
      <w:pPr>
        <w:spacing w:after="60"/>
        <w:ind w:firstLine="567"/>
        <w:jc w:val="both"/>
      </w:pPr>
      <w:r>
        <w:rPr>
          <w:rFonts w:ascii="Arial" w:cs="Arial" w:eastAsia="Arial" w:hAnsi="Arial"/>
          <w:sz w:val="24"/>
          <w:szCs w:val="24"/>
        </w:rPr>
        <w:t xml:space="preserve">а) универсальными:</w:t>
      </w:r>
    </w:p>
    <w:p>
      <w:pPr>
        <w:spacing w:after="60"/>
        <w:ind w:firstLine="567"/>
        <w:jc w:val="both"/>
      </w:pPr>
      <w:r>
        <w:rPr>
          <w:rFonts w:ascii="Arial" w:cs="Arial" w:eastAsia="Arial" w:hAnsi="Arial"/>
          <w:sz w:val="24"/>
          <w:szCs w:val="24"/>
        </w:rPr>
        <w:t xml:space="preserve">- общенаучными (ОК):</w:t>
      </w:r>
    </w:p>
    <w:p>
      <w:pPr>
        <w:spacing w:after="60"/>
        <w:ind w:firstLine="567"/>
        <w:jc w:val="both"/>
      </w:pPr>
      <w:r>
        <w:rPr>
          <w:rFonts w:ascii="Arial" w:cs="Arial" w:eastAsia="Arial" w:hAnsi="Arial"/>
          <w:sz w:val="24"/>
          <w:szCs w:val="24"/>
        </w:rPr>
        <w:t xml:space="preserve">(приводится перечень общенаучных компетенций);</w:t>
      </w:r>
    </w:p>
    <w:p>
      <w:pPr>
        <w:spacing w:after="60"/>
        <w:ind w:firstLine="567"/>
        <w:jc w:val="both"/>
      </w:pPr>
      <w:r>
        <w:rPr>
          <w:rFonts w:ascii="Arial" w:cs="Arial" w:eastAsia="Arial" w:hAnsi="Arial"/>
          <w:sz w:val="24"/>
          <w:szCs w:val="24"/>
        </w:rPr>
        <w:t xml:space="preserve">- инструментальными (ИК):</w:t>
      </w:r>
    </w:p>
    <w:p>
      <w:pPr>
        <w:spacing w:after="60"/>
        <w:ind w:firstLine="567"/>
        <w:jc w:val="both"/>
      </w:pPr>
      <w:r>
        <w:rPr>
          <w:rFonts w:ascii="Arial" w:cs="Arial" w:eastAsia="Arial" w:hAnsi="Arial"/>
          <w:sz w:val="24"/>
          <w:szCs w:val="24"/>
        </w:rPr>
        <w:t xml:space="preserve">(приводится перечень конкретных компетенций);</w:t>
      </w:r>
    </w:p>
    <w:p>
      <w:pPr>
        <w:spacing w:after="60"/>
        <w:ind w:firstLine="567"/>
        <w:jc w:val="both"/>
      </w:pPr>
      <w:r>
        <w:rPr>
          <w:rFonts w:ascii="Arial" w:cs="Arial" w:eastAsia="Arial" w:hAnsi="Arial"/>
          <w:sz w:val="24"/>
          <w:szCs w:val="24"/>
        </w:rPr>
        <w:t xml:space="preserve">- социально-личностными и общекультурными (СЛК):</w:t>
      </w:r>
    </w:p>
    <w:p>
      <w:pPr>
        <w:spacing w:after="60"/>
        <w:ind w:firstLine="567"/>
        <w:jc w:val="both"/>
      </w:pPr>
      <w:r>
        <w:rPr>
          <w:rFonts w:ascii="Arial" w:cs="Arial" w:eastAsia="Arial" w:hAnsi="Arial"/>
          <w:sz w:val="24"/>
          <w:szCs w:val="24"/>
        </w:rPr>
        <w:t xml:space="preserve">(приводится перечень компетенций, являющихся как результатом изучения гуманитарных, социальных и экономических дисциплин, так и результатом воздействия на обучающихся социально-воспитательной деятельности вуза);</w:t>
      </w:r>
    </w:p>
    <w:p>
      <w:pPr>
        <w:spacing w:after="60"/>
        <w:ind w:firstLine="567"/>
        <w:jc w:val="both"/>
      </w:pPr>
      <w:r>
        <w:rPr>
          <w:rFonts w:ascii="Arial" w:cs="Arial" w:eastAsia="Arial" w:hAnsi="Arial"/>
          <w:sz w:val="24"/>
          <w:szCs w:val="24"/>
        </w:rPr>
        <w:t xml:space="preserve">б) профессиональными (ПК):</w:t>
      </w:r>
    </w:p>
    <w:p>
      <w:pPr>
        <w:spacing w:after="60"/>
        <w:ind w:firstLine="567"/>
        <w:jc w:val="both"/>
      </w:pPr>
      <w:r>
        <w:rPr>
          <w:rFonts w:ascii="Arial" w:cs="Arial" w:eastAsia="Arial" w:hAnsi="Arial"/>
          <w:sz w:val="24"/>
          <w:szCs w:val="24"/>
        </w:rPr>
        <w:t xml:space="preserve">(указываются компетенции по видам деятельности, указанным в п.3.7).</w:t>
      </w:r>
    </w:p>
    <w:p>
      <w:pPr>
        <w:spacing w:after="60"/>
        <w:ind w:firstLine="567"/>
        <w:jc w:val="both"/>
      </w:pPr>
      <w:r>
        <w:rPr>
          <w:rFonts w:ascii="Arial" w:cs="Arial" w:eastAsia="Arial" w:hAnsi="Arial"/>
          <w:sz w:val="24"/>
          <w:szCs w:val="24"/>
        </w:rPr>
        <w:t xml:space="preserve">Перечни компетенций определяются на основании национальной рамки квалификаций, отраслевых/секторальных рамок квалификаций и профессиональных стандартов (при наличии).</w:t>
      </w:r>
    </w:p>
    <w:p>
      <w:pPr>
        <w:spacing w:after="60"/>
        <w:ind w:firstLine="567"/>
        <w:jc w:val="both"/>
      </w:pPr>
      <w:r>
        <w:rPr>
          <w:rFonts w:ascii="Arial" w:cs="Arial" w:eastAsia="Arial" w:hAnsi="Arial"/>
          <w:sz w:val="24"/>
          <w:szCs w:val="24"/>
        </w:rPr>
        <w:t xml:space="preserve">5.2. Требования к структуре ООП подготовки бакалавров.</w:t>
      </w:r>
    </w:p>
    <w:p>
      <w:pPr>
        <w:spacing w:after="60"/>
        <w:ind w:firstLine="567"/>
        <w:jc w:val="both"/>
      </w:pPr>
      <w:r>
        <w:rPr>
          <w:rFonts w:ascii="Arial" w:cs="Arial" w:eastAsia="Arial" w:hAnsi="Arial"/>
          <w:sz w:val="24"/>
          <w:szCs w:val="24"/>
        </w:rPr>
        <w:t xml:space="preserve">Структура ООП подготовки бакалавров включает следующие блоки:</w:t>
      </w:r>
    </w:p>
    <w:p>
      <w:pPr>
        <w:spacing w:after="60"/>
        <w:ind w:firstLine="567"/>
        <w:jc w:val="both"/>
      </w:pPr>
      <w:r>
        <w:rPr>
          <w:rFonts w:ascii="Arial" w:cs="Arial" w:eastAsia="Arial" w:hAnsi="Arial"/>
          <w:sz w:val="24"/>
          <w:szCs w:val="24"/>
        </w:rPr>
        <w:t xml:space="preserve">блок 1 "Дисциплины (модули)";</w:t>
      </w:r>
    </w:p>
    <w:p>
      <w:pPr>
        <w:spacing w:after="60"/>
        <w:ind w:firstLine="567"/>
        <w:jc w:val="both"/>
      </w:pPr>
      <w:r>
        <w:rPr>
          <w:rFonts w:ascii="Arial" w:cs="Arial" w:eastAsia="Arial" w:hAnsi="Arial"/>
          <w:sz w:val="24"/>
          <w:szCs w:val="24"/>
        </w:rPr>
        <w:t xml:space="preserve">блок 2 "Практика";</w:t>
      </w:r>
    </w:p>
    <w:p>
      <w:pPr>
        <w:spacing w:after="120"/>
        <w:ind w:firstLine="567"/>
        <w:jc w:val="both"/>
      </w:pPr>
      <w:r>
        <w:rPr>
          <w:rFonts w:ascii="Arial" w:cs="Arial" w:eastAsia="Arial" w:hAnsi="Arial"/>
          <w:sz w:val="24"/>
          <w:szCs w:val="24"/>
        </w:rPr>
        <w:t xml:space="preserve">блок 3 "Государственная итоговая аттестация".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5"/>
        <w:gridCol w:w="2555"/>
        <w:gridCol w:w="5069"/>
      </w:tblGrid>
      <w:tr>
        <w:tc>
          <w:tcPr>
            <w:tcW w:type="dxa" w:w="511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Структура ООП подготовки бакалавров</w:t>
            </w:r>
          </w:p>
        </w:tc>
        <w:tc>
          <w:tcPr>
            <w:tcW w:type="dxa" w:w="50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ООП подготовки бакалавров и ее блоков в кредитах</w:t>
            </w:r>
          </w:p>
        </w:tc>
      </w:tr>
      <w:tr>
        <w:tc>
          <w:tcPr>
            <w:tcW w:type="dxa" w:w="25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Блок 1</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Гуманитарный, социальный и экономический цикл</w:t>
            </w:r>
          </w:p>
          <w:p>
            <w:pPr>
              <w:jc w:val="both"/>
            </w:pPr>
            <w:r>
              <w:rPr>
                <w:rFonts w:ascii="Arial" w:cs="Arial" w:eastAsia="Arial" w:hAnsi="Arial"/>
                <w:sz w:val="24"/>
                <w:szCs w:val="24"/>
              </w:rPr>
              <w:t xml:space="preserve">II. Математический и естественнонаучный цикл</w:t>
            </w:r>
          </w:p>
          <w:p>
            <w:pPr>
              <w:jc w:val="both"/>
            </w:pPr>
            <w:r>
              <w:rPr>
                <w:rFonts w:ascii="Arial" w:cs="Arial" w:eastAsia="Arial" w:hAnsi="Arial"/>
                <w:sz w:val="24"/>
                <w:szCs w:val="24"/>
              </w:rPr>
              <w:t xml:space="preserve">III. Профессиональный цикл</w:t>
            </w:r>
          </w:p>
        </w:tc>
        <w:tc>
          <w:tcPr>
            <w:tcW w:type="dxa" w:w="5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165-215</w:t>
            </w:r>
          </w:p>
        </w:tc>
      </w:tr>
      <w:tr>
        <w:tc>
          <w:tcPr>
            <w:tcW w:type="dxa" w:w="25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Блок 2</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Практика</w:t>
            </w:r>
          </w:p>
        </w:tc>
        <w:tc>
          <w:tcPr>
            <w:tcW w:type="dxa" w:w="5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w:t>
            </w:r>
          </w:p>
        </w:tc>
      </w:tr>
      <w:tr>
        <w:tc>
          <w:tcPr>
            <w:tcW w:type="dxa" w:w="25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Блок 3</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итоговая аттестация</w:t>
            </w:r>
          </w:p>
        </w:tc>
        <w:tc>
          <w:tcPr>
            <w:tcW w:type="dxa" w:w="5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511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Объем ООП ВПО по подготовке бакалавров</w:t>
            </w:r>
          </w:p>
        </w:tc>
        <w:tc>
          <w:tcPr>
            <w:tcW w:type="dxa" w:w="5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r>
    </w:tbl>
    <w:p>
      <w:pPr>
        <w:spacing w:after="60" w:before="120"/>
        <w:ind w:firstLine="567"/>
        <w:jc w:val="both"/>
      </w:pPr>
      <w:r>
        <w:rPr>
          <w:rFonts w:ascii="Arial" w:cs="Arial" w:eastAsia="Arial" w:hAnsi="Arial"/>
          <w:sz w:val="24"/>
          <w:szCs w:val="24"/>
        </w:rPr>
        <w:t xml:space="preserve">Вуз разрабатывает ООП подготовки бакалавра в соответствии с требованиями государственного образовательного стандарта и несет ответственность за достижение результатов обучения в соответствии с национальной рамкой квалификаций.</w:t>
      </w:r>
    </w:p>
    <w:p>
      <w:pPr>
        <w:spacing w:after="60"/>
        <w:ind w:firstLine="567"/>
        <w:jc w:val="both"/>
      </w:pPr>
      <w:r>
        <w:rPr>
          <w:rFonts w:ascii="Arial" w:cs="Arial" w:eastAsia="Arial" w:hAnsi="Arial"/>
          <w:sz w:val="24"/>
          <w:szCs w:val="24"/>
        </w:rPr>
        <w:t xml:space="preserve">Набор дисциплин (модулей) и их трудоемкость, которые относятся к каждому блоку ООП подготовки бакалавра, вуз определяет самостоятельно в установленном для блока объеме, с учетом требований к результатам ее освоения, в виде совокупности результатов обучения, предусмотренных национальной рамкой квалификаций.</w:t>
      </w:r>
    </w:p>
    <w:p>
      <w:pPr>
        <w:spacing w:after="60"/>
        <w:ind w:firstLine="567"/>
        <w:jc w:val="both"/>
      </w:pPr>
      <w:r>
        <w:rPr>
          <w:rFonts w:ascii="Arial" w:cs="Arial" w:eastAsia="Arial" w:hAnsi="Arial"/>
          <w:sz w:val="24"/>
          <w:szCs w:val="24"/>
        </w:rPr>
        <w:t xml:space="preserve">5.2.1. ООП подготовки бакалавров должна обеспечить реализацию:</w:t>
      </w:r>
    </w:p>
    <w:p>
      <w:pPr>
        <w:spacing w:after="60"/>
        <w:ind w:firstLine="567"/>
        <w:jc w:val="both"/>
      </w:pPr>
      <w:r>
        <w:rPr>
          <w:rFonts w:ascii="Arial" w:cs="Arial" w:eastAsia="Arial" w:hAnsi="Arial"/>
          <w:sz w:val="24"/>
          <w:szCs w:val="24"/>
        </w:rPr>
        <w:t xml:space="preserve">- обязательных дисциплин гуманитарного, социального и экономического цикла, перечень и трудоемкость которых определяются уполномоченным государственным органом в области образования и науки Кыргызской Республики (за исключением государственных учебных заведений, обладающих особым статусом). Государственные высшие учебные заведения, обладающие особым статусом, вправе самостоятельно определять дисциплины гуманитарного, социального и экономического цикла, их перечень и трудоемкость. Содержание и порядок реализации указанных дисциплин устанавливаются государственным образовательным стандартом ВПО по соответствующему направлению подготовки бакалавра;</w:t>
      </w:r>
    </w:p>
    <w:p>
      <w:pPr>
        <w:spacing w:after="60"/>
        <w:ind w:firstLine="567"/>
        <w:jc w:val="both"/>
      </w:pPr>
      <w:r>
        <w:rPr>
          <w:rFonts w:ascii="Arial" w:cs="Arial" w:eastAsia="Arial" w:hAnsi="Arial"/>
          <w:sz w:val="24"/>
          <w:szCs w:val="24"/>
        </w:rPr>
        <w:t xml:space="preserve">- дисциплин по физической культуре и спорту, в объеме не менее 360 часов, которые являются обязательными для освоения, но не переводятся в кредиты и не включаются в объем ООП подготовки бакалавров.</w:t>
      </w:r>
    </w:p>
    <w:p>
      <w:pPr>
        <w:spacing w:after="60"/>
        <w:ind w:firstLine="567"/>
        <w:jc w:val="both"/>
      </w:pPr>
      <w:r>
        <w:rPr>
          <w:rFonts w:ascii="Arial" w:cs="Arial" w:eastAsia="Arial" w:hAnsi="Arial"/>
          <w:i/>
          <w:iCs/>
          <w:sz w:val="24"/>
          <w:szCs w:val="24"/>
        </w:rPr>
        <w:t xml:space="preserve">(В редакции </w:t>
      </w:r>
      <w:hyperlink w:history="1" r:id="rIdvhmqqdkv8uapa8uucxdc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5 февраля 2024 года № 45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5.2.2. Блок 2 "Практика" включает учебную практику (ознакомительная, технологическая, научно-исследовательская работа) и производственную (проектная, эксплуатационная, педагогическая, научно-исследовательская работа) практику.</w:t>
      </w:r>
    </w:p>
    <w:p>
      <w:pPr>
        <w:spacing w:after="60"/>
        <w:ind w:firstLine="567"/>
        <w:jc w:val="both"/>
      </w:pPr>
      <w:r>
        <w:rPr>
          <w:rFonts w:ascii="Arial" w:cs="Arial" w:eastAsia="Arial" w:hAnsi="Arial"/>
          <w:sz w:val="24"/>
          <w:szCs w:val="24"/>
        </w:rPr>
        <w:t xml:space="preserve">Вуз вправе выбрать один или несколько типов практики, также может установить дополнительный тип практики в пределах установленных кредитов.</w:t>
      </w:r>
    </w:p>
    <w:p>
      <w:pPr>
        <w:spacing w:after="60"/>
        <w:ind w:firstLine="567"/>
        <w:jc w:val="both"/>
      </w:pPr>
      <w:r>
        <w:rPr>
          <w:rFonts w:ascii="Arial" w:cs="Arial" w:eastAsia="Arial" w:hAnsi="Arial"/>
          <w:sz w:val="24"/>
          <w:szCs w:val="24"/>
        </w:rPr>
        <w:t xml:space="preserve">5.2.3. Блок 3 "Государственная аттестация" включает подготовку к сдаче и сдачу государственных экзаменов, выполнение и защиту выпускной квалификационной работы (если вуз включил выпускную квалификационную работу в состав итоговой государственной аттестации).</w:t>
      </w:r>
    </w:p>
    <w:p>
      <w:pPr>
        <w:spacing w:after="60"/>
        <w:ind w:firstLine="567"/>
        <w:jc w:val="both"/>
      </w:pPr>
      <w:r>
        <w:rPr>
          <w:rFonts w:ascii="Arial" w:cs="Arial" w:eastAsia="Arial" w:hAnsi="Arial"/>
          <w:sz w:val="24"/>
          <w:szCs w:val="24"/>
        </w:rPr>
        <w:t xml:space="preserve">5.2.4. В рамках ООП подготовки бакалавров выделяется обязательная и элективная часть.</w:t>
      </w:r>
    </w:p>
    <w:p>
      <w:pPr>
        <w:spacing w:after="60"/>
        <w:ind w:firstLine="567"/>
        <w:jc w:val="both"/>
      </w:pPr>
      <w:r>
        <w:rPr>
          <w:rFonts w:ascii="Arial" w:cs="Arial" w:eastAsia="Arial" w:hAnsi="Arial"/>
          <w:sz w:val="24"/>
          <w:szCs w:val="24"/>
        </w:rPr>
        <w:t xml:space="preserve">К обязательной части ООП подготовки бакалавра относятся дисциплины и практики, обеспечивающие формирование общенаучных, универсальных, социально-личностных, общекультурных и профессиональных компетенций, с учетом уровней национальной рамки квалификаций.</w:t>
      </w:r>
    </w:p>
    <w:p>
      <w:pPr>
        <w:spacing w:after="60"/>
        <w:ind w:firstLine="567"/>
        <w:jc w:val="both"/>
      </w:pPr>
      <w:r>
        <w:rPr>
          <w:rFonts w:ascii="Arial" w:cs="Arial" w:eastAsia="Arial" w:hAnsi="Arial"/>
          <w:sz w:val="24"/>
          <w:szCs w:val="24"/>
        </w:rPr>
        <w:t xml:space="preserve">Объем обязательной части, без учета объема государственной аттестации, должен составлять не более 50 процентов общего объема ООП подготовки бакалавров.</w:t>
      </w:r>
    </w:p>
    <w:p>
      <w:pPr>
        <w:spacing w:after="60"/>
        <w:ind w:firstLine="567"/>
        <w:jc w:val="both"/>
      </w:pPr>
      <w:r>
        <w:rPr>
          <w:rFonts w:ascii="Arial" w:cs="Arial" w:eastAsia="Arial" w:hAnsi="Arial"/>
          <w:sz w:val="24"/>
          <w:szCs w:val="24"/>
        </w:rPr>
        <w:t xml:space="preserve">В элективной части ООП подготовки бакалавров студенты могут выбрать дисциплины по соответствующему направлению, также допускается выбор дисциплин из ООП подготовки бакалавров других направлений.</w:t>
      </w:r>
    </w:p>
    <w:p>
      <w:pPr>
        <w:spacing w:after="60"/>
        <w:ind w:firstLine="567"/>
        <w:jc w:val="both"/>
      </w:pPr>
      <w:r>
        <w:rPr>
          <w:rFonts w:ascii="Arial" w:cs="Arial" w:eastAsia="Arial" w:hAnsi="Arial"/>
          <w:sz w:val="24"/>
          <w:szCs w:val="24"/>
        </w:rPr>
        <w:t xml:space="preserve">5.2.5. Вуз должен предоставлять лицам с ограниченными возможностями здоровья (по их заявлению) возможность обучения по ООП подготовки бакалавров, учитывающей особенности их психофизического развития, индивидуальных возможностей и, при необходимости, обеспечивающей коррекцию нарушений развития и социальную адаптацию указанных лиц, кроме ООП, предусматривающих противопоказания к обучению по состоянию здоровья.</w:t>
      </w:r>
    </w:p>
    <w:p>
      <w:pPr>
        <w:spacing w:after="60"/>
        <w:ind w:firstLine="567"/>
        <w:jc w:val="both"/>
      </w:pPr>
      <w:r>
        <w:rPr>
          <w:rFonts w:ascii="Arial" w:cs="Arial" w:eastAsia="Arial" w:hAnsi="Arial"/>
          <w:sz w:val="24"/>
          <w:szCs w:val="24"/>
        </w:rPr>
        <w:t xml:space="preserve">5.3. Требования к условиям реализации ООП подготовки бакалавров.</w:t>
      </w:r>
    </w:p>
    <w:p>
      <w:pPr>
        <w:spacing w:after="60"/>
        <w:ind w:firstLine="567"/>
        <w:jc w:val="both"/>
      </w:pPr>
      <w:r>
        <w:rPr>
          <w:rFonts w:ascii="Arial" w:cs="Arial" w:eastAsia="Arial" w:hAnsi="Arial"/>
          <w:sz w:val="24"/>
          <w:szCs w:val="24"/>
        </w:rPr>
        <w:t xml:space="preserve">5.3.1. Кадровое обеспечение учебного процесса.</w:t>
      </w:r>
    </w:p>
    <w:p>
      <w:pPr>
        <w:spacing w:after="60"/>
        <w:ind w:firstLine="567"/>
        <w:jc w:val="both"/>
      </w:pPr>
      <w:r>
        <w:rPr>
          <w:rFonts w:ascii="Arial" w:cs="Arial" w:eastAsia="Arial" w:hAnsi="Arial"/>
          <w:sz w:val="24"/>
          <w:szCs w:val="24"/>
        </w:rPr>
        <w:t xml:space="preserve">Реализация ООП подготовки бакалавров, должна обеспечиваться педагогическими кадрами, имеющими базовое образование, соответствующее профилю преподаваемой дисциплины, и систематически занимающимися научной и (или) научно-методической деятельностью.</w:t>
      </w:r>
    </w:p>
    <w:p>
      <w:pPr>
        <w:spacing w:after="60"/>
        <w:ind w:firstLine="567"/>
        <w:jc w:val="both"/>
      </w:pPr>
      <w:r>
        <w:rPr>
          <w:rFonts w:ascii="Arial" w:cs="Arial" w:eastAsia="Arial" w:hAnsi="Arial"/>
          <w:sz w:val="24"/>
          <w:szCs w:val="24"/>
        </w:rPr>
        <w:t xml:space="preserve">Преподаватели профессионального цикла должны иметь ученую степень кандидата, доктора наук и (или) опыт деятельности в соответствующей профессиональной сфере.</w:t>
      </w:r>
    </w:p>
    <w:p>
      <w:pPr>
        <w:spacing w:after="60"/>
        <w:ind w:firstLine="567"/>
        <w:jc w:val="both"/>
      </w:pPr>
      <w:r>
        <w:rPr>
          <w:rFonts w:ascii="Arial" w:cs="Arial" w:eastAsia="Arial" w:hAnsi="Arial"/>
          <w:sz w:val="24"/>
          <w:szCs w:val="24"/>
        </w:rPr>
        <w:t xml:space="preserve">Доля дисциплин, лекции по которым читаются преподавателями, имеющими ученые ступени кандидата или доктора наук, должна составлять _____ процентов общего количества дисциплин.</w:t>
      </w:r>
    </w:p>
    <w:p>
      <w:pPr>
        <w:spacing w:after="60"/>
        <w:ind w:firstLine="567"/>
        <w:jc w:val="both"/>
      </w:pPr>
      <w:r>
        <w:rPr>
          <w:rFonts w:ascii="Arial" w:cs="Arial" w:eastAsia="Arial" w:hAnsi="Arial"/>
          <w:sz w:val="24"/>
          <w:szCs w:val="24"/>
        </w:rPr>
        <w:t xml:space="preserve">5.3.2. Учебно-методическое и информационное обеспечение учебного процесса.</w:t>
      </w:r>
    </w:p>
    <w:p>
      <w:pPr>
        <w:spacing w:after="60"/>
        <w:ind w:firstLine="567"/>
        <w:jc w:val="both"/>
      </w:pPr>
      <w:r>
        <w:rPr>
          <w:rFonts w:ascii="Arial" w:cs="Arial" w:eastAsia="Arial" w:hAnsi="Arial"/>
          <w:sz w:val="24"/>
          <w:szCs w:val="24"/>
        </w:rPr>
        <w:t xml:space="preserve">Реализация ООП подготовки бакалавров должна обеспечиваться доступом каждого студента к базам данных и библиотечным фондам, формируемым по полному перечню дисциплин основной образовательной программы. Образовательная программа вуза должна включать лабораторные практикумы и практические занятия (определяются с учетом формируемых компетенций).</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jw-qigmlvmt9y7-ert2v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2019 года № 718)</w:t>
      </w:r>
    </w:p>
    <w:p>
      <w:pPr>
        <w:spacing w:after="60"/>
        <w:ind w:firstLine="567"/>
        <w:jc w:val="both"/>
      </w:pPr>
      <w:r>
        <w:rPr>
          <w:rFonts w:ascii="Arial" w:cs="Arial" w:eastAsia="Arial" w:hAnsi="Arial"/>
          <w:sz w:val="24"/>
          <w:szCs w:val="24"/>
        </w:rPr>
        <w:t xml:space="preserve">5.3.3. Материально-техническое обеспечение учебного процесса.</w:t>
      </w:r>
    </w:p>
    <w:p>
      <w:pPr>
        <w:spacing w:after="60"/>
        <w:ind w:firstLine="567"/>
        <w:jc w:val="both"/>
      </w:pPr>
      <w:r>
        <w:rPr>
          <w:rFonts w:ascii="Arial" w:cs="Arial" w:eastAsia="Arial" w:hAnsi="Arial"/>
          <w:sz w:val="24"/>
          <w:szCs w:val="24"/>
        </w:rPr>
        <w:t xml:space="preserve">Вуз, реализующий ООП подготовки бакалавров, должен располагать материально-технической базой, обеспечивающей проведение всех видов лабораторной, дисциплинарной и междисциплинарной подготовки, практической и научно-исследовательской работы студентов, предусмотренных учебным планом вуза, соответствующей действующим санитарным и противопожарным правилам и нормам. (Указывается перечень необходимого материально-технического обеспечения, позволяющего реализовывать ООП подготовки бакалавров:</w:t>
      </w:r>
    </w:p>
    <w:p>
      <w:pPr>
        <w:spacing w:after="60"/>
        <w:ind w:firstLine="567"/>
        <w:jc w:val="both"/>
      </w:pPr>
      <w:r>
        <w:rPr>
          <w:rFonts w:ascii="Arial" w:cs="Arial" w:eastAsia="Arial" w:hAnsi="Arial"/>
          <w:sz w:val="24"/>
          <w:szCs w:val="24"/>
        </w:rPr>
        <w:t xml:space="preserve">- требования к оборудованию учебных кабинетов, компьютерных классов, объектов для проведения практических и лабораторных занятий;</w:t>
      </w:r>
    </w:p>
    <w:p>
      <w:pPr>
        <w:spacing w:after="60"/>
        <w:ind w:firstLine="567"/>
        <w:jc w:val="both"/>
      </w:pPr>
      <w:r>
        <w:rPr>
          <w:rFonts w:ascii="Arial" w:cs="Arial" w:eastAsia="Arial" w:hAnsi="Arial"/>
          <w:sz w:val="24"/>
          <w:szCs w:val="24"/>
        </w:rPr>
        <w:t xml:space="preserve">- полигоны, технологические лаборатории, студии;</w:t>
      </w:r>
    </w:p>
    <w:p>
      <w:pPr>
        <w:spacing w:after="60"/>
        <w:ind w:firstLine="567"/>
        <w:jc w:val="both"/>
      </w:pPr>
      <w:r>
        <w:rPr>
          <w:rFonts w:ascii="Arial" w:cs="Arial" w:eastAsia="Arial" w:hAnsi="Arial"/>
          <w:sz w:val="24"/>
          <w:szCs w:val="24"/>
        </w:rPr>
        <w:t xml:space="preserve">- требования к информационным и телекоммуникационным технологиям и соответствующим технологическим средствам;</w:t>
      </w:r>
    </w:p>
    <w:p>
      <w:pPr>
        <w:spacing w:after="60"/>
        <w:ind w:firstLine="567"/>
        <w:jc w:val="both"/>
      </w:pPr>
      <w:r>
        <w:rPr>
          <w:rFonts w:ascii="Arial" w:cs="Arial" w:eastAsia="Arial" w:hAnsi="Arial"/>
          <w:sz w:val="24"/>
          <w:szCs w:val="24"/>
        </w:rPr>
        <w:t xml:space="preserve">- при необходимости, специальные условия для получения образования обучающимися с ограниченными возможностями здоровья;</w:t>
      </w:r>
    </w:p>
    <w:p>
      <w:pPr>
        <w:spacing w:after="60"/>
        <w:ind w:firstLine="567"/>
        <w:jc w:val="both"/>
      </w:pPr>
      <w:r>
        <w:rPr>
          <w:rFonts w:ascii="Arial" w:cs="Arial" w:eastAsia="Arial" w:hAnsi="Arial"/>
          <w:sz w:val="24"/>
          <w:szCs w:val="24"/>
        </w:rPr>
        <w:t xml:space="preserve">- другие требования с учетом специфики реализуемой ООП подготовки бакалавров).</w:t>
      </w:r>
    </w:p>
    <w:p>
      <w:pPr>
        <w:spacing w:after="60"/>
        <w:ind w:firstLine="567"/>
        <w:jc w:val="both"/>
      </w:pPr>
      <w:r>
        <w:rPr>
          <w:rFonts w:ascii="Arial" w:cs="Arial" w:eastAsia="Arial" w:hAnsi="Arial"/>
          <w:sz w:val="24"/>
          <w:szCs w:val="24"/>
        </w:rPr>
        <w:t xml:space="preserve">5.3.4. Оценка качества подготовки выпускников. (Устанавливаются формы проверки результатов обучения (профессиональный экзамен, квалификационная работа и т.д.) и требования к ним).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zpfr-klc_2i33eq4llc6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2011 года № 496</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МАКЕТ</w:t>
      </w:r>
    </w:p>
    <w:p>
      <w:pPr>
        <w:spacing w:after="120" w:before="200"/>
        <w:ind w:firstLine="397"/>
        <w:jc w:val="center"/>
      </w:pPr>
      <w:r>
        <w:rPr>
          <w:rFonts w:ascii="Arial" w:cs="Arial" w:eastAsia="Arial" w:hAnsi="Arial"/>
          <w:b/>
          <w:bCs/>
          <w:sz w:val="32"/>
          <w:szCs w:val="32"/>
        </w:rPr>
        <w:t xml:space="preserve">Государственного образовательного стандарта высшего профессионального образования Кыргызской Республики по направлению подготовки "магистр"</w:t>
      </w:r>
    </w:p>
    <w:p>
      <w:pPr>
        <w:spacing w:after="120"/>
        <w:ind w:firstLine="397"/>
        <w:jc w:val="both"/>
      </w:pPr>
      <w:r>
        <w:rPr>
          <w:rFonts w:ascii="Arial" w:cs="Arial" w:eastAsia="Arial" w:hAnsi="Arial"/>
          <w:sz w:val="24"/>
          <w:szCs w:val="24"/>
        </w:rPr>
        <w:t xml:space="preserve"/>
      </w:r>
    </w:p>
    <w:p>
      <w:pPr>
        <w:spacing w:after="200"/>
        <w:ind w:firstLine="397"/>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f_oclegelogdg5sdpp1nt">
        <w:r>
          <w:rPr>
            <w:rFonts w:ascii="Arial" w:cs="Arial" w:eastAsia="Arial" w:hAnsi="Arial"/>
            <w:i/>
            <w:iCs/>
            <w:color w:val="1D4ED8"/>
            <w:sz w:val="24"/>
            <w:szCs w:val="24"/>
            <w:u w:val="single"/>
          </w:rPr>
          <w:t xml:space="preserve">4 июля 2012 года № 472</w:t>
        </w:r>
      </w:hyperlink>
      <w:r>
        <w:rPr>
          <w:rFonts w:ascii="Arial" w:cs="Arial" w:eastAsia="Arial" w:hAnsi="Arial"/>
          <w:i/>
          <w:iCs/>
          <w:sz w:val="24"/>
          <w:szCs w:val="24"/>
        </w:rPr>
        <w:t xml:space="preserve">, </w:t>
      </w:r>
      <w:hyperlink w:history="1" r:id="rIdj-lbddttrgpyz0ruvef7y">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w:t>
      </w:r>
      <w:hyperlink w:history="1" r:id="rIdfdydj9u1rpbffmxxnx2he">
        <w:r>
          <w:rPr>
            <w:rFonts w:ascii="Arial" w:cs="Arial" w:eastAsia="Arial" w:hAnsi="Arial"/>
            <w:i/>
            <w:iCs/>
            <w:color w:val="1D4ED8"/>
            <w:sz w:val="24"/>
            <w:szCs w:val="24"/>
            <w:u w:val="single"/>
          </w:rPr>
          <w:t xml:space="preserve">5 февраля 2024 года № 45</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Настоящий Государственный образовательный стандарт по направлению</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(код по перечню - полное название направления)</w:t>
      </w:r>
    </w:p>
    <w:p>
      <w:pPr>
        <w:spacing w:after="60"/>
        <w:ind w:firstLine="397"/>
        <w:jc w:val="both"/>
      </w:pPr>
      <w:r>
        <w:rPr>
          <w:rFonts w:ascii="Arial" w:cs="Arial" w:eastAsia="Arial" w:hAnsi="Arial"/>
          <w:sz w:val="24"/>
          <w:szCs w:val="24"/>
        </w:rPr>
        <w:t xml:space="preserve">высшего профессионального образования разработан уполномоченным государственным органом в области образования Кыргызской Республики в соответствии с </w:t>
      </w:r>
      <w:hyperlink w:history="1" r:id="rIdomtgm7nx_-gjepeyqpew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 образовании" и иными нормативными правовыми актами Кыргызской Республики в области образования и утвержден в порядке, определенном Правительством Кыргызской Республики.</w:t>
      </w:r>
    </w:p>
    <w:p>
      <w:pPr>
        <w:spacing w:after="60"/>
        <w:ind w:firstLine="567"/>
        <w:jc w:val="both"/>
      </w:pPr>
      <w:r>
        <w:rPr>
          <w:rFonts w:ascii="Arial" w:cs="Arial" w:eastAsia="Arial" w:hAnsi="Arial"/>
          <w:sz w:val="24"/>
          <w:szCs w:val="24"/>
        </w:rPr>
        <w:t xml:space="preserve">Выполнение настоящего Государственного образовательного стандарта является обязательным для всех вузов, реализующих профессиональные образовательные программы по подготовке магистров, независимо от форм собственности и ведомственной принадлежности.</w:t>
      </w:r>
    </w:p>
    <w:p>
      <w:pPr>
        <w:spacing w:after="60"/>
        <w:ind w:firstLine="567"/>
        <w:jc w:val="both"/>
      </w:pPr>
      <w:r>
        <w:rPr>
          <w:rFonts w:ascii="Arial" w:cs="Arial" w:eastAsia="Arial" w:hAnsi="Arial"/>
          <w:sz w:val="24"/>
          <w:szCs w:val="24"/>
        </w:rPr>
        <w:t xml:space="preserve">Государственные высшие учебные заведения, обладающие особым статусом, имеют право самостоятельно разрабатывать и утверждать образовательные стандарты, приравненные к государственным образовательным стандартам.</w:t>
      </w:r>
    </w:p>
    <w:p>
      <w:pPr>
        <w:spacing w:after="60"/>
        <w:ind w:firstLine="567"/>
        <w:jc w:val="both"/>
      </w:pPr>
      <w:r>
        <w:rPr>
          <w:rFonts w:ascii="Arial" w:cs="Arial" w:eastAsia="Arial" w:hAnsi="Arial"/>
          <w:i/>
          <w:iCs/>
          <w:sz w:val="24"/>
          <w:szCs w:val="24"/>
        </w:rPr>
        <w:t xml:space="preserve">(В редакции </w:t>
      </w:r>
      <w:hyperlink w:history="1" r:id="rIdiliwyafsmr0iob5rgthv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5 февраля 2024 года № 45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В настоящем Государственном образовательном стандарте высшего профессионального образования используются термины и определения в соответствии с </w:t>
      </w:r>
      <w:hyperlink w:history="1" r:id="rIdfcx0ayk7a--nnoqgllyx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международными документами в сфере высшего профессионального образования, принятыми Кыргызской Республикой в установленном порядке: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основная образовательная программа</w:t>
      </w:r>
      <w:r>
        <w:rPr>
          <w:rFonts w:ascii="Arial" w:cs="Arial" w:eastAsia="Arial" w:hAnsi="Arial"/>
          <w:sz w:val="24"/>
          <w:szCs w:val="24"/>
        </w:rPr>
        <w:t xml:space="preserve"> - совокупность учебно-методической документации, регламентирующей цели, ожидаемые результаты, содержание и организацию реализации образовательного процесса по соответствующему направлению подготовки;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направление подготовки</w:t>
      </w:r>
      <w:r>
        <w:rPr>
          <w:rFonts w:ascii="Arial" w:cs="Arial" w:eastAsia="Arial" w:hAnsi="Arial"/>
          <w:sz w:val="24"/>
          <w:szCs w:val="24"/>
        </w:rPr>
        <w:t xml:space="preserve"> - совокупность образовательных программ для подготовки кадров с высшим профессиональным образованием (специалистов, бакалавров и магистров) различных профилей, интегрируемых на основании общности фундаментальной подготовки;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профиль</w:t>
      </w:r>
      <w:r>
        <w:rPr>
          <w:rFonts w:ascii="Arial" w:cs="Arial" w:eastAsia="Arial" w:hAnsi="Arial"/>
          <w:sz w:val="24"/>
          <w:szCs w:val="24"/>
        </w:rPr>
        <w:t xml:space="preserve"> - направленность основной образовательной программы на конкретный вид и (или) объект профессиональной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ученика (обучаемого),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бакалавр</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магистратуру и осуществления профессиональной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магистр</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аспирантуру и (или) в базовую докторантуру (PhD/по профилю) и осуществления профессиональной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кредит</w:t>
      </w:r>
      <w:r>
        <w:rPr>
          <w:rFonts w:ascii="Arial" w:cs="Arial" w:eastAsia="Arial" w:hAnsi="Arial"/>
          <w:sz w:val="24"/>
          <w:szCs w:val="24"/>
        </w:rPr>
        <w:t xml:space="preserve"> - условная мера трудоемкости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результаты обучения</w:t>
      </w:r>
      <w:r>
        <w:rPr>
          <w:rFonts w:ascii="Arial" w:cs="Arial" w:eastAsia="Arial" w:hAnsi="Arial"/>
          <w:sz w:val="24"/>
          <w:szCs w:val="24"/>
        </w:rPr>
        <w:t xml:space="preserve"> - компетенции, приобретенные в результате обучения по основной образовательной программе/модулю;</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выравнивающие курсы</w:t>
      </w:r>
      <w:r>
        <w:rPr>
          <w:rFonts w:ascii="Arial" w:cs="Arial" w:eastAsia="Arial" w:hAnsi="Arial"/>
          <w:sz w:val="24"/>
          <w:szCs w:val="24"/>
        </w:rPr>
        <w:t xml:space="preserve"> - дисциплины, осваиваемые студентами-магистрантами, не имеющими базового образования по соответствующему направлению (специальности), в течение первого года обучения для приобретения базовых профессиональных знаний и компетенций, требуемых для освоения основной образовательной программы подготовки магистров по направлению;</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общенаучные компетенции</w:t>
      </w:r>
      <w:r>
        <w:rPr>
          <w:rFonts w:ascii="Arial" w:cs="Arial" w:eastAsia="Arial" w:hAnsi="Arial"/>
          <w:sz w:val="24"/>
          <w:szCs w:val="24"/>
        </w:rPr>
        <w:t xml:space="preserve"> - представляют собой характеристики, являющиеся общими для всех (или большинства) видов профессиональной деятельности: способность к обучению, анализу и синтезу и т.д.;</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инструментальные компетенции</w:t>
      </w:r>
      <w:r>
        <w:rPr>
          <w:rFonts w:ascii="Arial" w:cs="Arial" w:eastAsia="Arial" w:hAnsi="Arial"/>
          <w:sz w:val="24"/>
          <w:szCs w:val="24"/>
        </w:rPr>
        <w:t xml:space="preserve"> - включают когнитивные способности, способность понимать и использовать идеи и соображения; методологические способности, способность понимать и управлять окружающей средой, организовывать время, выстраивать стратегии обучения, принятия решений и разрешения проблем; технологические умения, умения, связанные с использованием техники, компьютерные навыки и способности информационного управления; лингвистические умения, коммуникативные компетенции;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социально-личностные и общекультурные компетенции</w:t>
      </w:r>
      <w:r>
        <w:rPr>
          <w:rFonts w:ascii="Arial" w:cs="Arial" w:eastAsia="Arial" w:hAnsi="Arial"/>
          <w:sz w:val="24"/>
          <w:szCs w:val="24"/>
        </w:rPr>
        <w:t xml:space="preserve"> - индивидуальные способности, связанные с умением выражать чувства и отношения, критическим осмыслением и способностью к самокритике, а также социальные навыки, связанные с процессами социального взаимодействия и сотрудничества, умением работать в группах, принимать социальные и этические обязательства;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основополагающий документ, определяющий в рамках конкретного вида профессиональной деятельности требования к ее содержанию и качеству и описывающий качественный уровень квалификации сотрудника, которому тот обязан соответствовать, чтобы по праву занимать свое место в штате любой организации, вне зависимости от рода ее деятельности.</w:t>
      </w:r>
    </w:p>
    <w:p>
      <w:pPr>
        <w:spacing w:after="60"/>
        <w:ind w:firstLine="567"/>
        <w:jc w:val="both"/>
      </w:pPr>
      <w:r>
        <w:rPr>
          <w:rFonts w:ascii="Arial" w:cs="Arial" w:eastAsia="Arial" w:hAnsi="Arial"/>
          <w:sz w:val="24"/>
          <w:szCs w:val="24"/>
        </w:rPr>
        <w:t xml:space="preserve">1.3. Сокращения и обозначения (Указываются основные сокращения, используемые в настоящем Государственном образовательном стандарте высшего профессионального образования).</w:t>
      </w:r>
    </w:p>
    <w:p>
      <w:pPr>
        <w:spacing w:after="60"/>
        <w:ind w:firstLine="567"/>
        <w:jc w:val="both"/>
      </w:pPr>
      <w:r>
        <w:rPr>
          <w:rFonts w:ascii="Arial" w:cs="Arial" w:eastAsia="Arial" w:hAnsi="Arial"/>
          <w:sz w:val="24"/>
          <w:szCs w:val="24"/>
        </w:rPr>
        <w:t xml:space="preserve">В настоящем Государственном образовательном стандарте используются следующие сокращения:</w:t>
      </w:r>
    </w:p>
    <w:p>
      <w:pPr>
        <w:spacing w:after="60"/>
        <w:ind w:firstLine="567"/>
        <w:jc w:val="both"/>
      </w:pPr>
      <w:r>
        <w:rPr>
          <w:rFonts w:ascii="Arial" w:cs="Arial" w:eastAsia="Arial" w:hAnsi="Arial"/>
          <w:sz w:val="24"/>
          <w:szCs w:val="24"/>
        </w:rPr>
        <w:t xml:space="preserve">ГОС - Государственный образовательный стандарт;</w:t>
      </w:r>
    </w:p>
    <w:p>
      <w:pPr>
        <w:spacing w:after="60"/>
        <w:ind w:firstLine="567"/>
        <w:jc w:val="both"/>
      </w:pPr>
      <w:r>
        <w:rPr>
          <w:rFonts w:ascii="Arial" w:cs="Arial" w:eastAsia="Arial" w:hAnsi="Arial"/>
          <w:sz w:val="24"/>
          <w:szCs w:val="24"/>
        </w:rPr>
        <w:t xml:space="preserve">ВПО - высшее профессиональное образование;</w:t>
      </w:r>
    </w:p>
    <w:p>
      <w:pPr>
        <w:spacing w:after="60"/>
        <w:ind w:firstLine="567"/>
        <w:jc w:val="both"/>
      </w:pPr>
      <w:r>
        <w:rPr>
          <w:rFonts w:ascii="Arial" w:cs="Arial" w:eastAsia="Arial" w:hAnsi="Arial"/>
          <w:sz w:val="24"/>
          <w:szCs w:val="24"/>
        </w:rPr>
        <w:t xml:space="preserve">ООП - основная образовательная программа;</w:t>
      </w:r>
    </w:p>
    <w:p>
      <w:pPr>
        <w:spacing w:after="60"/>
        <w:ind w:firstLine="567"/>
        <w:jc w:val="both"/>
      </w:pPr>
      <w:r>
        <w:rPr>
          <w:rFonts w:ascii="Arial" w:cs="Arial" w:eastAsia="Arial" w:hAnsi="Arial"/>
          <w:sz w:val="24"/>
          <w:szCs w:val="24"/>
        </w:rPr>
        <w:t xml:space="preserve">УМО - учебно-методические объединения;</w:t>
      </w:r>
    </w:p>
    <w:p>
      <w:pPr>
        <w:spacing w:after="60"/>
        <w:ind w:firstLine="567"/>
        <w:jc w:val="both"/>
      </w:pPr>
      <w:r>
        <w:rPr>
          <w:rFonts w:ascii="Arial" w:cs="Arial" w:eastAsia="Arial" w:hAnsi="Arial"/>
          <w:sz w:val="24"/>
          <w:szCs w:val="24"/>
        </w:rPr>
        <w:t xml:space="preserve">ЦД ООП - цикл дисциплин основной образовательной программы;</w:t>
      </w:r>
    </w:p>
    <w:p>
      <w:pPr>
        <w:spacing w:after="60"/>
        <w:ind w:firstLine="567"/>
        <w:jc w:val="both"/>
      </w:pPr>
      <w:r>
        <w:rPr>
          <w:rFonts w:ascii="Arial" w:cs="Arial" w:eastAsia="Arial" w:hAnsi="Arial"/>
          <w:sz w:val="24"/>
          <w:szCs w:val="24"/>
        </w:rPr>
        <w:t xml:space="preserve">ОК - общенаучные компетенции;</w:t>
      </w:r>
    </w:p>
    <w:p>
      <w:pPr>
        <w:spacing w:after="60"/>
        <w:ind w:firstLine="567"/>
        <w:jc w:val="both"/>
      </w:pPr>
      <w:r>
        <w:rPr>
          <w:rFonts w:ascii="Arial" w:cs="Arial" w:eastAsia="Arial" w:hAnsi="Arial"/>
          <w:sz w:val="24"/>
          <w:szCs w:val="24"/>
        </w:rPr>
        <w:t xml:space="preserve">ИК - инструментальные компетенции;</w:t>
      </w:r>
    </w:p>
    <w:p>
      <w:pPr>
        <w:spacing w:after="60"/>
        <w:ind w:firstLine="567"/>
        <w:jc w:val="both"/>
      </w:pPr>
      <w:r>
        <w:rPr>
          <w:rFonts w:ascii="Arial" w:cs="Arial" w:eastAsia="Arial" w:hAnsi="Arial"/>
          <w:sz w:val="24"/>
          <w:szCs w:val="24"/>
        </w:rPr>
        <w:t xml:space="preserve">ПК - профессиональные компетенции;</w:t>
      </w:r>
    </w:p>
    <w:p>
      <w:pPr>
        <w:spacing w:after="60"/>
        <w:ind w:firstLine="567"/>
        <w:jc w:val="both"/>
      </w:pPr>
      <w:r>
        <w:rPr>
          <w:rFonts w:ascii="Arial" w:cs="Arial" w:eastAsia="Arial" w:hAnsi="Arial"/>
          <w:sz w:val="24"/>
          <w:szCs w:val="24"/>
        </w:rPr>
        <w:t xml:space="preserve">СЛК - социально-личностные и общекультурные компетенции.</w:t>
      </w:r>
    </w:p>
    <w:p>
      <w:pPr>
        <w:spacing w:after="200" w:before="200"/>
        <w:ind w:firstLine="397"/>
        <w:jc w:val="center"/>
      </w:pPr>
      <w:r>
        <w:rPr>
          <w:rFonts w:ascii="Arial" w:cs="Arial" w:eastAsia="Arial" w:hAnsi="Arial"/>
          <w:b/>
          <w:bCs/>
          <w:sz w:val="32"/>
          <w:szCs w:val="32"/>
        </w:rPr>
        <w:t xml:space="preserve">2. Область применения</w:t>
      </w:r>
    </w:p>
    <w:p>
      <w:pPr>
        <w:spacing w:after="60"/>
        <w:ind w:firstLine="567"/>
        <w:jc w:val="both"/>
      </w:pPr>
      <w:r>
        <w:rPr>
          <w:rFonts w:ascii="Arial" w:cs="Arial" w:eastAsia="Arial" w:hAnsi="Arial"/>
          <w:sz w:val="24"/>
          <w:szCs w:val="24"/>
        </w:rPr>
        <w:t xml:space="preserve">(Дается определение ГОС, указывается обязательность исполнения).</w:t>
      </w:r>
    </w:p>
    <w:p>
      <w:pPr>
        <w:spacing w:after="60"/>
        <w:ind w:firstLine="567"/>
        <w:jc w:val="both"/>
      </w:pPr>
      <w:r>
        <w:rPr>
          <w:rFonts w:ascii="Arial" w:cs="Arial" w:eastAsia="Arial" w:hAnsi="Arial"/>
          <w:sz w:val="24"/>
          <w:szCs w:val="24"/>
        </w:rPr>
        <w:t xml:space="preserve">2.1. Настоящий Государственный образовательный стандарт высшего профессионального образования представляет собой совокупность норм, правил и требований, обязательных при реализации ООП по направлению подготовки магистров</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(код согласно перечню - полное название направления)</w:t>
      </w:r>
    </w:p>
    <w:p>
      <w:pPr>
        <w:spacing w:after="60"/>
        <w:ind w:firstLine="397"/>
        <w:jc w:val="both"/>
      </w:pPr>
      <w:r>
        <w:rPr>
          <w:rFonts w:ascii="Arial" w:cs="Arial" w:eastAsia="Arial" w:hAnsi="Arial"/>
          <w:sz w:val="24"/>
          <w:szCs w:val="24"/>
        </w:rPr>
        <w:t xml:space="preserve">и является основанием для разработки учебной и организационно-методической документации, оценки качества освоения основных образовательных программ высшего профессионального образования всеми образовательными организациями высшего профессионального образования (далее - вузы) независимо от их форм собственности и ведомственной принадлежности, имеющих лицензию по соответствующему направлению подготовки магистров на территории Кыргызской Республики.</w:t>
      </w:r>
    </w:p>
    <w:p>
      <w:pPr>
        <w:spacing w:after="60"/>
        <w:ind w:firstLine="567"/>
        <w:jc w:val="both"/>
      </w:pPr>
      <w:r>
        <w:rPr>
          <w:rFonts w:ascii="Arial" w:cs="Arial" w:eastAsia="Arial" w:hAnsi="Arial"/>
          <w:sz w:val="24"/>
          <w:szCs w:val="24"/>
        </w:rPr>
        <w:t xml:space="preserve">2.2. (Указываются основные пользователи ГОС ВПО).</w:t>
      </w:r>
    </w:p>
    <w:p>
      <w:pPr>
        <w:spacing w:after="60"/>
        <w:ind w:firstLine="567"/>
        <w:jc w:val="both"/>
      </w:pPr>
      <w:r>
        <w:rPr>
          <w:rFonts w:ascii="Arial" w:cs="Arial" w:eastAsia="Arial" w:hAnsi="Arial"/>
          <w:sz w:val="24"/>
          <w:szCs w:val="24"/>
        </w:rPr>
        <w:t xml:space="preserve">Основными пользователями настоящего ГОС ВПО по направлению </w:t>
      </w:r>
    </w:p>
    <w:p>
      <w:pPr>
        <w:spacing w:after="60"/>
        <w:ind w:firstLine="567"/>
        <w:jc w:val="both"/>
      </w:pPr>
      <w:r>
        <w:rPr>
          <w:rFonts w:ascii="Arial" w:cs="Arial" w:eastAsia="Arial" w:hAnsi="Arial"/>
          <w:sz w:val="24"/>
          <w:szCs w:val="24"/>
        </w:rPr>
        <w:t xml:space="preserve">______________________________________________________________________ </w:t>
      </w:r>
    </w:p>
    <w:p>
      <w:pPr>
        <w:spacing w:after="60"/>
        <w:ind w:firstLine="567"/>
        <w:jc w:val="both"/>
      </w:pPr>
      <w:r>
        <w:rPr>
          <w:rFonts w:ascii="Arial" w:cs="Arial" w:eastAsia="Arial" w:hAnsi="Arial"/>
          <w:sz w:val="24"/>
          <w:szCs w:val="24"/>
        </w:rPr>
        <w:t xml:space="preserve">(код по перечню - полное название направления)</w:t>
      </w:r>
    </w:p>
    <w:p>
      <w:pPr>
        <w:spacing w:after="60"/>
        <w:ind w:firstLine="567"/>
        <w:jc w:val="both"/>
      </w:pPr>
      <w:r>
        <w:rPr>
          <w:rFonts w:ascii="Arial" w:cs="Arial" w:eastAsia="Arial" w:hAnsi="Arial"/>
          <w:sz w:val="24"/>
          <w:szCs w:val="24"/>
        </w:rPr>
        <w:t xml:space="preserve">являются:</w:t>
      </w:r>
    </w:p>
    <w:p>
      <w:pPr>
        <w:spacing w:after="60"/>
        <w:ind w:firstLine="567"/>
        <w:jc w:val="both"/>
      </w:pPr>
      <w:r>
        <w:rPr>
          <w:rFonts w:ascii="Arial" w:cs="Arial" w:eastAsia="Arial" w:hAnsi="Arial"/>
          <w:sz w:val="24"/>
          <w:szCs w:val="24"/>
        </w:rPr>
        <w:t xml:space="preserve">- администрация и научно-педагогический (профессорско-преподавательский состав, научные сотрудники) состав вузов, ответственные в своих вузах за разработку, эффективную реализацию и обновление основных профессиональных образовательных программ с учетом достижений науки, техники и социальной сферы по данному направлению и уровню подготовки;</w:t>
      </w:r>
    </w:p>
    <w:p>
      <w:pPr>
        <w:spacing w:after="60"/>
        <w:ind w:firstLine="567"/>
        <w:jc w:val="both"/>
      </w:pPr>
      <w:r>
        <w:rPr>
          <w:rFonts w:ascii="Arial" w:cs="Arial" w:eastAsia="Arial" w:hAnsi="Arial"/>
          <w:sz w:val="24"/>
          <w:szCs w:val="24"/>
        </w:rPr>
        <w:t xml:space="preserve">- студенты, ответственные за эффективную реализацию своей учебной деятельности по освоению основной образовательной программы вуза по данному направлению подготовки;</w:t>
      </w:r>
    </w:p>
    <w:p>
      <w:pPr>
        <w:spacing w:after="60"/>
        <w:ind w:firstLine="567"/>
        <w:jc w:val="both"/>
      </w:pPr>
      <w:r>
        <w:rPr>
          <w:rFonts w:ascii="Arial" w:cs="Arial" w:eastAsia="Arial" w:hAnsi="Arial"/>
          <w:sz w:val="24"/>
          <w:szCs w:val="24"/>
        </w:rPr>
        <w:t xml:space="preserve">- объединения специалистов и работодателей в соответствующей сфере профессиональной деятельности;</w:t>
      </w:r>
    </w:p>
    <w:p>
      <w:pPr>
        <w:spacing w:after="60"/>
        <w:ind w:firstLine="567"/>
        <w:jc w:val="both"/>
      </w:pPr>
      <w:r>
        <w:rPr>
          <w:rFonts w:ascii="Arial" w:cs="Arial" w:eastAsia="Arial" w:hAnsi="Arial"/>
          <w:sz w:val="24"/>
          <w:szCs w:val="24"/>
        </w:rPr>
        <w:t xml:space="preserve">- учебно-методические объединения и советы, обеспечивающие разработку основных образовательных программ по поручению центрального государственного органа исполнительной власти в сфере образования Кыргызской Республики;</w:t>
      </w:r>
    </w:p>
    <w:p>
      <w:pPr>
        <w:spacing w:after="60"/>
        <w:ind w:firstLine="567"/>
        <w:jc w:val="both"/>
      </w:pPr>
      <w:r>
        <w:rPr>
          <w:rFonts w:ascii="Arial" w:cs="Arial" w:eastAsia="Arial" w:hAnsi="Arial"/>
          <w:sz w:val="24"/>
          <w:szCs w:val="24"/>
        </w:rPr>
        <w:t xml:space="preserve">- государственные органы исполнительной власти, обеспечивающие финансирование высшего профессионального образования;</w:t>
      </w:r>
    </w:p>
    <w:p>
      <w:pPr>
        <w:spacing w:after="60"/>
        <w:ind w:firstLine="567"/>
        <w:jc w:val="both"/>
      </w:pPr>
      <w:r>
        <w:rPr>
          <w:rFonts w:ascii="Arial" w:cs="Arial" w:eastAsia="Arial" w:hAnsi="Arial"/>
          <w:sz w:val="24"/>
          <w:szCs w:val="24"/>
        </w:rPr>
        <w:t xml:space="preserve">- уполномоченные государственные органы исполнительной власти, обеспечивающие контроль за соблюдением законодательства в системе высшего профессионального образования, осуществляющие контроль качества в сфере высшего профессионального образования;</w:t>
      </w:r>
    </w:p>
    <w:p>
      <w:pPr>
        <w:spacing w:after="60"/>
        <w:ind w:firstLine="567"/>
        <w:jc w:val="both"/>
      </w:pPr>
      <w:r>
        <w:rPr>
          <w:rFonts w:ascii="Arial" w:cs="Arial" w:eastAsia="Arial" w:hAnsi="Arial"/>
          <w:sz w:val="24"/>
          <w:szCs w:val="24"/>
        </w:rPr>
        <w:t xml:space="preserve">- аккредитационные агентства, осуществляющие аккредитацию образовательных программ и организаций.</w:t>
      </w:r>
    </w:p>
    <w:p>
      <w:pPr>
        <w:spacing w:after="60"/>
        <w:ind w:firstLine="567"/>
        <w:jc w:val="both"/>
      </w:pPr>
      <w:r>
        <w:rPr>
          <w:rFonts w:ascii="Arial" w:cs="Arial" w:eastAsia="Arial" w:hAnsi="Arial"/>
          <w:sz w:val="24"/>
          <w:szCs w:val="24"/>
        </w:rPr>
        <w:t xml:space="preserve">2.3. Требования к уровню подготовленности абитуриентов.</w:t>
      </w:r>
    </w:p>
    <w:p>
      <w:pPr>
        <w:spacing w:after="60"/>
        <w:ind w:firstLine="567"/>
        <w:jc w:val="both"/>
      </w:pPr>
      <w:r>
        <w:rPr>
          <w:rFonts w:ascii="Arial" w:cs="Arial" w:eastAsia="Arial" w:hAnsi="Arial"/>
          <w:sz w:val="24"/>
          <w:szCs w:val="24"/>
        </w:rPr>
        <w:t xml:space="preserve">2.3.1. Уровень образования абитуриента, претендующего на получение высшего профессионального образования с присвоением квалификации "магистр", - высшее профессиональное образование с присвоением квалификации "бакалавр" или высшее профессиональное образование с присвоением квалификации "специалист".</w:t>
      </w:r>
    </w:p>
    <w:p>
      <w:pPr>
        <w:spacing w:after="60"/>
        <w:ind w:firstLine="567"/>
        <w:jc w:val="both"/>
      </w:pPr>
      <w:r>
        <w:rPr>
          <w:rFonts w:ascii="Arial" w:cs="Arial" w:eastAsia="Arial" w:hAnsi="Arial"/>
          <w:sz w:val="24"/>
          <w:szCs w:val="24"/>
        </w:rPr>
        <w:t xml:space="preserve">2.3.2. Абитуриент должен иметь документ государственного образца о высшем профессиональном образовании с присвоением квалификации "бакалавр" или высшем профессиональном образовании с присвоением квалификации "специалист".</w:t>
      </w:r>
    </w:p>
    <w:p>
      <w:pPr>
        <w:spacing w:after="200" w:before="200"/>
        <w:ind w:firstLine="397"/>
        <w:jc w:val="center"/>
      </w:pPr>
      <w:r>
        <w:rPr>
          <w:rFonts w:ascii="Arial" w:cs="Arial" w:eastAsia="Arial" w:hAnsi="Arial"/>
          <w:b/>
          <w:bCs/>
          <w:sz w:val="32"/>
          <w:szCs w:val="32"/>
        </w:rPr>
        <w:t xml:space="preserve">3. Общая характеристика направления подготовки</w:t>
      </w:r>
    </w:p>
    <w:p>
      <w:pPr>
        <w:spacing w:after="60"/>
        <w:ind w:firstLine="567"/>
        <w:jc w:val="both"/>
      </w:pPr>
      <w:r>
        <w:rPr>
          <w:rFonts w:ascii="Arial" w:cs="Arial" w:eastAsia="Arial" w:hAnsi="Arial"/>
          <w:sz w:val="24"/>
          <w:szCs w:val="24"/>
        </w:rPr>
        <w:t xml:space="preserve">(Указывается, какие уровни высшего образования реализуются в данном направлении (бакалавр, магистр, специалист), какие квалификации им присуждаются по завершении обучения).</w:t>
      </w:r>
    </w:p>
    <w:p>
      <w:pPr>
        <w:spacing w:after="60"/>
        <w:ind w:firstLine="567"/>
        <w:jc w:val="both"/>
      </w:pPr>
      <w:r>
        <w:rPr>
          <w:rFonts w:ascii="Arial" w:cs="Arial" w:eastAsia="Arial" w:hAnsi="Arial"/>
          <w:sz w:val="24"/>
          <w:szCs w:val="24"/>
        </w:rPr>
        <w:t xml:space="preserve">3.1. В Кыргызской Республике по направлению подготовки </w:t>
      </w:r>
    </w:p>
    <w:p>
      <w:pPr>
        <w:spacing w:after="60"/>
        <w:ind w:firstLine="567"/>
        <w:jc w:val="both"/>
      </w:pPr>
      <w:r>
        <w:rPr>
          <w:rFonts w:ascii="Arial" w:cs="Arial" w:eastAsia="Arial" w:hAnsi="Arial"/>
          <w:sz w:val="24"/>
          <w:szCs w:val="24"/>
        </w:rPr>
        <w:t xml:space="preserve">_______________________________________________________________________ </w:t>
      </w:r>
    </w:p>
    <w:p>
      <w:pPr>
        <w:spacing w:after="60"/>
        <w:ind w:firstLine="567"/>
        <w:jc w:val="both"/>
      </w:pPr>
      <w:r>
        <w:rPr>
          <w:rFonts w:ascii="Arial" w:cs="Arial" w:eastAsia="Arial" w:hAnsi="Arial"/>
          <w:sz w:val="24"/>
          <w:szCs w:val="24"/>
        </w:rPr>
        <w:t xml:space="preserve">(код по перечню - полное название направления)</w:t>
      </w:r>
    </w:p>
    <w:p>
      <w:pPr>
        <w:spacing w:after="60"/>
        <w:ind w:firstLine="567"/>
        <w:jc w:val="both"/>
      </w:pPr>
      <w:r>
        <w:rPr>
          <w:rFonts w:ascii="Arial" w:cs="Arial" w:eastAsia="Arial" w:hAnsi="Arial"/>
          <w:sz w:val="24"/>
          <w:szCs w:val="24"/>
        </w:rPr>
        <w:t xml:space="preserve">реализуются следующие:</w:t>
      </w:r>
    </w:p>
    <w:p>
      <w:pPr>
        <w:spacing w:after="60"/>
        <w:ind w:firstLine="567"/>
        <w:jc w:val="both"/>
      </w:pPr>
      <w:r>
        <w:rPr>
          <w:rFonts w:ascii="Arial" w:cs="Arial" w:eastAsia="Arial" w:hAnsi="Arial"/>
          <w:sz w:val="24"/>
          <w:szCs w:val="24"/>
        </w:rPr>
        <w:t xml:space="preserve">- ООП ВПО по подготовке бакалавров;</w:t>
      </w:r>
    </w:p>
    <w:p>
      <w:pPr>
        <w:spacing w:after="60"/>
        <w:ind w:firstLine="567"/>
        <w:jc w:val="both"/>
      </w:pPr>
      <w:r>
        <w:rPr>
          <w:rFonts w:ascii="Arial" w:cs="Arial" w:eastAsia="Arial" w:hAnsi="Arial"/>
          <w:sz w:val="24"/>
          <w:szCs w:val="24"/>
        </w:rPr>
        <w:t xml:space="preserve">- ООП ВПО по подготовке магистров.</w:t>
      </w:r>
    </w:p>
    <w:p>
      <w:pPr>
        <w:spacing w:after="60"/>
        <w:ind w:firstLine="567"/>
        <w:jc w:val="both"/>
      </w:pPr>
      <w:r>
        <w:rPr>
          <w:rFonts w:ascii="Arial" w:cs="Arial" w:eastAsia="Arial" w:hAnsi="Arial"/>
          <w:sz w:val="24"/>
          <w:szCs w:val="24"/>
        </w:rPr>
        <w:t xml:space="preserve">Выпускникам вузов, полностью освоившим ООП ВПО по подготовке бакалавров и успешно прошедшим государственную итоговую аттестацию в установленном порядке, выдается диплом о высшем образовании с присвоением квалификации "бакалавр".</w:t>
      </w:r>
    </w:p>
    <w:p>
      <w:pPr>
        <w:spacing w:after="60"/>
        <w:ind w:firstLine="567"/>
        <w:jc w:val="both"/>
      </w:pPr>
      <w:r>
        <w:rPr>
          <w:rFonts w:ascii="Arial" w:cs="Arial" w:eastAsia="Arial" w:hAnsi="Arial"/>
          <w:sz w:val="24"/>
          <w:szCs w:val="24"/>
        </w:rPr>
        <w:t xml:space="preserve">Выпускникам вузов, полностью освоившим ООП ВПО по подготовке магистров и успешно прошедшим государственную итоговую аттестацию в установленном порядке, выдается диплом о высшем образовании с присвоением квалификации "магистр".</w:t>
      </w:r>
    </w:p>
    <w:p>
      <w:pPr>
        <w:spacing w:after="60"/>
        <w:ind w:firstLine="567"/>
        <w:jc w:val="both"/>
      </w:pPr>
      <w:r>
        <w:rPr>
          <w:rFonts w:ascii="Arial" w:cs="Arial" w:eastAsia="Arial" w:hAnsi="Arial"/>
          <w:sz w:val="24"/>
          <w:szCs w:val="24"/>
        </w:rPr>
        <w:t xml:space="preserve">Профили ООП ВПО в рамках направления подготовки магистров определяются вузом на основе отраслевых/секторальных рамок квалификаций (при наличии).</w:t>
      </w:r>
    </w:p>
    <w:p>
      <w:pPr>
        <w:spacing w:after="60"/>
        <w:ind w:firstLine="567"/>
        <w:jc w:val="both"/>
      </w:pPr>
      <w:r>
        <w:rPr>
          <w:rFonts w:ascii="Arial" w:cs="Arial" w:eastAsia="Arial" w:hAnsi="Arial"/>
          <w:sz w:val="24"/>
          <w:szCs w:val="24"/>
        </w:rPr>
        <w:t xml:space="preserve">3.2. (Указываются нормативные сроки обучения, общая трудоемкость в кредитах освоения ООП ВПО).</w:t>
      </w:r>
    </w:p>
    <w:p>
      <w:pPr>
        <w:spacing w:after="60"/>
        <w:ind w:firstLine="567"/>
        <w:jc w:val="both"/>
      </w:pPr>
      <w:r>
        <w:rPr>
          <w:rFonts w:ascii="Arial" w:cs="Arial" w:eastAsia="Arial" w:hAnsi="Arial"/>
          <w:sz w:val="24"/>
          <w:szCs w:val="24"/>
        </w:rPr>
        <w:t xml:space="preserve">Нормативный срок освоения ООП ВПО по подготовке магистров по направлению</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(код согласно перечню - полное название направления)</w:t>
      </w:r>
    </w:p>
    <w:p>
      <w:pPr>
        <w:spacing w:after="60"/>
        <w:ind w:firstLine="397"/>
        <w:jc w:val="both"/>
      </w:pPr>
      <w:r>
        <w:rPr>
          <w:rFonts w:ascii="Arial" w:cs="Arial" w:eastAsia="Arial" w:hAnsi="Arial"/>
          <w:sz w:val="24"/>
          <w:szCs w:val="24"/>
        </w:rPr>
        <w:t xml:space="preserve">на базе среднего общего или среднего профессионального образования при очной форме обучения составляет не менее 6 лет, на базе высшего профессионального образования, подтвержденного присвоением академической степени "бакалавр", - не менее 2 лет.</w:t>
      </w:r>
    </w:p>
    <w:p>
      <w:pPr>
        <w:spacing w:after="60"/>
        <w:ind w:firstLine="567"/>
        <w:jc w:val="both"/>
      </w:pPr>
      <w:r>
        <w:rPr>
          <w:rFonts w:ascii="Arial" w:cs="Arial" w:eastAsia="Arial" w:hAnsi="Arial"/>
          <w:sz w:val="24"/>
          <w:szCs w:val="24"/>
        </w:rPr>
        <w:t xml:space="preserve">Сроки освоения ООП ВПО по подготовке магистров на базе высшего профессионального образования, подтвержденного присвоением квалификации "бакалавр", по очно-заочной (вечерней) и заочной формам обучения, а также в случае сочетания различных форм обучения, увеличиваются вузом на полгода относительно установленного нормативного срока освоения при очной форме обучения.</w:t>
      </w:r>
    </w:p>
    <w:p>
      <w:pPr>
        <w:spacing w:after="60"/>
        <w:ind w:firstLine="567"/>
        <w:jc w:val="both"/>
      </w:pPr>
      <w:r>
        <w:rPr>
          <w:rFonts w:ascii="Arial" w:cs="Arial" w:eastAsia="Arial" w:hAnsi="Arial"/>
          <w:sz w:val="24"/>
          <w:szCs w:val="24"/>
        </w:rPr>
        <w:t xml:space="preserve">Сроки освоения ООП ВПО по подготовке магистров на базе полного высшего профессионального образования с присвоением квалификации "специалист" составляют не менее одного года.</w:t>
      </w:r>
    </w:p>
    <w:p>
      <w:pPr>
        <w:spacing w:after="60"/>
        <w:ind w:firstLine="567"/>
        <w:jc w:val="both"/>
      </w:pPr>
      <w:r>
        <w:rPr>
          <w:rFonts w:ascii="Arial" w:cs="Arial" w:eastAsia="Arial" w:hAnsi="Arial"/>
          <w:sz w:val="24"/>
          <w:szCs w:val="24"/>
        </w:rPr>
        <w:t xml:space="preserve">Для абитуриентов с высшим профессиональным образованием по неродственным направлениям подготовки бакалавров и специальностям срок освоения образовательной программы увеличивается за счет освоения выравнивающих курсов, формирующих базовые профессиональные знания и компетенции ООП ВПО по подготовке магистров по соответствующему направлению.</w:t>
      </w:r>
    </w:p>
    <w:p>
      <w:pPr>
        <w:spacing w:after="60"/>
        <w:ind w:firstLine="567"/>
        <w:jc w:val="both"/>
      </w:pPr>
      <w:r>
        <w:rPr>
          <w:rFonts w:ascii="Arial" w:cs="Arial" w:eastAsia="Arial" w:hAnsi="Arial"/>
          <w:sz w:val="24"/>
          <w:szCs w:val="24"/>
        </w:rPr>
        <w:t xml:space="preserve">При обучении по индивидуальному учебному плану вне зависимости от формы получения образования срок обучения устанавливается вузом самостоятельно.</w:t>
      </w:r>
    </w:p>
    <w:p>
      <w:pPr>
        <w:spacing w:after="60"/>
        <w:ind w:firstLine="567"/>
        <w:jc w:val="both"/>
      </w:pPr>
      <w:r>
        <w:rPr>
          <w:rFonts w:ascii="Arial" w:cs="Arial" w:eastAsia="Arial" w:hAnsi="Arial"/>
          <w:sz w:val="24"/>
          <w:szCs w:val="24"/>
        </w:rPr>
        <w:t xml:space="preserve">При обучении по индивидуальному учебному плану лиц с ограниченными возможностями здоровья вуз вправе продлить срок обучения по сравнению со сроком, установленным для соответствующей формы получения образования.</w:t>
      </w:r>
    </w:p>
    <w:p>
      <w:pPr>
        <w:spacing w:after="60"/>
        <w:ind w:firstLine="567"/>
        <w:jc w:val="both"/>
      </w:pPr>
      <w:r>
        <w:rPr>
          <w:rFonts w:ascii="Arial" w:cs="Arial" w:eastAsia="Arial" w:hAnsi="Arial"/>
          <w:sz w:val="24"/>
          <w:szCs w:val="24"/>
        </w:rPr>
        <w:t xml:space="preserve">Иные нормативные сроки освоения ООП ВПО по подготовке магистров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3.3. Общая трудоемкость освоения ООП подготовки магистров на базе среднего общего или среднего профессионального образования при очной форме обучения составляет не менее 360 кредитов и на базе высшего профессионального образования, подтвержденного присвоением квалификации "бакалавр", составляет не менее 120 кредитов.</w:t>
      </w:r>
    </w:p>
    <w:p>
      <w:pPr>
        <w:spacing w:after="60"/>
        <w:ind w:firstLine="567"/>
        <w:jc w:val="both"/>
      </w:pPr>
      <w:r>
        <w:rPr>
          <w:rFonts w:ascii="Arial" w:cs="Arial" w:eastAsia="Arial" w:hAnsi="Arial"/>
          <w:sz w:val="24"/>
          <w:szCs w:val="24"/>
        </w:rPr>
        <w:t xml:space="preserve">Трудоемкость ООП ВПО по очной форме обучения за учебный год равна не менее 60 кредитам.</w:t>
      </w:r>
    </w:p>
    <w:p>
      <w:pPr>
        <w:spacing w:after="60"/>
        <w:ind w:firstLine="567"/>
        <w:jc w:val="both"/>
      </w:pPr>
      <w:r>
        <w:rPr>
          <w:rFonts w:ascii="Arial" w:cs="Arial" w:eastAsia="Arial" w:hAnsi="Arial"/>
          <w:sz w:val="24"/>
          <w:szCs w:val="24"/>
        </w:rPr>
        <w:t xml:space="preserve">Трудоемкость одного семестра равна не менее 30 кредитам (при двухсеместровом построении учебного процесса).</w:t>
      </w:r>
    </w:p>
    <w:p>
      <w:pPr>
        <w:spacing w:after="60"/>
        <w:ind w:firstLine="567"/>
        <w:jc w:val="both"/>
      </w:pPr>
      <w:r>
        <w:rPr>
          <w:rFonts w:ascii="Arial" w:cs="Arial" w:eastAsia="Arial" w:hAnsi="Arial"/>
          <w:sz w:val="24"/>
          <w:szCs w:val="24"/>
        </w:rPr>
        <w:t xml:space="preserve">Один кредит эквивалентен 30 часам учебной работы студента (включая его аудиторную, самостоятельную работу и все виды аттестации).</w:t>
      </w:r>
    </w:p>
    <w:p>
      <w:pPr>
        <w:spacing w:after="60"/>
        <w:ind w:firstLine="567"/>
        <w:jc w:val="both"/>
      </w:pPr>
      <w:r>
        <w:rPr>
          <w:rFonts w:ascii="Arial" w:cs="Arial" w:eastAsia="Arial" w:hAnsi="Arial"/>
          <w:sz w:val="24"/>
          <w:szCs w:val="24"/>
        </w:rPr>
        <w:t xml:space="preserve">Трудоемкость ООП по очно-заочной (вечерней) и заочной формам обучения, а также в случае сочетания различных форм обучения за учебный год составляет не менее 48 кредитов.</w:t>
      </w:r>
    </w:p>
    <w:p>
      <w:pPr>
        <w:spacing w:after="60"/>
        <w:ind w:firstLine="567"/>
        <w:jc w:val="both"/>
      </w:pPr>
      <w:r>
        <w:rPr>
          <w:rFonts w:ascii="Arial" w:cs="Arial" w:eastAsia="Arial" w:hAnsi="Arial"/>
          <w:sz w:val="24"/>
          <w:szCs w:val="24"/>
        </w:rPr>
        <w:t xml:space="preserve">3.4. Цели ООП ВПО по направлению подготовки _____________ в области обучения и воспитания личности.</w:t>
      </w:r>
    </w:p>
    <w:p>
      <w:pPr>
        <w:spacing w:after="60"/>
        <w:ind w:firstLine="567"/>
        <w:jc w:val="both"/>
      </w:pPr>
      <w:r>
        <w:rPr>
          <w:rFonts w:ascii="Arial" w:cs="Arial" w:eastAsia="Arial" w:hAnsi="Arial"/>
          <w:sz w:val="24"/>
          <w:szCs w:val="24"/>
        </w:rPr>
        <w:t xml:space="preserve">3.4.1. В области обучения целью ООП ВПО по направлению подготовки является:</w:t>
      </w:r>
    </w:p>
    <w:p>
      <w:pPr>
        <w:spacing w:after="60"/>
        <w:ind w:firstLine="567"/>
        <w:jc w:val="both"/>
      </w:pPr>
      <w:r>
        <w:rPr>
          <w:rFonts w:ascii="Arial" w:cs="Arial" w:eastAsia="Arial" w:hAnsi="Arial"/>
          <w:sz w:val="24"/>
          <w:szCs w:val="24"/>
        </w:rPr>
        <w:t xml:space="preserve">________________________________________________________________________ </w:t>
      </w:r>
    </w:p>
    <w:p>
      <w:pPr>
        <w:spacing w:after="60"/>
        <w:ind w:firstLine="567"/>
        <w:jc w:val="both"/>
      </w:pPr>
      <w:r>
        <w:rPr>
          <w:rFonts w:ascii="Arial" w:cs="Arial" w:eastAsia="Arial" w:hAnsi="Arial"/>
          <w:sz w:val="24"/>
          <w:szCs w:val="24"/>
        </w:rPr>
        <w:t xml:space="preserve">(Формулируются цели ООП ВПО в области обучения. Например: "Подготовка в области основ гуманитарных, социальных, экономических, математических и естественнонаучных знаний, получение высшего профессионально профилированного (на уровне бакалавра), углубленного профессионального (на уровне магистра), специального профессионального (на уровне специалиста) образования, позволяющего выпускнику успешно работать в избранной сфере деятельности, обладать универсальными и предметно-специализированными компетенциями, способствующими его социальной мобильности и устойчивости на рынке труда.").</w:t>
      </w:r>
    </w:p>
    <w:p>
      <w:pPr>
        <w:spacing w:after="60"/>
        <w:ind w:firstLine="567"/>
        <w:jc w:val="both"/>
      </w:pPr>
      <w:r>
        <w:rPr>
          <w:rFonts w:ascii="Arial" w:cs="Arial" w:eastAsia="Arial" w:hAnsi="Arial"/>
          <w:sz w:val="24"/>
          <w:szCs w:val="24"/>
        </w:rPr>
        <w:t xml:space="preserve">3.4.2. В области воспитания личности целью ООП ВПО по направлению подготовки является:</w:t>
      </w:r>
    </w:p>
    <w:p>
      <w:pPr>
        <w:spacing w:after="60"/>
        <w:ind w:firstLine="567"/>
        <w:jc w:val="both"/>
      </w:pPr>
      <w:r>
        <w:rPr>
          <w:rFonts w:ascii="Arial" w:cs="Arial" w:eastAsia="Arial" w:hAnsi="Arial"/>
          <w:sz w:val="24"/>
          <w:szCs w:val="24"/>
        </w:rPr>
        <w:t xml:space="preserve">________________________________________________________________________ </w:t>
      </w:r>
    </w:p>
    <w:p>
      <w:pPr>
        <w:spacing w:after="60"/>
        <w:ind w:firstLine="567"/>
        <w:jc w:val="both"/>
      </w:pPr>
      <w:r>
        <w:rPr>
          <w:rFonts w:ascii="Arial" w:cs="Arial" w:eastAsia="Arial" w:hAnsi="Arial"/>
          <w:sz w:val="24"/>
          <w:szCs w:val="24"/>
        </w:rPr>
        <w:t xml:space="preserve">(Формулируются цели ООП в области формирования социально-личностных качеств студентов: целеустремленности, организованности, трудолюбия, ответственности, гражданственности, коммуникативности, толерантности, повышения общей культуры и т.д.).</w:t>
      </w:r>
    </w:p>
    <w:p>
      <w:pPr>
        <w:spacing w:after="60"/>
        <w:ind w:firstLine="567"/>
        <w:jc w:val="both"/>
      </w:pPr>
      <w:r>
        <w:rPr>
          <w:rFonts w:ascii="Arial" w:cs="Arial" w:eastAsia="Arial" w:hAnsi="Arial"/>
          <w:sz w:val="24"/>
          <w:szCs w:val="24"/>
        </w:rPr>
        <w:t xml:space="preserve">3.5. Область профессиональной деятельности выпускников.</w:t>
      </w:r>
    </w:p>
    <w:p>
      <w:pPr>
        <w:spacing w:after="60"/>
        <w:ind w:firstLine="567"/>
        <w:jc w:val="both"/>
      </w:pPr>
      <w:r>
        <w:rPr>
          <w:rFonts w:ascii="Arial" w:cs="Arial" w:eastAsia="Arial" w:hAnsi="Arial"/>
          <w:sz w:val="24"/>
          <w:szCs w:val="24"/>
        </w:rPr>
        <w:t xml:space="preserve">Область профессиональной деятельности выпускников по направлению подготовки включает:</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(Перечисляются области профессиональной деятельности, для которых ведется подготовка магистров, с учетом профессионального стандарта и отраслевых/секторальных рамок квалификаций (при наличии).</w:t>
      </w:r>
    </w:p>
    <w:p>
      <w:pPr>
        <w:spacing w:after="60"/>
        <w:ind w:firstLine="567"/>
        <w:jc w:val="both"/>
      </w:pPr>
      <w:r>
        <w:rPr>
          <w:rFonts w:ascii="Arial" w:cs="Arial" w:eastAsia="Arial" w:hAnsi="Arial"/>
          <w:sz w:val="24"/>
          <w:szCs w:val="24"/>
        </w:rPr>
        <w:t xml:space="preserve">Выпускники могут осуществлять профессиональную деятельность в других областях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p>
      <w:pPr>
        <w:spacing w:after="60"/>
        <w:ind w:firstLine="567"/>
        <w:jc w:val="both"/>
      </w:pPr>
      <w:r>
        <w:rPr>
          <w:rFonts w:ascii="Arial" w:cs="Arial" w:eastAsia="Arial" w:hAnsi="Arial"/>
          <w:sz w:val="24"/>
          <w:szCs w:val="24"/>
        </w:rPr>
        <w:t xml:space="preserve">3.6. Объекты профессиональной деятельности выпускников.</w:t>
      </w:r>
    </w:p>
    <w:p>
      <w:pPr>
        <w:spacing w:after="60"/>
        <w:ind w:firstLine="567"/>
        <w:jc w:val="both"/>
      </w:pPr>
      <w:r>
        <w:rPr>
          <w:rFonts w:ascii="Arial" w:cs="Arial" w:eastAsia="Arial" w:hAnsi="Arial"/>
          <w:sz w:val="24"/>
          <w:szCs w:val="24"/>
        </w:rPr>
        <w:t xml:space="preserve">Объектами профессиональной деятельности выпускников по направлению подготовки являются: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(Указываются объекты профессиональной деятельности выпускников)</w:t>
      </w:r>
    </w:p>
    <w:p>
      <w:pPr>
        <w:spacing w:after="60"/>
        <w:ind w:firstLine="567"/>
        <w:jc w:val="both"/>
      </w:pPr>
      <w:r>
        <w:rPr>
          <w:rFonts w:ascii="Arial" w:cs="Arial" w:eastAsia="Arial" w:hAnsi="Arial"/>
          <w:sz w:val="24"/>
          <w:szCs w:val="24"/>
        </w:rPr>
        <w:t xml:space="preserve">3.7. Виды профессиональной деятельности выпускников:</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(Указываются виды профессиональной деятельности выпускников. Например: научно-исследовательская; производственно-технологическая; организационно-управленческая; проектная и др.)</w:t>
      </w:r>
    </w:p>
    <w:p>
      <w:pPr>
        <w:spacing w:after="60"/>
        <w:ind w:firstLine="567"/>
        <w:jc w:val="both"/>
      </w:pPr>
      <w:r>
        <w:rPr>
          <w:rFonts w:ascii="Arial" w:cs="Arial" w:eastAsia="Arial" w:hAnsi="Arial"/>
          <w:sz w:val="24"/>
          <w:szCs w:val="24"/>
        </w:rPr>
        <w:t xml:space="preserve">Конкретные виды профессиональной деятельности, к которым в основном готовится выпускник, должны определять содержание его образовательной программы, разрабатываемой вузом на основании соответствующего профессионального стандарта (при наличии) или совместно с заинтересованными работодателями.</w:t>
      </w:r>
    </w:p>
    <w:p>
      <w:pPr>
        <w:spacing w:after="60"/>
        <w:ind w:firstLine="567"/>
        <w:jc w:val="both"/>
      </w:pPr>
      <w:r>
        <w:rPr>
          <w:rFonts w:ascii="Arial" w:cs="Arial" w:eastAsia="Arial" w:hAnsi="Arial"/>
          <w:sz w:val="24"/>
          <w:szCs w:val="24"/>
        </w:rPr>
        <w:t xml:space="preserve">3.8. Задачи профессиональной деятельности выпускников (разрабатываются с участием заинтересованных работодателей)(*).</w:t>
      </w:r>
    </w:p>
    <w:p>
      <w:pPr>
        <w:spacing w:after="60"/>
        <w:ind w:firstLine="567"/>
        <w:jc w:val="both"/>
      </w:pPr>
      <w:r>
        <w:rPr>
          <w:rFonts w:ascii="Arial" w:cs="Arial" w:eastAsia="Arial" w:hAnsi="Arial"/>
          <w:sz w:val="24"/>
          <w:szCs w:val="24"/>
        </w:rPr>
        <w:t xml:space="preserve">Задачи профессиональной деятельности магистра</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(Указываются задачи в соответствии с перечисленными в п.3.7 видами профессиональной деятельности).</w:t>
      </w:r>
    </w:p>
    <w:p>
      <w:pPr>
        <w:spacing w:after="60"/>
        <w:ind w:firstLine="567"/>
        <w:jc w:val="both"/>
      </w:pPr>
      <w:r>
        <w:rPr>
          <w:rFonts w:ascii="Arial" w:cs="Arial" w:eastAsia="Arial" w:hAnsi="Arial"/>
          <w:sz w:val="24"/>
          <w:szCs w:val="24"/>
        </w:rPr>
        <w:t xml:space="preserve">(*) Перечень задач профессиональной деятельности, к которым должен быть подготовлен выпускник по направлению подготовки, должен быть в основном взят из квалификационных требований в соответствующей области профессиональной деятельности и профессионального стандарта (при наличии). Если они отсутствуют, перечень задач профессиональной деятельности должен быть сформирован разработчиком проекта ГОС ВПО при обязательном участии работодателей.</w:t>
      </w:r>
    </w:p>
    <w:p>
      <w:pPr>
        <w:spacing w:after="200" w:before="200"/>
        <w:ind w:firstLine="397"/>
        <w:jc w:val="center"/>
      </w:pPr>
      <w:r>
        <w:rPr>
          <w:rFonts w:ascii="Arial" w:cs="Arial" w:eastAsia="Arial" w:hAnsi="Arial"/>
          <w:b/>
          <w:bCs/>
          <w:sz w:val="32"/>
          <w:szCs w:val="32"/>
        </w:rPr>
        <w:t xml:space="preserve">4. Общие требования к условиям реализации ООП</w:t>
      </w:r>
    </w:p>
    <w:p>
      <w:pPr>
        <w:spacing w:after="60"/>
        <w:ind w:firstLine="567"/>
        <w:jc w:val="both"/>
      </w:pPr>
      <w:r>
        <w:rPr>
          <w:rFonts w:ascii="Arial" w:cs="Arial" w:eastAsia="Arial" w:hAnsi="Arial"/>
          <w:sz w:val="24"/>
          <w:szCs w:val="24"/>
        </w:rPr>
        <w:t xml:space="preserve">Общие требования к правам и обязанностям вуза при реализации ООП.</w:t>
      </w:r>
    </w:p>
    <w:p>
      <w:pPr>
        <w:spacing w:after="60"/>
        <w:ind w:firstLine="567"/>
        <w:jc w:val="both"/>
      </w:pPr>
      <w:r>
        <w:rPr>
          <w:rFonts w:ascii="Arial" w:cs="Arial" w:eastAsia="Arial" w:hAnsi="Arial"/>
          <w:sz w:val="24"/>
          <w:szCs w:val="24"/>
        </w:rPr>
        <w:t xml:space="preserve">4.1.1. Вузы самостоятельно разрабатывают ООП по направлению подготовки. ООП разрабатывается на основе соответствующего ГОС по направлению подготовки Кыргызской Республики и утверждается ученым советом вуза.</w:t>
      </w:r>
    </w:p>
    <w:p>
      <w:pPr>
        <w:spacing w:after="60"/>
        <w:ind w:firstLine="567"/>
        <w:jc w:val="both"/>
      </w:pPr>
      <w:r>
        <w:rPr>
          <w:rFonts w:ascii="Arial" w:cs="Arial" w:eastAsia="Arial" w:hAnsi="Arial"/>
          <w:sz w:val="24"/>
          <w:szCs w:val="24"/>
        </w:rPr>
        <w:t xml:space="preserve">Вузы обязаны не реже одного раза в 5 лет обновлять ООП с учетом развития науки, культуры, экономики, техники, технологий и социальной сферы, придерживаясь рекомендаций по обеспечению гарантии качества образования в вузе, заключающихся:</w:t>
      </w:r>
    </w:p>
    <w:p>
      <w:pPr>
        <w:spacing w:after="60"/>
        <w:ind w:firstLine="567"/>
        <w:jc w:val="both"/>
      </w:pPr>
      <w:r>
        <w:rPr>
          <w:rFonts w:ascii="Arial" w:cs="Arial" w:eastAsia="Arial" w:hAnsi="Arial"/>
          <w:sz w:val="24"/>
          <w:szCs w:val="24"/>
        </w:rPr>
        <w:t xml:space="preserve">- в разработке стратегии по обеспечению качества подготовки выпускников;</w:t>
      </w:r>
    </w:p>
    <w:p>
      <w:pPr>
        <w:spacing w:after="60"/>
        <w:ind w:firstLine="567"/>
        <w:jc w:val="both"/>
      </w:pPr>
      <w:r>
        <w:rPr>
          <w:rFonts w:ascii="Arial" w:cs="Arial" w:eastAsia="Arial" w:hAnsi="Arial"/>
          <w:sz w:val="24"/>
          <w:szCs w:val="24"/>
        </w:rPr>
        <w:t xml:space="preserve">- в мониторинге, периодическом рецензировании образовательных программ;</w:t>
      </w:r>
    </w:p>
    <w:p>
      <w:pPr>
        <w:spacing w:after="60"/>
        <w:ind w:firstLine="567"/>
        <w:jc w:val="both"/>
      </w:pPr>
      <w:r>
        <w:rPr>
          <w:rFonts w:ascii="Arial" w:cs="Arial" w:eastAsia="Arial" w:hAnsi="Arial"/>
          <w:sz w:val="24"/>
          <w:szCs w:val="24"/>
        </w:rPr>
        <w:t xml:space="preserve">- в разработке объективных процедур оценки уровня знаний и умений студентов, компетенций выпускников на основе четких согласованных критериев;</w:t>
      </w:r>
    </w:p>
    <w:p>
      <w:pPr>
        <w:spacing w:after="60"/>
        <w:ind w:firstLine="567"/>
        <w:jc w:val="both"/>
      </w:pPr>
      <w:r>
        <w:rPr>
          <w:rFonts w:ascii="Arial" w:cs="Arial" w:eastAsia="Arial" w:hAnsi="Arial"/>
          <w:sz w:val="24"/>
          <w:szCs w:val="24"/>
        </w:rPr>
        <w:t xml:space="preserve">- в обеспечении качества и компетентности преподавательского состава;</w:t>
      </w:r>
    </w:p>
    <w:p>
      <w:pPr>
        <w:spacing w:after="60"/>
        <w:ind w:firstLine="567"/>
        <w:jc w:val="both"/>
      </w:pPr>
      <w:r>
        <w:rPr>
          <w:rFonts w:ascii="Arial" w:cs="Arial" w:eastAsia="Arial" w:hAnsi="Arial"/>
          <w:sz w:val="24"/>
          <w:szCs w:val="24"/>
        </w:rPr>
        <w:t xml:space="preserve">- в обеспечении достаточными ресурсами всех реализуемых образовательных программ, контроле эффективности их использования, в том числе путем опроса обучаемых;</w:t>
      </w:r>
    </w:p>
    <w:p>
      <w:pPr>
        <w:spacing w:after="60"/>
        <w:ind w:firstLine="567"/>
        <w:jc w:val="both"/>
      </w:pPr>
      <w:r>
        <w:rPr>
          <w:rFonts w:ascii="Arial" w:cs="Arial" w:eastAsia="Arial" w:hAnsi="Arial"/>
          <w:sz w:val="24"/>
          <w:szCs w:val="24"/>
        </w:rPr>
        <w:t xml:space="preserve">- в регулярном проведении самообследования по согласованным критериям для оценки своей деятельности (стратегии) и сопоставления с другими образовательными учреждениями;</w:t>
      </w:r>
    </w:p>
    <w:p>
      <w:pPr>
        <w:spacing w:after="60"/>
        <w:ind w:firstLine="567"/>
        <w:jc w:val="both"/>
      </w:pPr>
      <w:r>
        <w:rPr>
          <w:rFonts w:ascii="Arial" w:cs="Arial" w:eastAsia="Arial" w:hAnsi="Arial"/>
          <w:sz w:val="24"/>
          <w:szCs w:val="24"/>
        </w:rPr>
        <w:t xml:space="preserve">- в информировании общественности о результатах своей деятельности, планах, инновациях.</w:t>
      </w:r>
    </w:p>
    <w:p>
      <w:pPr>
        <w:spacing w:after="60"/>
        <w:ind w:firstLine="567"/>
        <w:jc w:val="both"/>
      </w:pPr>
      <w:r>
        <w:rPr>
          <w:rFonts w:ascii="Arial" w:cs="Arial" w:eastAsia="Arial" w:hAnsi="Arial"/>
          <w:sz w:val="24"/>
          <w:szCs w:val="24"/>
        </w:rPr>
        <w:t xml:space="preserve">4.1.2. Оценка качества подготовки студентов и выпускников должна включать их текущую, промежуточную и итоговую государственную аттестацию. Базы оценочных средств разрабатываются и утверждаются вузом.</w:t>
      </w:r>
    </w:p>
    <w:p>
      <w:pPr>
        <w:spacing w:after="60"/>
        <w:ind w:firstLine="567"/>
        <w:jc w:val="both"/>
      </w:pPr>
      <w:r>
        <w:rPr>
          <w:rFonts w:ascii="Arial" w:cs="Arial" w:eastAsia="Arial" w:hAnsi="Arial"/>
          <w:sz w:val="24"/>
          <w:szCs w:val="24"/>
        </w:rPr>
        <w:t xml:space="preserve">Требования к аттестации студентов и выпускников, содержанию, объему и структуре выпускных квалификационных работ определяются вузом с учетом Положения об итоговой государственной аттестации выпускников вузов.</w:t>
      </w:r>
    </w:p>
    <w:p>
      <w:pPr>
        <w:spacing w:after="60"/>
        <w:ind w:firstLine="567"/>
        <w:jc w:val="both"/>
      </w:pPr>
      <w:r>
        <w:rPr>
          <w:rFonts w:ascii="Arial" w:cs="Arial" w:eastAsia="Arial" w:hAnsi="Arial"/>
          <w:sz w:val="24"/>
          <w:szCs w:val="24"/>
        </w:rPr>
        <w:t xml:space="preserve">4.1.3. При разработке ООП должны быть определены возможности вуза в формировании социально-личностных компетенций выпускников (например, компетенций социального взаимодействия, самоорганизации и самоуправления, системно-деятельного характера). Вуз обязан сформировать социо-культурную среду вуза, создать условия, необходимые для всестороннего развития личности.</w:t>
      </w:r>
    </w:p>
    <w:p>
      <w:pPr>
        <w:spacing w:after="60"/>
        <w:ind w:firstLine="567"/>
        <w:jc w:val="both"/>
      </w:pPr>
      <w:r>
        <w:rPr>
          <w:rFonts w:ascii="Arial" w:cs="Arial" w:eastAsia="Arial" w:hAnsi="Arial"/>
          <w:sz w:val="24"/>
          <w:szCs w:val="24"/>
        </w:rPr>
        <w:t xml:space="preserve">Вуз обязан способствовать развитию социально-воспитательного компонента учебного процесса, включая развитие студенческого самоуправления, участие студентов в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4"/>
          <w:szCs w:val="24"/>
        </w:rPr>
        <w:t xml:space="preserve">4.1.4. ООП вуза должна содержать дисциплины по выбору. Порядок формирования дисциплин по выбору студента устанавливает ученый совет вуза.</w:t>
      </w:r>
    </w:p>
    <w:p>
      <w:pPr>
        <w:spacing w:after="60"/>
        <w:ind w:firstLine="567"/>
        <w:jc w:val="both"/>
      </w:pPr>
      <w:r>
        <w:rPr>
          <w:rFonts w:ascii="Arial" w:cs="Arial" w:eastAsia="Arial" w:hAnsi="Arial"/>
          <w:sz w:val="24"/>
          <w:szCs w:val="24"/>
        </w:rPr>
        <w:t xml:space="preserve">4.1.5. Вуз обязан обеспечить студентам реальную возможность участвовать в формировании своей программы обучения.</w:t>
      </w:r>
    </w:p>
    <w:p>
      <w:pPr>
        <w:spacing w:after="60"/>
        <w:ind w:firstLine="567"/>
        <w:jc w:val="both"/>
      </w:pPr>
      <w:r>
        <w:rPr>
          <w:rFonts w:ascii="Arial" w:cs="Arial" w:eastAsia="Arial" w:hAnsi="Arial"/>
          <w:sz w:val="24"/>
          <w:szCs w:val="24"/>
        </w:rPr>
        <w:t xml:space="preserve">4.1.6. Вуз обязан ознакомить студентов с их правами и обязанностями при формировании ООП, разъяснить, что избранные студентами дисциплины становятся для них обязательными, а их суммарная трудоемкость не должна быть меньше, чем это предусмотрено учебным планом.</w:t>
      </w:r>
    </w:p>
    <w:p>
      <w:pPr>
        <w:spacing w:after="60"/>
        <w:ind w:firstLine="567"/>
        <w:jc w:val="both"/>
      </w:pPr>
      <w:r>
        <w:rPr>
          <w:rFonts w:ascii="Arial" w:cs="Arial" w:eastAsia="Arial" w:hAnsi="Arial"/>
          <w:sz w:val="24"/>
          <w:szCs w:val="24"/>
        </w:rPr>
        <w:t xml:space="preserve">4.2. Общие требования к правам и обязанностям студента при реализации ООП.</w:t>
      </w:r>
    </w:p>
    <w:p>
      <w:pPr>
        <w:spacing w:after="60"/>
        <w:ind w:firstLine="567"/>
        <w:jc w:val="both"/>
      </w:pPr>
      <w:r>
        <w:rPr>
          <w:rFonts w:ascii="Arial" w:cs="Arial" w:eastAsia="Arial" w:hAnsi="Arial"/>
          <w:sz w:val="24"/>
          <w:szCs w:val="24"/>
        </w:rPr>
        <w:t xml:space="preserve">4.2.1. Студенты имеют право в пределах объема учебного времени, отведенного на освоение учебных дисциплин по выбору студента, предусмотренных ООП, выбирать конкретные дисциплины.</w:t>
      </w:r>
    </w:p>
    <w:p>
      <w:pPr>
        <w:spacing w:after="60"/>
        <w:ind w:firstLine="567"/>
        <w:jc w:val="both"/>
      </w:pPr>
      <w:r>
        <w:rPr>
          <w:rFonts w:ascii="Arial" w:cs="Arial" w:eastAsia="Arial" w:hAnsi="Arial"/>
          <w:sz w:val="24"/>
          <w:szCs w:val="24"/>
        </w:rPr>
        <w:t xml:space="preserve">4.2.2. При формировании своей индивидуальной образовательной траектории студент имеет право получить консультацию в вузе по выбору дисциплин и их влиянию на будущий профиль подготовки (специализацию).</w:t>
      </w:r>
    </w:p>
    <w:p>
      <w:pPr>
        <w:spacing w:after="60"/>
        <w:ind w:firstLine="567"/>
        <w:jc w:val="both"/>
      </w:pPr>
      <w:r>
        <w:rPr>
          <w:rFonts w:ascii="Arial" w:cs="Arial" w:eastAsia="Arial" w:hAnsi="Arial"/>
          <w:sz w:val="24"/>
          <w:szCs w:val="24"/>
        </w:rPr>
        <w:t xml:space="preserve">4.2.3. В целях достижения результатов при освоении ООП в части развития СЛК студенты обязаны участвовать в развитии студенческого самоуправления,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4"/>
          <w:szCs w:val="24"/>
        </w:rPr>
        <w:t xml:space="preserve">4.2.4. Студенты обязаны выполнять в установленные сроки все задания, предусмотренные ООП вуза.</w:t>
      </w:r>
    </w:p>
    <w:p>
      <w:pPr>
        <w:spacing w:after="60"/>
        <w:ind w:firstLine="567"/>
        <w:jc w:val="both"/>
      </w:pPr>
      <w:r>
        <w:rPr>
          <w:rFonts w:ascii="Arial" w:cs="Arial" w:eastAsia="Arial" w:hAnsi="Arial"/>
          <w:sz w:val="24"/>
          <w:szCs w:val="24"/>
        </w:rPr>
        <w:t xml:space="preserve">4.3. Максимальный объем учебной нагрузки студента устанавливается 45 часов в неделю, включая все виды его аудиторной и внеаудиторной (самостоятельной) учебной работы.</w:t>
      </w:r>
    </w:p>
    <w:p>
      <w:pPr>
        <w:spacing w:after="60"/>
        <w:ind w:firstLine="567"/>
        <w:jc w:val="both"/>
      </w:pPr>
      <w:r>
        <w:rPr>
          <w:rFonts w:ascii="Arial" w:cs="Arial" w:eastAsia="Arial" w:hAnsi="Arial"/>
          <w:sz w:val="24"/>
          <w:szCs w:val="24"/>
        </w:rPr>
        <w:t xml:space="preserve">Объем аудиторных занятий в неделю при очной форме обучения определяется ГОС с учетом уровня ВПО и специфики направления подготовки и составляет не менее 25 процентов от общего объема, выделенного на изучение каждой учебной дисциплины.</w:t>
      </w:r>
    </w:p>
    <w:p>
      <w:pPr>
        <w:spacing w:after="60"/>
        <w:ind w:firstLine="567"/>
        <w:jc w:val="both"/>
      </w:pPr>
      <w:r>
        <w:rPr>
          <w:rFonts w:ascii="Arial" w:cs="Arial" w:eastAsia="Arial" w:hAnsi="Arial"/>
          <w:sz w:val="24"/>
          <w:szCs w:val="24"/>
        </w:rPr>
        <w:t xml:space="preserve">4.4. При очно-заочной (вечерней) форме обучения объем аудиторных занятий должен быть не менее 16 часов в неделю.</w:t>
      </w:r>
    </w:p>
    <w:p>
      <w:pPr>
        <w:spacing w:after="60"/>
        <w:ind w:firstLine="567"/>
        <w:jc w:val="both"/>
      </w:pPr>
      <w:r>
        <w:rPr>
          <w:rFonts w:ascii="Arial" w:cs="Arial" w:eastAsia="Arial" w:hAnsi="Arial"/>
          <w:sz w:val="24"/>
          <w:szCs w:val="24"/>
        </w:rPr>
        <w:t xml:space="preserve">4.5. При заочной форме обучения студенту должна быть обеспечена возможность занятий с преподавателем в объеме не менее 160 часов в год.</w:t>
      </w:r>
    </w:p>
    <w:p>
      <w:pPr>
        <w:spacing w:after="60"/>
        <w:ind w:firstLine="567"/>
        <w:jc w:val="both"/>
      </w:pPr>
      <w:r>
        <w:rPr>
          <w:rFonts w:ascii="Arial" w:cs="Arial" w:eastAsia="Arial" w:hAnsi="Arial"/>
          <w:sz w:val="24"/>
          <w:szCs w:val="24"/>
        </w:rPr>
        <w:t xml:space="preserve">4.6. Общий объем каникулярного времени в учебном году должен составлять 7-10 недель, в том числе не менее двух недель в зимний период и 4-недельный последипломный отпуск).</w:t>
      </w:r>
    </w:p>
    <w:p>
      <w:pPr>
        <w:spacing w:after="200" w:before="200"/>
        <w:ind w:firstLine="397"/>
        <w:jc w:val="center"/>
      </w:pPr>
      <w:r>
        <w:rPr>
          <w:rFonts w:ascii="Arial" w:cs="Arial" w:eastAsia="Arial" w:hAnsi="Arial"/>
          <w:b/>
          <w:bCs/>
          <w:sz w:val="32"/>
          <w:szCs w:val="32"/>
        </w:rPr>
        <w:t xml:space="preserve">5. Требования к ООП подготовки магистров</w:t>
      </w:r>
    </w:p>
    <w:p>
      <w:pPr>
        <w:spacing w:after="60"/>
        <w:ind w:firstLine="567"/>
        <w:jc w:val="both"/>
      </w:pPr>
      <w:r>
        <w:rPr>
          <w:rFonts w:ascii="Arial" w:cs="Arial" w:eastAsia="Arial" w:hAnsi="Arial"/>
          <w:sz w:val="24"/>
          <w:szCs w:val="24"/>
        </w:rPr>
        <w:t xml:space="preserve">5.1. Требования к результатам освоения ООП подготовки магистров.</w:t>
      </w:r>
    </w:p>
    <w:p>
      <w:pPr>
        <w:spacing w:after="60"/>
        <w:ind w:firstLine="567"/>
        <w:jc w:val="both"/>
      </w:pPr>
      <w:r>
        <w:rPr>
          <w:rFonts w:ascii="Arial" w:cs="Arial" w:eastAsia="Arial" w:hAnsi="Arial"/>
          <w:sz w:val="24"/>
          <w:szCs w:val="24"/>
        </w:rPr>
        <w:t xml:space="preserve">Выпускник по направлению подготовки _____________________________ с присвоением квалификации "магистр" в соответствии с целями основной образовательной программы и задачами профессиональной деятельности, указанными в пунктах 3.4 и 3.8 настоящего Государственного образовательного стандарта ВПО, должен обладать следующими компетенциями:</w:t>
      </w:r>
    </w:p>
    <w:p>
      <w:pPr>
        <w:spacing w:after="60"/>
        <w:ind w:firstLine="567"/>
        <w:jc w:val="both"/>
      </w:pPr>
      <w:r>
        <w:rPr>
          <w:rFonts w:ascii="Arial" w:cs="Arial" w:eastAsia="Arial" w:hAnsi="Arial"/>
          <w:sz w:val="24"/>
          <w:szCs w:val="24"/>
        </w:rPr>
        <w:t xml:space="preserve">а) универсальными;</w:t>
      </w:r>
    </w:p>
    <w:p>
      <w:pPr>
        <w:spacing w:after="60"/>
        <w:ind w:firstLine="567"/>
        <w:jc w:val="both"/>
      </w:pPr>
      <w:r>
        <w:rPr>
          <w:rFonts w:ascii="Arial" w:cs="Arial" w:eastAsia="Arial" w:hAnsi="Arial"/>
          <w:sz w:val="24"/>
          <w:szCs w:val="24"/>
        </w:rPr>
        <w:t xml:space="preserve">- общенаучными (ОК);</w:t>
      </w:r>
    </w:p>
    <w:p>
      <w:pPr>
        <w:spacing w:after="60"/>
        <w:ind w:firstLine="567"/>
        <w:jc w:val="both"/>
      </w:pPr>
      <w:r>
        <w:rPr>
          <w:rFonts w:ascii="Arial" w:cs="Arial" w:eastAsia="Arial" w:hAnsi="Arial"/>
          <w:sz w:val="24"/>
          <w:szCs w:val="24"/>
        </w:rPr>
        <w:t xml:space="preserve">(приводится перечень общенаучных компетенций);</w:t>
      </w:r>
    </w:p>
    <w:p>
      <w:pPr>
        <w:spacing w:after="60"/>
        <w:ind w:firstLine="567"/>
        <w:jc w:val="both"/>
      </w:pPr>
      <w:r>
        <w:rPr>
          <w:rFonts w:ascii="Arial" w:cs="Arial" w:eastAsia="Arial" w:hAnsi="Arial"/>
          <w:sz w:val="24"/>
          <w:szCs w:val="24"/>
        </w:rPr>
        <w:t xml:space="preserve">- инструментальными (ИК):</w:t>
      </w:r>
    </w:p>
    <w:p>
      <w:pPr>
        <w:spacing w:after="60"/>
        <w:ind w:firstLine="567"/>
        <w:jc w:val="both"/>
      </w:pPr>
      <w:r>
        <w:rPr>
          <w:rFonts w:ascii="Arial" w:cs="Arial" w:eastAsia="Arial" w:hAnsi="Arial"/>
          <w:sz w:val="24"/>
          <w:szCs w:val="24"/>
        </w:rPr>
        <w:t xml:space="preserve">(приводится перечень конкретных компетенций);</w:t>
      </w:r>
    </w:p>
    <w:p>
      <w:pPr>
        <w:spacing w:after="60"/>
        <w:ind w:firstLine="567"/>
        <w:jc w:val="both"/>
      </w:pPr>
      <w:r>
        <w:rPr>
          <w:rFonts w:ascii="Arial" w:cs="Arial" w:eastAsia="Arial" w:hAnsi="Arial"/>
          <w:sz w:val="24"/>
          <w:szCs w:val="24"/>
        </w:rPr>
        <w:t xml:space="preserve">- социально-личностными и общекультурными (СЛК)</w:t>
      </w:r>
    </w:p>
    <w:p>
      <w:pPr>
        <w:spacing w:after="60"/>
        <w:ind w:firstLine="567"/>
        <w:jc w:val="both"/>
      </w:pPr>
      <w:r>
        <w:rPr>
          <w:rFonts w:ascii="Arial" w:cs="Arial" w:eastAsia="Arial" w:hAnsi="Arial"/>
          <w:sz w:val="24"/>
          <w:szCs w:val="24"/>
        </w:rPr>
        <w:t xml:space="preserve">(приводится перечень компетенций, являющихся как результатом изучения гуманитарных, социальных и экономических дисциплин, так и результатом воздействия на обучающихся социально-воспитательной деятельности вуза);</w:t>
      </w:r>
    </w:p>
    <w:p>
      <w:pPr>
        <w:spacing w:after="60"/>
        <w:ind w:firstLine="567"/>
        <w:jc w:val="both"/>
      </w:pPr>
      <w:r>
        <w:rPr>
          <w:rFonts w:ascii="Arial" w:cs="Arial" w:eastAsia="Arial" w:hAnsi="Arial"/>
          <w:sz w:val="24"/>
          <w:szCs w:val="24"/>
        </w:rPr>
        <w:t xml:space="preserve">б) профессиональными (ПК):</w:t>
      </w:r>
    </w:p>
    <w:p>
      <w:pPr>
        <w:spacing w:after="60"/>
        <w:ind w:firstLine="567"/>
        <w:jc w:val="both"/>
      </w:pPr>
      <w:r>
        <w:rPr>
          <w:rFonts w:ascii="Arial" w:cs="Arial" w:eastAsia="Arial" w:hAnsi="Arial"/>
          <w:sz w:val="24"/>
          <w:szCs w:val="24"/>
        </w:rPr>
        <w:t xml:space="preserve">(указываются компетенции по видам деятельности, указанным в п.3.7).</w:t>
      </w:r>
    </w:p>
    <w:p>
      <w:pPr>
        <w:spacing w:after="60"/>
        <w:ind w:firstLine="567"/>
        <w:jc w:val="both"/>
      </w:pPr>
      <w:r>
        <w:rPr>
          <w:rFonts w:ascii="Arial" w:cs="Arial" w:eastAsia="Arial" w:hAnsi="Arial"/>
          <w:sz w:val="24"/>
          <w:szCs w:val="24"/>
        </w:rPr>
        <w:t xml:space="preserve">Перечни компетенций определяются на основании национальной рамки квалификаций, отраслевых/секторальных рамок квалификаций и профессиональных стандартов (при наличии).</w:t>
      </w:r>
    </w:p>
    <w:p>
      <w:pPr>
        <w:spacing w:after="60"/>
        <w:ind w:firstLine="567"/>
        <w:jc w:val="both"/>
      </w:pPr>
      <w:r>
        <w:rPr>
          <w:rFonts w:ascii="Arial" w:cs="Arial" w:eastAsia="Arial" w:hAnsi="Arial"/>
          <w:sz w:val="24"/>
          <w:szCs w:val="24"/>
        </w:rPr>
        <w:t xml:space="preserve">5.2. Требования к структуре ООП подготовки магистров.</w:t>
      </w:r>
    </w:p>
    <w:p>
      <w:pPr>
        <w:spacing w:after="60"/>
        <w:ind w:firstLine="567"/>
        <w:jc w:val="both"/>
      </w:pPr>
      <w:r>
        <w:rPr>
          <w:rFonts w:ascii="Arial" w:cs="Arial" w:eastAsia="Arial" w:hAnsi="Arial"/>
          <w:sz w:val="24"/>
          <w:szCs w:val="24"/>
        </w:rPr>
        <w:t xml:space="preserve">Структура ООП подготовки магистров включает следующие блоки:</w:t>
      </w:r>
    </w:p>
    <w:p>
      <w:pPr>
        <w:spacing w:after="60"/>
        <w:ind w:firstLine="567"/>
        <w:jc w:val="both"/>
      </w:pPr>
      <w:r>
        <w:rPr>
          <w:rFonts w:ascii="Arial" w:cs="Arial" w:eastAsia="Arial" w:hAnsi="Arial"/>
          <w:sz w:val="24"/>
          <w:szCs w:val="24"/>
        </w:rPr>
        <w:t xml:space="preserve">блок 1 "Дисциплины (модули)";</w:t>
      </w:r>
    </w:p>
    <w:p>
      <w:pPr>
        <w:spacing w:after="60"/>
        <w:ind w:firstLine="567"/>
        <w:jc w:val="both"/>
      </w:pPr>
      <w:r>
        <w:rPr>
          <w:rFonts w:ascii="Arial" w:cs="Arial" w:eastAsia="Arial" w:hAnsi="Arial"/>
          <w:sz w:val="24"/>
          <w:szCs w:val="24"/>
        </w:rPr>
        <w:t xml:space="preserve">блок 2 "Практика";</w:t>
      </w:r>
    </w:p>
    <w:p>
      <w:pPr>
        <w:spacing w:after="120"/>
        <w:ind w:firstLine="567"/>
        <w:jc w:val="both"/>
      </w:pPr>
      <w:r>
        <w:rPr>
          <w:rFonts w:ascii="Arial" w:cs="Arial" w:eastAsia="Arial" w:hAnsi="Arial"/>
          <w:sz w:val="24"/>
          <w:szCs w:val="24"/>
        </w:rPr>
        <w:t xml:space="preserve">блок 3 "Государственная итоговая аттестация".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0"/>
        <w:gridCol w:w="2210"/>
        <w:gridCol w:w="5759"/>
      </w:tblGrid>
      <w:tr>
        <w:tc>
          <w:tcPr>
            <w:tcW w:type="dxa" w:w="442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Структура ООП подготовки магистров</w:t>
            </w:r>
          </w:p>
        </w:tc>
        <w:tc>
          <w:tcPr>
            <w:tcW w:type="dxa" w:w="57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ООП подготовки магистров и ее блоков в кредитах</w:t>
            </w:r>
          </w:p>
        </w:tc>
      </w:tr>
      <w:tr>
        <w:tc>
          <w:tcPr>
            <w:tcW w:type="dxa" w:w="22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Блок 1</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Дисциплины (модули)</w:t>
            </w:r>
          </w:p>
        </w:tc>
        <w:tc>
          <w:tcPr>
            <w:tcW w:type="dxa" w:w="5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60-90</w:t>
            </w:r>
          </w:p>
        </w:tc>
      </w:tr>
      <w:tr>
        <w:tc>
          <w:tcPr>
            <w:tcW w:type="dxa" w:w="22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Блок 2</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Практика</w:t>
            </w:r>
          </w:p>
        </w:tc>
        <w:tc>
          <w:tcPr>
            <w:tcW w:type="dxa" w:w="5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w:t>
            </w:r>
          </w:p>
        </w:tc>
      </w:tr>
      <w:tr>
        <w:tc>
          <w:tcPr>
            <w:tcW w:type="dxa" w:w="22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Блок 3</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итоговая аттестация</w:t>
            </w:r>
          </w:p>
        </w:tc>
        <w:tc>
          <w:tcPr>
            <w:tcW w:type="dxa" w:w="5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42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Объем ООП подготовки магистров</w:t>
            </w:r>
          </w:p>
        </w:tc>
        <w:tc>
          <w:tcPr>
            <w:tcW w:type="dxa" w:w="5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bl>
    <w:p>
      <w:pPr>
        <w:spacing w:after="60" w:before="120"/>
        <w:ind w:firstLine="567"/>
        <w:jc w:val="both"/>
      </w:pPr>
      <w:r>
        <w:rPr>
          <w:rFonts w:ascii="Arial" w:cs="Arial" w:eastAsia="Arial" w:hAnsi="Arial"/>
          <w:sz w:val="24"/>
          <w:szCs w:val="24"/>
        </w:rPr>
        <w:t xml:space="preserve">Вуз разрабатывает ООП подготовки магистров в соответствии с требованиями государственного образовательного стандарта и несет ответственность за достижение результатов обучения в соответствии с национальной рамкой квалификаций.</w:t>
      </w:r>
    </w:p>
    <w:p>
      <w:pPr>
        <w:spacing w:after="60"/>
        <w:ind w:firstLine="567"/>
        <w:jc w:val="both"/>
      </w:pPr>
      <w:r>
        <w:rPr>
          <w:rFonts w:ascii="Arial" w:cs="Arial" w:eastAsia="Arial" w:hAnsi="Arial"/>
          <w:sz w:val="24"/>
          <w:szCs w:val="24"/>
        </w:rPr>
        <w:t xml:space="preserve">Набор дисциплин (модулей) и их трудоемкость, которые относятся к каждому блоку ООП подготовки магистров, вуз определяет самостоятельно в установленном для блока объеме, с учетом требований к результатам ее освоения в виде совокупности результатов обучения, предусмотренных национальной рамкой квалификаций.</w:t>
      </w:r>
    </w:p>
    <w:p>
      <w:pPr>
        <w:spacing w:after="60"/>
        <w:ind w:firstLine="567"/>
        <w:jc w:val="both"/>
      </w:pPr>
      <w:r>
        <w:rPr>
          <w:rFonts w:ascii="Arial" w:cs="Arial" w:eastAsia="Arial" w:hAnsi="Arial"/>
          <w:sz w:val="24"/>
          <w:szCs w:val="24"/>
        </w:rPr>
        <w:t xml:space="preserve">5.2.1. Блок 2 "Практика" включает учебную практику (ознакомительная, технологическая, научно-исследовательская работа) и производственную (проектная, эксплуатационная, педагогическая, научно-исследовательская работа) практику.</w:t>
      </w:r>
    </w:p>
    <w:p>
      <w:pPr>
        <w:spacing w:after="60"/>
        <w:ind w:firstLine="567"/>
        <w:jc w:val="both"/>
      </w:pPr>
      <w:r>
        <w:rPr>
          <w:rFonts w:ascii="Arial" w:cs="Arial" w:eastAsia="Arial" w:hAnsi="Arial"/>
          <w:sz w:val="24"/>
          <w:szCs w:val="24"/>
        </w:rPr>
        <w:t xml:space="preserve">Вуз вправе выбрать один или несколько типов практики, также может установить дополнительный тип практики в пределах установленных кредитов.</w:t>
      </w:r>
    </w:p>
    <w:p>
      <w:pPr>
        <w:spacing w:after="60"/>
        <w:ind w:firstLine="567"/>
        <w:jc w:val="both"/>
      </w:pPr>
      <w:r>
        <w:rPr>
          <w:rFonts w:ascii="Arial" w:cs="Arial" w:eastAsia="Arial" w:hAnsi="Arial"/>
          <w:sz w:val="24"/>
          <w:szCs w:val="24"/>
        </w:rPr>
        <w:t xml:space="preserve">5.2.2. Блок 3 "Государственная аттестация" включает подготовку к сдаче и сдачу государственных экзаменов, выполнение и защиту выпускной квалификационной работы (если вуз включил выпускную квалификационную работу в состав итоговой государственной аттестации).</w:t>
      </w:r>
    </w:p>
    <w:p>
      <w:pPr>
        <w:spacing w:after="60"/>
        <w:ind w:firstLine="567"/>
        <w:jc w:val="both"/>
      </w:pPr>
      <w:r>
        <w:rPr>
          <w:rFonts w:ascii="Arial" w:cs="Arial" w:eastAsia="Arial" w:hAnsi="Arial"/>
          <w:sz w:val="24"/>
          <w:szCs w:val="24"/>
        </w:rPr>
        <w:t xml:space="preserve">5.2.3. В рамках ООП подготовки магистров выделяется обязательная и элективная часть.</w:t>
      </w:r>
    </w:p>
    <w:p>
      <w:pPr>
        <w:spacing w:after="60"/>
        <w:ind w:firstLine="567"/>
        <w:jc w:val="both"/>
      </w:pPr>
      <w:r>
        <w:rPr>
          <w:rFonts w:ascii="Arial" w:cs="Arial" w:eastAsia="Arial" w:hAnsi="Arial"/>
          <w:sz w:val="24"/>
          <w:szCs w:val="24"/>
        </w:rPr>
        <w:t xml:space="preserve">К обязательной части ООП подготовки магистров относятся дисциплины и практики, обеспечивающие формирование общенаучных, универсальных, социально-личностных, общекультурных и профессиональных компетенций, с учетом уровней национальной рамки квалификаций.</w:t>
      </w:r>
    </w:p>
    <w:p>
      <w:pPr>
        <w:spacing w:after="60"/>
        <w:ind w:firstLine="567"/>
        <w:jc w:val="both"/>
      </w:pPr>
      <w:r>
        <w:rPr>
          <w:rFonts w:ascii="Arial" w:cs="Arial" w:eastAsia="Arial" w:hAnsi="Arial"/>
          <w:sz w:val="24"/>
          <w:szCs w:val="24"/>
        </w:rPr>
        <w:t xml:space="preserve">Объем обязательной части, без учета объема государственной аттестации, должен составлять не более 50 процентов общего объема ООП подготовки магистров.</w:t>
      </w:r>
    </w:p>
    <w:p>
      <w:pPr>
        <w:spacing w:after="60"/>
        <w:ind w:firstLine="567"/>
        <w:jc w:val="both"/>
      </w:pPr>
      <w:r>
        <w:rPr>
          <w:rFonts w:ascii="Arial" w:cs="Arial" w:eastAsia="Arial" w:hAnsi="Arial"/>
          <w:sz w:val="24"/>
          <w:szCs w:val="24"/>
        </w:rPr>
        <w:t xml:space="preserve">В элективной части ООП подготовки магистров студенты могут выбрать дисциплины по соответствующему направлению, также допускается выбор дисциплин из ООП подготовки магистров других направлений.</w:t>
      </w:r>
    </w:p>
    <w:p>
      <w:pPr>
        <w:spacing w:after="60"/>
        <w:ind w:firstLine="567"/>
        <w:jc w:val="both"/>
      </w:pPr>
      <w:r>
        <w:rPr>
          <w:rFonts w:ascii="Arial" w:cs="Arial" w:eastAsia="Arial" w:hAnsi="Arial"/>
          <w:sz w:val="24"/>
          <w:szCs w:val="24"/>
        </w:rPr>
        <w:t xml:space="preserve">5.2.4. Вуз должен предоставлять лицам с ограниченными возможностями здоровья (по их заявлению) возможность обучения по ООП подготовки магистров, учитывающей особенности их психофизического развития, индивидуальных возможностей и, при необходимости, обеспечивающей коррекцию нарушений развития и социальную адаптацию указанных лиц.</w:t>
      </w:r>
    </w:p>
    <w:p>
      <w:pPr>
        <w:spacing w:after="60"/>
        <w:ind w:firstLine="567"/>
        <w:jc w:val="both"/>
      </w:pPr>
      <w:r>
        <w:rPr>
          <w:rFonts w:ascii="Arial" w:cs="Arial" w:eastAsia="Arial" w:hAnsi="Arial"/>
          <w:sz w:val="24"/>
          <w:szCs w:val="24"/>
        </w:rPr>
        <w:t xml:space="preserve">5.3. Требования к условиям реализации ООП подготовки магистров.</w:t>
      </w:r>
    </w:p>
    <w:p>
      <w:pPr>
        <w:spacing w:after="60"/>
        <w:ind w:firstLine="567"/>
        <w:jc w:val="both"/>
      </w:pPr>
      <w:r>
        <w:rPr>
          <w:rFonts w:ascii="Arial" w:cs="Arial" w:eastAsia="Arial" w:hAnsi="Arial"/>
          <w:sz w:val="24"/>
          <w:szCs w:val="24"/>
        </w:rPr>
        <w:t xml:space="preserve">5.3.1. Кадровое обеспечение учебного процесса.</w:t>
      </w:r>
    </w:p>
    <w:p>
      <w:pPr>
        <w:spacing w:after="60"/>
        <w:ind w:firstLine="567"/>
        <w:jc w:val="both"/>
      </w:pPr>
      <w:r>
        <w:rPr>
          <w:rFonts w:ascii="Arial" w:cs="Arial" w:eastAsia="Arial" w:hAnsi="Arial"/>
          <w:sz w:val="24"/>
          <w:szCs w:val="24"/>
        </w:rPr>
        <w:t xml:space="preserve">Реализация основной образовательной программы подготовки магистров должна обеспечиваться квалифицированными педагогическими кадрами, причем доля дисциплин, лекции по которым читаются преподавателями, имеющими ученые степени кандидата или доктора наук, должна составлять _______ процентов общего количества дисциплин.</w:t>
      </w:r>
    </w:p>
    <w:p>
      <w:pPr>
        <w:spacing w:after="60"/>
        <w:ind w:firstLine="567"/>
        <w:jc w:val="both"/>
      </w:pPr>
      <w:r>
        <w:rPr>
          <w:rFonts w:ascii="Arial" w:cs="Arial" w:eastAsia="Arial" w:hAnsi="Arial"/>
          <w:sz w:val="24"/>
          <w:szCs w:val="24"/>
        </w:rPr>
        <w:t xml:space="preserve">Общее руководство научным содержанием и образовательной частью магистерской программы должно осуществляться профессором или доктором наук; один профессор или доктор наук может осуществлять подобное руководство не более чем двумя магистерскими программами; по решению ученого совета вуза руководство магистерскими программами может осуществляться и кандидатами наук, имеющими ученое звание доцента.</w:t>
      </w:r>
    </w:p>
    <w:p>
      <w:pPr>
        <w:spacing w:after="60"/>
        <w:ind w:firstLine="567"/>
        <w:jc w:val="both"/>
      </w:pPr>
      <w:r>
        <w:rPr>
          <w:rFonts w:ascii="Arial" w:cs="Arial" w:eastAsia="Arial" w:hAnsi="Arial"/>
          <w:sz w:val="24"/>
          <w:szCs w:val="24"/>
        </w:rPr>
        <w:t xml:space="preserve">Непосредственное руководство студентами-магистрантами осуществляется научными руководителями, имеющими ученую степень и (или) ученое звание или опыт руководящей работы в данной области; один научный руководитель может руководить не более чем ____ студентами-магистрантами (определяется ученым советом вуза).</w:t>
      </w:r>
    </w:p>
    <w:p>
      <w:pPr>
        <w:spacing w:after="60"/>
        <w:ind w:firstLine="567"/>
        <w:jc w:val="both"/>
      </w:pPr>
      <w:r>
        <w:rPr>
          <w:rFonts w:ascii="Arial" w:cs="Arial" w:eastAsia="Arial" w:hAnsi="Arial"/>
          <w:sz w:val="24"/>
          <w:szCs w:val="24"/>
        </w:rPr>
        <w:t xml:space="preserve">5.3.2. Учебно-методическое и информационное обеспечение учебного процесса.</w:t>
      </w:r>
    </w:p>
    <w:p>
      <w:pPr>
        <w:spacing w:after="60"/>
        <w:ind w:firstLine="567"/>
        <w:jc w:val="both"/>
      </w:pPr>
      <w:r>
        <w:rPr>
          <w:rFonts w:ascii="Arial" w:cs="Arial" w:eastAsia="Arial" w:hAnsi="Arial"/>
          <w:sz w:val="24"/>
          <w:szCs w:val="24"/>
        </w:rPr>
        <w:t xml:space="preserve">Реализация основных образовательных программ подготовки магистров должна обеспечиваться доступом каждого студента к базам данных и библиотечным фондам, формируемым по полному перечню дисциплин (модулей) ООП.</w:t>
      </w:r>
    </w:p>
    <w:p>
      <w:pPr>
        <w:spacing w:after="60"/>
        <w:ind w:firstLine="567"/>
        <w:jc w:val="both"/>
      </w:pPr>
      <w:r>
        <w:rPr>
          <w:rFonts w:ascii="Arial" w:cs="Arial" w:eastAsia="Arial" w:hAnsi="Arial"/>
          <w:sz w:val="24"/>
          <w:szCs w:val="24"/>
        </w:rPr>
        <w:t xml:space="preserve">Для студентов должна быть обеспечена возможность оперативного обмена информацией с отечественными и зарубежными вузами, предприятиями и организациями.</w:t>
      </w:r>
    </w:p>
    <w:p>
      <w:pPr>
        <w:spacing w:after="60"/>
        <w:ind w:firstLine="567"/>
        <w:jc w:val="both"/>
      </w:pPr>
      <w:r>
        <w:rPr>
          <w:rFonts w:ascii="Arial" w:cs="Arial" w:eastAsia="Arial" w:hAnsi="Arial"/>
          <w:sz w:val="24"/>
          <w:szCs w:val="24"/>
        </w:rPr>
        <w:t xml:space="preserve">Образовательная программа вуза должна включать лабораторные практикумы и практические занятия (определяются с учетом формируемых компетенций).</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ngboxrbvudvyciajxuo3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2019 года № 718)</w:t>
      </w:r>
    </w:p>
    <w:p>
      <w:pPr>
        <w:spacing w:after="60"/>
        <w:ind w:firstLine="567"/>
        <w:jc w:val="both"/>
      </w:pPr>
      <w:r>
        <w:rPr>
          <w:rFonts w:ascii="Arial" w:cs="Arial" w:eastAsia="Arial" w:hAnsi="Arial"/>
          <w:sz w:val="24"/>
          <w:szCs w:val="24"/>
        </w:rPr>
        <w:t xml:space="preserve">5.3.3. Материально-техническое обеспечение учебного процесса.</w:t>
      </w:r>
    </w:p>
    <w:p>
      <w:pPr>
        <w:spacing w:after="60"/>
        <w:ind w:firstLine="567"/>
        <w:jc w:val="both"/>
      </w:pPr>
      <w:r>
        <w:rPr>
          <w:rFonts w:ascii="Arial" w:cs="Arial" w:eastAsia="Arial" w:hAnsi="Arial"/>
          <w:sz w:val="24"/>
          <w:szCs w:val="24"/>
        </w:rPr>
        <w:t xml:space="preserve">(Указывается перечень необходимого материально-технического обеспечения, позволяющего реализовывать ООП подготовки магистров:</w:t>
      </w:r>
    </w:p>
    <w:p>
      <w:pPr>
        <w:spacing w:after="60"/>
        <w:ind w:firstLine="567"/>
        <w:jc w:val="both"/>
      </w:pPr>
      <w:r>
        <w:rPr>
          <w:rFonts w:ascii="Arial" w:cs="Arial" w:eastAsia="Arial" w:hAnsi="Arial"/>
          <w:sz w:val="24"/>
          <w:szCs w:val="24"/>
        </w:rPr>
        <w:t xml:space="preserve">- требования к оборудованию учебных кабинетов, компьютерных классов, объектов для проведения практических и лабораторных занятий;</w:t>
      </w:r>
    </w:p>
    <w:p>
      <w:pPr>
        <w:spacing w:after="60"/>
        <w:ind w:firstLine="567"/>
        <w:jc w:val="both"/>
      </w:pPr>
      <w:r>
        <w:rPr>
          <w:rFonts w:ascii="Arial" w:cs="Arial" w:eastAsia="Arial" w:hAnsi="Arial"/>
          <w:sz w:val="24"/>
          <w:szCs w:val="24"/>
        </w:rPr>
        <w:t xml:space="preserve">- полигоны, технологические лаборатории, студии;</w:t>
      </w:r>
    </w:p>
    <w:p>
      <w:pPr>
        <w:spacing w:after="60"/>
        <w:ind w:firstLine="567"/>
        <w:jc w:val="both"/>
      </w:pPr>
      <w:r>
        <w:rPr>
          <w:rFonts w:ascii="Arial" w:cs="Arial" w:eastAsia="Arial" w:hAnsi="Arial"/>
          <w:sz w:val="24"/>
          <w:szCs w:val="24"/>
        </w:rPr>
        <w:t xml:space="preserve">- требования к информационным и телекоммуникационным технологиям и соответствующим технологическим средствам;</w:t>
      </w:r>
    </w:p>
    <w:p>
      <w:pPr>
        <w:spacing w:after="60"/>
        <w:ind w:firstLine="567"/>
        <w:jc w:val="both"/>
      </w:pPr>
      <w:r>
        <w:rPr>
          <w:rFonts w:ascii="Arial" w:cs="Arial" w:eastAsia="Arial" w:hAnsi="Arial"/>
          <w:sz w:val="24"/>
          <w:szCs w:val="24"/>
        </w:rPr>
        <w:t xml:space="preserve">- при необходимости, специальные условия для получения образования обучающимися с ограниченными возможностями здоровья;</w:t>
      </w:r>
    </w:p>
    <w:p>
      <w:pPr>
        <w:spacing w:after="60"/>
        <w:ind w:firstLine="567"/>
        <w:jc w:val="both"/>
      </w:pPr>
      <w:r>
        <w:rPr>
          <w:rFonts w:ascii="Arial" w:cs="Arial" w:eastAsia="Arial" w:hAnsi="Arial"/>
          <w:sz w:val="24"/>
          <w:szCs w:val="24"/>
        </w:rPr>
        <w:t xml:space="preserve">- другие требования с учетом специфики реализуемой ООП подготовки магистров).</w:t>
      </w:r>
    </w:p>
    <w:p>
      <w:pPr>
        <w:spacing w:after="60"/>
        <w:ind w:firstLine="567"/>
        <w:jc w:val="both"/>
      </w:pPr>
      <w:r>
        <w:rPr>
          <w:rFonts w:ascii="Arial" w:cs="Arial" w:eastAsia="Arial" w:hAnsi="Arial"/>
          <w:sz w:val="24"/>
          <w:szCs w:val="24"/>
        </w:rPr>
        <w:t xml:space="preserve">(Указывается значимое для всей ООП материально-техническое обеспечение, например: полигоны, бизнес-инкубаторы, студии и т.п.).</w:t>
      </w:r>
    </w:p>
    <w:p>
      <w:pPr>
        <w:spacing w:after="60"/>
        <w:ind w:firstLine="567"/>
        <w:jc w:val="both"/>
      </w:pPr>
      <w:r>
        <w:rPr>
          <w:rFonts w:ascii="Arial" w:cs="Arial" w:eastAsia="Arial" w:hAnsi="Arial"/>
          <w:sz w:val="24"/>
          <w:szCs w:val="24"/>
        </w:rPr>
        <w:t xml:space="preserve">5.3.4. Оценка качества подготовки выпускников. (Устанавливаются формы проверки результатов обучения (профессиональный экзамен, квалификационная работа и т.д.) и требования к ним).</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23g3j8jeetk-7f1j0taj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2011 года № 496</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МАКЕТ</w:t>
      </w:r>
    </w:p>
    <w:p>
      <w:pPr>
        <w:spacing w:after="120" w:before="200"/>
        <w:ind w:firstLine="397"/>
        <w:jc w:val="center"/>
      </w:pPr>
      <w:r>
        <w:rPr>
          <w:rFonts w:ascii="Arial" w:cs="Arial" w:eastAsia="Arial" w:hAnsi="Arial"/>
          <w:b/>
          <w:bCs/>
          <w:sz w:val="32"/>
          <w:szCs w:val="32"/>
        </w:rPr>
        <w:t xml:space="preserve">Государственного образовательного стандарта высшего профессионального образования Кыргызской Республики по специальности _______________________________</w:t>
      </w:r>
    </w:p>
    <w:p>
      <w:pPr>
        <w:spacing w:after="120"/>
        <w:ind w:firstLine="397"/>
        <w:jc w:val="both"/>
      </w:pPr>
      <w:r>
        <w:rPr>
          <w:rFonts w:ascii="Arial" w:cs="Arial" w:eastAsia="Arial" w:hAnsi="Arial"/>
          <w:sz w:val="24"/>
          <w:szCs w:val="24"/>
        </w:rPr>
        <w:t xml:space="preserve"/>
      </w:r>
    </w:p>
    <w:p>
      <w:pPr>
        <w:spacing w:after="200"/>
        <w:ind w:firstLine="397"/>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4vtmhu8qzhqhy3hxb7nmb">
        <w:r>
          <w:rPr>
            <w:rFonts w:ascii="Arial" w:cs="Arial" w:eastAsia="Arial" w:hAnsi="Arial"/>
            <w:i/>
            <w:iCs/>
            <w:color w:val="1D4ED8"/>
            <w:sz w:val="24"/>
            <w:szCs w:val="24"/>
            <w:u w:val="single"/>
          </w:rPr>
          <w:t xml:space="preserve">4 июля 2012 года № 472</w:t>
        </w:r>
      </w:hyperlink>
      <w:r>
        <w:rPr>
          <w:rFonts w:ascii="Arial" w:cs="Arial" w:eastAsia="Arial" w:hAnsi="Arial"/>
          <w:i/>
          <w:iCs/>
          <w:sz w:val="24"/>
          <w:szCs w:val="24"/>
        </w:rPr>
        <w:t xml:space="preserve">, </w:t>
      </w:r>
      <w:hyperlink w:history="1" r:id="rIdl8gbrehqfpxmyylhqizza">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w:t>
      </w:r>
      <w:hyperlink w:history="1" r:id="rIdetstezqu7g_mmsp-mwb0y">
        <w:r>
          <w:rPr>
            <w:rFonts w:ascii="Arial" w:cs="Arial" w:eastAsia="Arial" w:hAnsi="Arial"/>
            <w:i/>
            <w:iCs/>
            <w:color w:val="1D4ED8"/>
            <w:sz w:val="24"/>
            <w:szCs w:val="24"/>
            <w:u w:val="single"/>
          </w:rPr>
          <w:t xml:space="preserve">5 февраля 2024 года № 45</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Настоящий Государственный образовательный стандарт по специальности </w:t>
      </w:r>
    </w:p>
    <w:p>
      <w:pPr>
        <w:spacing w:after="60"/>
        <w:ind w:firstLine="567"/>
        <w:jc w:val="both"/>
      </w:pPr>
      <w:r>
        <w:rPr>
          <w:rFonts w:ascii="Arial" w:cs="Arial" w:eastAsia="Arial" w:hAnsi="Arial"/>
          <w:sz w:val="24"/>
          <w:szCs w:val="24"/>
        </w:rPr>
        <w:t xml:space="preserve">_______________________________________________________________________ </w:t>
      </w:r>
    </w:p>
    <w:p>
      <w:pPr>
        <w:spacing w:after="60"/>
        <w:ind w:firstLine="567"/>
        <w:jc w:val="both"/>
      </w:pPr>
      <w:r>
        <w:rPr>
          <w:rFonts w:ascii="Arial" w:cs="Arial" w:eastAsia="Arial" w:hAnsi="Arial"/>
          <w:sz w:val="24"/>
          <w:szCs w:val="24"/>
        </w:rPr>
        <w:t xml:space="preserve">(код по перечню - полное название специальности)</w:t>
      </w:r>
    </w:p>
    <w:p>
      <w:pPr>
        <w:spacing w:after="60"/>
        <w:ind w:firstLine="397"/>
        <w:jc w:val="both"/>
      </w:pPr>
      <w:r>
        <w:rPr>
          <w:rFonts w:ascii="Arial" w:cs="Arial" w:eastAsia="Arial" w:hAnsi="Arial"/>
          <w:sz w:val="24"/>
          <w:szCs w:val="24"/>
        </w:rPr>
        <w:t xml:space="preserve">высшего профессионального образования разработан уполномоченным государственным органом в области образования Кыргызской Республики в соответствии с </w:t>
      </w:r>
      <w:hyperlink w:history="1" r:id="rIdvaacevxg0ckq7tijz8i_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 образовании" и иными нормативными правовыми актами Кыргызской Республики в области образования и утвержден в порядке, определенном Правительством Кыргызской Республики.</w:t>
      </w:r>
    </w:p>
    <w:p>
      <w:pPr>
        <w:spacing w:after="60"/>
        <w:ind w:firstLine="567"/>
        <w:jc w:val="both"/>
      </w:pPr>
      <w:r>
        <w:rPr>
          <w:rFonts w:ascii="Arial" w:cs="Arial" w:eastAsia="Arial" w:hAnsi="Arial"/>
          <w:sz w:val="24"/>
          <w:szCs w:val="24"/>
        </w:rPr>
        <w:t xml:space="preserve">Выполнение настоящего Государственного образовательного стандарта является обязательным для всех вузов, реализующих профессиональные образовательные программы по подготовке специалистов, независимо от форм собственности и ведомственной принадлежности.</w:t>
      </w:r>
    </w:p>
    <w:p>
      <w:pPr>
        <w:spacing w:after="60"/>
        <w:ind w:firstLine="567"/>
        <w:jc w:val="both"/>
      </w:pPr>
      <w:r>
        <w:rPr>
          <w:rFonts w:ascii="Arial" w:cs="Arial" w:eastAsia="Arial" w:hAnsi="Arial"/>
          <w:sz w:val="24"/>
          <w:szCs w:val="24"/>
        </w:rPr>
        <w:t xml:space="preserve">Государственные высшие учебные заведения, обладающие особым статусом, имеют право самостоятельно разрабатывать и утверждать образовательные стандарты, приравненные к государственным образовательным стандартам.</w:t>
      </w:r>
    </w:p>
    <w:p>
      <w:pPr>
        <w:spacing w:after="60"/>
        <w:ind w:firstLine="567"/>
        <w:jc w:val="both"/>
      </w:pPr>
      <w:r>
        <w:rPr>
          <w:rFonts w:ascii="Arial" w:cs="Arial" w:eastAsia="Arial" w:hAnsi="Arial"/>
          <w:i/>
          <w:iCs/>
          <w:sz w:val="24"/>
          <w:szCs w:val="24"/>
        </w:rPr>
        <w:t xml:space="preserve">(В редакции </w:t>
      </w:r>
      <w:hyperlink w:history="1" r:id="rIdnflnwmfykcs0ptgvzhux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5 февраля 2024 года № 45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В настоящем Государственном образовательном стандарте высшего профессионального образования используются термины и определения в соответствии с </w:t>
      </w:r>
      <w:hyperlink w:history="1" r:id="rIdswfmkjxfyyv3lnrgtxrv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международными документами в сфере высшего профессионального образования, принятыми Кыргызской Республикой в установленном порядке: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основная образовательная программа</w:t>
      </w:r>
      <w:r>
        <w:rPr>
          <w:rFonts w:ascii="Arial" w:cs="Arial" w:eastAsia="Arial" w:hAnsi="Arial"/>
          <w:sz w:val="24"/>
          <w:szCs w:val="24"/>
        </w:rPr>
        <w:t xml:space="preserve"> - совокупность учебно-методической документации, регламентирующей цели, ожидаемые результаты, содержание и организацию реализации образовательного процесса по соответствующему направлению подготовки;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направление подготовки</w:t>
      </w:r>
      <w:r>
        <w:rPr>
          <w:rFonts w:ascii="Arial" w:cs="Arial" w:eastAsia="Arial" w:hAnsi="Arial"/>
          <w:sz w:val="24"/>
          <w:szCs w:val="24"/>
        </w:rPr>
        <w:t xml:space="preserve"> - совокупность образовательных программ для подготовки кадров с высшим профессиональным образованием (специалистов, бакалавров и магистров) различных профилей, интегрируемых на основании общности фундаментальной подготовки;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профиль</w:t>
      </w:r>
      <w:r>
        <w:rPr>
          <w:rFonts w:ascii="Arial" w:cs="Arial" w:eastAsia="Arial" w:hAnsi="Arial"/>
          <w:sz w:val="24"/>
          <w:szCs w:val="24"/>
        </w:rPr>
        <w:t xml:space="preserve"> - направленность основной образовательной программы на конкретный вид и (или) объект профессиональной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ученика (обучаемого),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кредит</w:t>
      </w:r>
      <w:r>
        <w:rPr>
          <w:rFonts w:ascii="Arial" w:cs="Arial" w:eastAsia="Arial" w:hAnsi="Arial"/>
          <w:sz w:val="24"/>
          <w:szCs w:val="24"/>
        </w:rPr>
        <w:t xml:space="preserve"> - условная мера трудоемкости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результаты обучения</w:t>
      </w:r>
      <w:r>
        <w:rPr>
          <w:rFonts w:ascii="Arial" w:cs="Arial" w:eastAsia="Arial" w:hAnsi="Arial"/>
          <w:sz w:val="24"/>
          <w:szCs w:val="24"/>
        </w:rPr>
        <w:t xml:space="preserve"> - компетенции, приобретенные в результате обучения по основной образовательной программе/модулю;</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общенаучные компетенции</w:t>
      </w:r>
      <w:r>
        <w:rPr>
          <w:rFonts w:ascii="Arial" w:cs="Arial" w:eastAsia="Arial" w:hAnsi="Arial"/>
          <w:sz w:val="24"/>
          <w:szCs w:val="24"/>
        </w:rPr>
        <w:t xml:space="preserve"> - представляют собой характеристики, являющиеся общими для всех (или большинства) видов профессиональной деятельности: способность к обучению, анализу и синтезу и т.д.;</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инструментальные компетенции</w:t>
      </w:r>
      <w:r>
        <w:rPr>
          <w:rFonts w:ascii="Arial" w:cs="Arial" w:eastAsia="Arial" w:hAnsi="Arial"/>
          <w:sz w:val="24"/>
          <w:szCs w:val="24"/>
        </w:rPr>
        <w:t xml:space="preserve"> - включают когнитивные способности, способность понимать и использовать идеи и соображения; методологические способности, способность понимать и управлять окружающей средой, организовывать время, выстраивать стратегии обучения, принятия решений и разрешения проблем; технологические умения, умения, связанные с использованием техники, компьютерные навыки и способности информационного управления; лингвистические умения, коммуникативные компетенции;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социально-личностные и общекультурные компетенции</w:t>
      </w:r>
      <w:r>
        <w:rPr>
          <w:rFonts w:ascii="Arial" w:cs="Arial" w:eastAsia="Arial" w:hAnsi="Arial"/>
          <w:sz w:val="24"/>
          <w:szCs w:val="24"/>
        </w:rPr>
        <w:t xml:space="preserve"> - индивидуальные способности, связанные с умением выражать чувства и отношения, критическим осмыслением и способностью к самокритике, а также социальные навыки, связанные с процессами социального взаимодействия и сотрудничества, умением работать в группах, принимать социальные и этические обязательства;</w:t>
      </w:r>
    </w:p>
    <w:p>
      <w:pPr>
        <w:spacing w:after="60"/>
        <w:ind w:firstLine="567"/>
        <w:jc w:val="both"/>
      </w:pP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основополагающий документ, определяющий в рамках конкретного вида профессиональной деятельности требования к ее содержанию и качеству и описывающий качественный уровень квалификации сотрудника, которому тот обязан соответствовать, чтобы по праву занимать свое место в штате любой организации, вне зависимости от рода ее деятельности.</w:t>
      </w:r>
    </w:p>
    <w:p>
      <w:pPr>
        <w:spacing w:after="60"/>
        <w:ind w:firstLine="567"/>
        <w:jc w:val="both"/>
      </w:pPr>
      <w:r>
        <w:rPr>
          <w:rFonts w:ascii="Arial" w:cs="Arial" w:eastAsia="Arial" w:hAnsi="Arial"/>
          <w:sz w:val="24"/>
          <w:szCs w:val="24"/>
        </w:rPr>
        <w:t xml:space="preserve">1.3. Сокращения и обозначения (Указываются основные сокращения, используемые в настоящем Государственном образовательном стандарте высшего профессионального образования).</w:t>
      </w:r>
    </w:p>
    <w:p>
      <w:pPr>
        <w:spacing w:after="60"/>
        <w:ind w:firstLine="567"/>
        <w:jc w:val="both"/>
      </w:pPr>
      <w:r>
        <w:rPr>
          <w:rFonts w:ascii="Arial" w:cs="Arial" w:eastAsia="Arial" w:hAnsi="Arial"/>
          <w:sz w:val="24"/>
          <w:szCs w:val="24"/>
        </w:rPr>
        <w:t xml:space="preserve">В настоящем Государственном образовательном стандарте используются следующие сокращения:</w:t>
      </w:r>
    </w:p>
    <w:p>
      <w:pPr>
        <w:spacing w:after="60"/>
        <w:ind w:firstLine="567"/>
        <w:jc w:val="both"/>
      </w:pPr>
      <w:r>
        <w:rPr>
          <w:rFonts w:ascii="Arial" w:cs="Arial" w:eastAsia="Arial" w:hAnsi="Arial"/>
          <w:sz w:val="24"/>
          <w:szCs w:val="24"/>
        </w:rPr>
        <w:t xml:space="preserve">ГОС - Государственный образовательный стандарт;</w:t>
      </w:r>
    </w:p>
    <w:p>
      <w:pPr>
        <w:spacing w:after="60"/>
        <w:ind w:firstLine="567"/>
        <w:jc w:val="both"/>
      </w:pPr>
      <w:r>
        <w:rPr>
          <w:rFonts w:ascii="Arial" w:cs="Arial" w:eastAsia="Arial" w:hAnsi="Arial"/>
          <w:sz w:val="24"/>
          <w:szCs w:val="24"/>
        </w:rPr>
        <w:t xml:space="preserve">ВПО - высшее профессиональное образование;</w:t>
      </w:r>
    </w:p>
    <w:p>
      <w:pPr>
        <w:spacing w:after="60"/>
        <w:ind w:firstLine="567"/>
        <w:jc w:val="both"/>
      </w:pPr>
      <w:r>
        <w:rPr>
          <w:rFonts w:ascii="Arial" w:cs="Arial" w:eastAsia="Arial" w:hAnsi="Arial"/>
          <w:sz w:val="24"/>
          <w:szCs w:val="24"/>
        </w:rPr>
        <w:t xml:space="preserve">ООП - основная образовательная программа;</w:t>
      </w:r>
    </w:p>
    <w:p>
      <w:pPr>
        <w:spacing w:after="60"/>
        <w:ind w:firstLine="567"/>
        <w:jc w:val="both"/>
      </w:pPr>
      <w:r>
        <w:rPr>
          <w:rFonts w:ascii="Arial" w:cs="Arial" w:eastAsia="Arial" w:hAnsi="Arial"/>
          <w:sz w:val="24"/>
          <w:szCs w:val="24"/>
        </w:rPr>
        <w:t xml:space="preserve">УМО - учебно-методические объединения;</w:t>
      </w:r>
    </w:p>
    <w:p>
      <w:pPr>
        <w:spacing w:after="60"/>
        <w:ind w:firstLine="567"/>
        <w:jc w:val="both"/>
      </w:pPr>
      <w:r>
        <w:rPr>
          <w:rFonts w:ascii="Arial" w:cs="Arial" w:eastAsia="Arial" w:hAnsi="Arial"/>
          <w:sz w:val="24"/>
          <w:szCs w:val="24"/>
        </w:rPr>
        <w:t xml:space="preserve">ЦД ООП - цикл дисциплин основной образовательной программы;</w:t>
      </w:r>
    </w:p>
    <w:p>
      <w:pPr>
        <w:spacing w:after="60"/>
        <w:ind w:firstLine="567"/>
        <w:jc w:val="both"/>
      </w:pPr>
      <w:r>
        <w:rPr>
          <w:rFonts w:ascii="Arial" w:cs="Arial" w:eastAsia="Arial" w:hAnsi="Arial"/>
          <w:sz w:val="24"/>
          <w:szCs w:val="24"/>
        </w:rPr>
        <w:t xml:space="preserve">ОК - общенаучные компетенции;</w:t>
      </w:r>
    </w:p>
    <w:p>
      <w:pPr>
        <w:spacing w:after="60"/>
        <w:ind w:firstLine="567"/>
        <w:jc w:val="both"/>
      </w:pPr>
      <w:r>
        <w:rPr>
          <w:rFonts w:ascii="Arial" w:cs="Arial" w:eastAsia="Arial" w:hAnsi="Arial"/>
          <w:sz w:val="24"/>
          <w:szCs w:val="24"/>
        </w:rPr>
        <w:t xml:space="preserve">ИК - инструментальные компетенции;</w:t>
      </w:r>
    </w:p>
    <w:p>
      <w:pPr>
        <w:spacing w:after="60"/>
        <w:ind w:firstLine="567"/>
        <w:jc w:val="both"/>
      </w:pPr>
      <w:r>
        <w:rPr>
          <w:rFonts w:ascii="Arial" w:cs="Arial" w:eastAsia="Arial" w:hAnsi="Arial"/>
          <w:sz w:val="24"/>
          <w:szCs w:val="24"/>
        </w:rPr>
        <w:t xml:space="preserve">ПК - профессиональные компетенции;</w:t>
      </w:r>
    </w:p>
    <w:p>
      <w:pPr>
        <w:spacing w:after="60"/>
        <w:ind w:firstLine="567"/>
        <w:jc w:val="both"/>
      </w:pPr>
      <w:r>
        <w:rPr>
          <w:rFonts w:ascii="Arial" w:cs="Arial" w:eastAsia="Arial" w:hAnsi="Arial"/>
          <w:sz w:val="24"/>
          <w:szCs w:val="24"/>
        </w:rPr>
        <w:t xml:space="preserve">СЛК - социально-личностные и общекультурные компетенции.</w:t>
      </w:r>
    </w:p>
    <w:p>
      <w:pPr>
        <w:spacing w:after="200" w:before="200"/>
        <w:ind w:firstLine="397"/>
        <w:jc w:val="center"/>
      </w:pPr>
      <w:r>
        <w:rPr>
          <w:rFonts w:ascii="Arial" w:cs="Arial" w:eastAsia="Arial" w:hAnsi="Arial"/>
          <w:b/>
          <w:bCs/>
          <w:sz w:val="32"/>
          <w:szCs w:val="32"/>
        </w:rPr>
        <w:t xml:space="preserve">2. Область применения</w:t>
      </w:r>
    </w:p>
    <w:p>
      <w:pPr>
        <w:spacing w:after="60"/>
        <w:ind w:firstLine="567"/>
        <w:jc w:val="both"/>
      </w:pPr>
      <w:r>
        <w:rPr>
          <w:rFonts w:ascii="Arial" w:cs="Arial" w:eastAsia="Arial" w:hAnsi="Arial"/>
          <w:sz w:val="24"/>
          <w:szCs w:val="24"/>
        </w:rPr>
        <w:t xml:space="preserve">(Дается определение ГОС, указывается обязательность исполнения).</w:t>
      </w:r>
    </w:p>
    <w:p>
      <w:pPr>
        <w:spacing w:after="60"/>
        <w:ind w:firstLine="567"/>
        <w:jc w:val="both"/>
      </w:pPr>
      <w:r>
        <w:rPr>
          <w:rFonts w:ascii="Arial" w:cs="Arial" w:eastAsia="Arial" w:hAnsi="Arial"/>
          <w:sz w:val="24"/>
          <w:szCs w:val="24"/>
        </w:rPr>
        <w:t xml:space="preserve">2.1. Настоящий Государственный образовательный стандарт высшего профессионального образования представляет собой совокупность норм, правил и требований, обязательных при реализации ООП по специальности</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(код согласно перечню - полное название специальности)</w:t>
      </w:r>
    </w:p>
    <w:p>
      <w:pPr>
        <w:spacing w:after="60"/>
        <w:ind w:firstLine="397"/>
        <w:jc w:val="both"/>
      </w:pPr>
      <w:r>
        <w:rPr>
          <w:rFonts w:ascii="Arial" w:cs="Arial" w:eastAsia="Arial" w:hAnsi="Arial"/>
          <w:sz w:val="24"/>
          <w:szCs w:val="24"/>
        </w:rPr>
        <w:t xml:space="preserve">и является основанием для разработки учебной и организационно-методической документации, оценки качества освоения основных образовательных программ высшего профессионального образования всеми образовательными организациями высшего профессионального образования (далее - вузы) независимо от их форм собственности и ведомственной принадлежности, имеющих лицензию по соответствующей специальности на территории Кыргызской Республики.</w:t>
      </w:r>
    </w:p>
    <w:p>
      <w:pPr>
        <w:spacing w:after="60"/>
        <w:ind w:firstLine="567"/>
        <w:jc w:val="both"/>
      </w:pPr>
      <w:r>
        <w:rPr>
          <w:rFonts w:ascii="Arial" w:cs="Arial" w:eastAsia="Arial" w:hAnsi="Arial"/>
          <w:sz w:val="24"/>
          <w:szCs w:val="24"/>
        </w:rPr>
        <w:t xml:space="preserve">2.2. (Указываются основные пользователи ГОС ВПО).</w:t>
      </w:r>
    </w:p>
    <w:p>
      <w:pPr>
        <w:spacing w:after="60"/>
        <w:ind w:firstLine="567"/>
        <w:jc w:val="both"/>
      </w:pPr>
      <w:r>
        <w:rPr>
          <w:rFonts w:ascii="Arial" w:cs="Arial" w:eastAsia="Arial" w:hAnsi="Arial"/>
          <w:sz w:val="24"/>
          <w:szCs w:val="24"/>
        </w:rPr>
        <w:t xml:space="preserve">Основными пользователями настоящего ГОС ВПО по специальности </w:t>
      </w:r>
    </w:p>
    <w:p>
      <w:pPr>
        <w:spacing w:after="60"/>
        <w:ind w:firstLine="567"/>
        <w:jc w:val="both"/>
      </w:pPr>
      <w:r>
        <w:rPr>
          <w:rFonts w:ascii="Arial" w:cs="Arial" w:eastAsia="Arial" w:hAnsi="Arial"/>
          <w:sz w:val="24"/>
          <w:szCs w:val="24"/>
        </w:rPr>
        <w:t xml:space="preserve">_________________________________________________________________ </w:t>
      </w:r>
    </w:p>
    <w:p>
      <w:pPr>
        <w:spacing w:after="60"/>
        <w:ind w:firstLine="567"/>
        <w:jc w:val="both"/>
      </w:pPr>
      <w:r>
        <w:rPr>
          <w:rFonts w:ascii="Arial" w:cs="Arial" w:eastAsia="Arial" w:hAnsi="Arial"/>
          <w:sz w:val="24"/>
          <w:szCs w:val="24"/>
        </w:rPr>
        <w:t xml:space="preserve">(код по перечню - полное название специальности)</w:t>
      </w:r>
    </w:p>
    <w:p>
      <w:pPr>
        <w:spacing w:after="60"/>
        <w:ind w:firstLine="567"/>
        <w:jc w:val="both"/>
      </w:pPr>
      <w:r>
        <w:rPr>
          <w:rFonts w:ascii="Arial" w:cs="Arial" w:eastAsia="Arial" w:hAnsi="Arial"/>
          <w:sz w:val="24"/>
          <w:szCs w:val="24"/>
        </w:rPr>
        <w:t xml:space="preserve">являются:</w:t>
      </w:r>
    </w:p>
    <w:p>
      <w:pPr>
        <w:spacing w:after="60"/>
        <w:ind w:firstLine="567"/>
        <w:jc w:val="both"/>
      </w:pPr>
      <w:r>
        <w:rPr>
          <w:rFonts w:ascii="Arial" w:cs="Arial" w:eastAsia="Arial" w:hAnsi="Arial"/>
          <w:sz w:val="24"/>
          <w:szCs w:val="24"/>
        </w:rPr>
        <w:t xml:space="preserve">- администрация и научно-педагогический (профессорско-преподавательский состав, научные сотрудники) состав вузов, ответственные в своих вузах за разработку, эффективную реализацию и обновление основных профессиональных образовательных программ с учетом достижений науки, техники и социальной сферы по данному направлению и уровню подготовки;</w:t>
      </w:r>
    </w:p>
    <w:p>
      <w:pPr>
        <w:spacing w:after="60"/>
        <w:ind w:firstLine="567"/>
        <w:jc w:val="both"/>
      </w:pPr>
      <w:r>
        <w:rPr>
          <w:rFonts w:ascii="Arial" w:cs="Arial" w:eastAsia="Arial" w:hAnsi="Arial"/>
          <w:sz w:val="24"/>
          <w:szCs w:val="24"/>
        </w:rPr>
        <w:t xml:space="preserve">- студенты, ответственные за эффективную реализацию своей учебной деятельности по освоению основной образовательной программы вуза по данному направлению подготовки;</w:t>
      </w:r>
    </w:p>
    <w:p>
      <w:pPr>
        <w:spacing w:after="60"/>
        <w:ind w:firstLine="567"/>
        <w:jc w:val="both"/>
      </w:pPr>
      <w:r>
        <w:rPr>
          <w:rFonts w:ascii="Arial" w:cs="Arial" w:eastAsia="Arial" w:hAnsi="Arial"/>
          <w:sz w:val="24"/>
          <w:szCs w:val="24"/>
        </w:rPr>
        <w:t xml:space="preserve">- объединения специалистов и работодателей в соответствующей сфере профессиональной деятельности;</w:t>
      </w:r>
    </w:p>
    <w:p>
      <w:pPr>
        <w:spacing w:after="60"/>
        <w:ind w:firstLine="567"/>
        <w:jc w:val="both"/>
      </w:pPr>
      <w:r>
        <w:rPr>
          <w:rFonts w:ascii="Arial" w:cs="Arial" w:eastAsia="Arial" w:hAnsi="Arial"/>
          <w:sz w:val="24"/>
          <w:szCs w:val="24"/>
        </w:rPr>
        <w:t xml:space="preserve">- учебно-методические объединения и советы, обеспечивающие разработку основных образовательных программ по поручению центрального государственного органа исполнительной власти в сфере образования Кыргызской Республики;</w:t>
      </w:r>
    </w:p>
    <w:p>
      <w:pPr>
        <w:spacing w:after="60"/>
        <w:ind w:firstLine="567"/>
        <w:jc w:val="both"/>
      </w:pPr>
      <w:r>
        <w:rPr>
          <w:rFonts w:ascii="Arial" w:cs="Arial" w:eastAsia="Arial" w:hAnsi="Arial"/>
          <w:sz w:val="24"/>
          <w:szCs w:val="24"/>
        </w:rPr>
        <w:t xml:space="preserve">- государственные органы исполнительной власти, обеспечивающие финансирование высшего профессионального образования;</w:t>
      </w:r>
    </w:p>
    <w:p>
      <w:pPr>
        <w:spacing w:after="60"/>
        <w:ind w:firstLine="567"/>
        <w:jc w:val="both"/>
      </w:pPr>
      <w:r>
        <w:rPr>
          <w:rFonts w:ascii="Arial" w:cs="Arial" w:eastAsia="Arial" w:hAnsi="Arial"/>
          <w:sz w:val="24"/>
          <w:szCs w:val="24"/>
        </w:rPr>
        <w:t xml:space="preserve">- уполномоченные государственные органы исполнительной власти, обеспечивающие контроль за соблюдением законодательства в системе высшего профессионального образования, осуществляющие контроль качества в сфере высшего профессионального образования;</w:t>
      </w:r>
    </w:p>
    <w:p>
      <w:pPr>
        <w:spacing w:after="60"/>
        <w:ind w:firstLine="567"/>
        <w:jc w:val="both"/>
      </w:pPr>
      <w:r>
        <w:rPr>
          <w:rFonts w:ascii="Arial" w:cs="Arial" w:eastAsia="Arial" w:hAnsi="Arial"/>
          <w:sz w:val="24"/>
          <w:szCs w:val="24"/>
        </w:rPr>
        <w:t xml:space="preserve">- аккредитационные агентства, осуществляющие аккредитацию образовательных программ и организаций.</w:t>
      </w:r>
    </w:p>
    <w:p>
      <w:pPr>
        <w:spacing w:after="60"/>
        <w:ind w:firstLine="567"/>
        <w:jc w:val="both"/>
      </w:pPr>
      <w:r>
        <w:rPr>
          <w:rFonts w:ascii="Arial" w:cs="Arial" w:eastAsia="Arial" w:hAnsi="Arial"/>
          <w:sz w:val="24"/>
          <w:szCs w:val="24"/>
        </w:rPr>
        <w:t xml:space="preserve">2.3. Требования к уровню подготовленности абитуриентов.</w:t>
      </w:r>
    </w:p>
    <w:p>
      <w:pPr>
        <w:spacing w:after="60"/>
        <w:ind w:firstLine="567"/>
        <w:jc w:val="both"/>
      </w:pPr>
      <w:r>
        <w:rPr>
          <w:rFonts w:ascii="Arial" w:cs="Arial" w:eastAsia="Arial" w:hAnsi="Arial"/>
          <w:sz w:val="24"/>
          <w:szCs w:val="24"/>
        </w:rPr>
        <w:t xml:space="preserve">2.3.1. Уровень образования абитуриента, претендующего на получение высшего профессионального образования с присвоением квалификации "специалист" - среднее общее образование или среднее профессиональное (или высшее профессиональное) образование.</w:t>
      </w:r>
    </w:p>
    <w:p>
      <w:pPr>
        <w:spacing w:after="60"/>
        <w:ind w:firstLine="567"/>
        <w:jc w:val="both"/>
      </w:pPr>
      <w:r>
        <w:rPr>
          <w:rFonts w:ascii="Arial" w:cs="Arial" w:eastAsia="Arial" w:hAnsi="Arial"/>
          <w:sz w:val="24"/>
          <w:szCs w:val="24"/>
        </w:rPr>
        <w:t xml:space="preserve">2.3.2. Абитуриент должен иметь документ государственного образца о среднем общем образовании или среднем профессиональном (или высшем профессиональном) образовании.</w:t>
      </w:r>
    </w:p>
    <w:p>
      <w:pPr>
        <w:spacing w:after="200" w:before="200"/>
        <w:ind w:firstLine="397"/>
        <w:jc w:val="center"/>
      </w:pPr>
      <w:r>
        <w:rPr>
          <w:rFonts w:ascii="Arial" w:cs="Arial" w:eastAsia="Arial" w:hAnsi="Arial"/>
          <w:b/>
          <w:bCs/>
          <w:sz w:val="32"/>
          <w:szCs w:val="32"/>
        </w:rPr>
        <w:t xml:space="preserve">3. Общая характеристика специальности</w:t>
      </w:r>
    </w:p>
    <w:p>
      <w:pPr>
        <w:spacing w:after="60"/>
        <w:ind w:firstLine="567"/>
        <w:jc w:val="both"/>
      </w:pPr>
      <w:r>
        <w:rPr>
          <w:rFonts w:ascii="Arial" w:cs="Arial" w:eastAsia="Arial" w:hAnsi="Arial"/>
          <w:sz w:val="24"/>
          <w:szCs w:val="24"/>
        </w:rPr>
        <w:t xml:space="preserve">(Указывается, какие уровни высшего образования реализуются в данной специальности (специалист), какая квалификация им присуждается по завершении обучения).</w:t>
      </w:r>
    </w:p>
    <w:p>
      <w:pPr>
        <w:spacing w:after="60"/>
        <w:ind w:firstLine="567"/>
        <w:jc w:val="both"/>
      </w:pPr>
      <w:r>
        <w:rPr>
          <w:rFonts w:ascii="Arial" w:cs="Arial" w:eastAsia="Arial" w:hAnsi="Arial"/>
          <w:sz w:val="24"/>
          <w:szCs w:val="24"/>
        </w:rPr>
        <w:t xml:space="preserve">3.1. В Кыргызской Республике по специальности </w:t>
      </w:r>
    </w:p>
    <w:p>
      <w:pPr>
        <w:spacing w:after="60"/>
        <w:ind w:firstLine="567"/>
        <w:jc w:val="both"/>
      </w:pPr>
      <w:r>
        <w:rPr>
          <w:rFonts w:ascii="Arial" w:cs="Arial" w:eastAsia="Arial" w:hAnsi="Arial"/>
          <w:sz w:val="24"/>
          <w:szCs w:val="24"/>
        </w:rPr>
        <w:t xml:space="preserve">_______________________________________________________________________ </w:t>
      </w:r>
    </w:p>
    <w:p>
      <w:pPr>
        <w:spacing w:after="60"/>
        <w:ind w:firstLine="567"/>
        <w:jc w:val="both"/>
      </w:pPr>
      <w:r>
        <w:rPr>
          <w:rFonts w:ascii="Arial" w:cs="Arial" w:eastAsia="Arial" w:hAnsi="Arial"/>
          <w:sz w:val="24"/>
          <w:szCs w:val="24"/>
        </w:rPr>
        <w:t xml:space="preserve">(код по перечню - полное название специальности)</w:t>
      </w:r>
    </w:p>
    <w:p>
      <w:pPr>
        <w:spacing w:after="60"/>
        <w:ind w:firstLine="567"/>
        <w:jc w:val="both"/>
      </w:pPr>
      <w:r>
        <w:rPr>
          <w:rFonts w:ascii="Arial" w:cs="Arial" w:eastAsia="Arial" w:hAnsi="Arial"/>
          <w:sz w:val="24"/>
          <w:szCs w:val="24"/>
        </w:rPr>
        <w:t xml:space="preserve">реализуется ООП ВПО по отдельным специальностям.</w:t>
      </w:r>
    </w:p>
    <w:p>
      <w:pPr>
        <w:spacing w:after="60"/>
        <w:ind w:firstLine="567"/>
        <w:jc w:val="both"/>
      </w:pPr>
      <w:r>
        <w:rPr>
          <w:rFonts w:ascii="Arial" w:cs="Arial" w:eastAsia="Arial" w:hAnsi="Arial"/>
          <w:sz w:val="24"/>
          <w:szCs w:val="24"/>
        </w:rPr>
        <w:t xml:space="preserve">Выпускникам вузов, полностью освоившим ООП ВПО по специальности и успешно прошедшим государственную итоговую аттестацию в установленном порядке, выдается диплом о высшем профессиональном образовании с присвоением квалификации "специалист".</w:t>
      </w:r>
    </w:p>
    <w:p>
      <w:pPr>
        <w:spacing w:after="60"/>
        <w:ind w:firstLine="567"/>
        <w:jc w:val="both"/>
      </w:pPr>
      <w:r>
        <w:rPr>
          <w:rFonts w:ascii="Arial" w:cs="Arial" w:eastAsia="Arial" w:hAnsi="Arial"/>
          <w:sz w:val="24"/>
          <w:szCs w:val="24"/>
        </w:rPr>
        <w:t xml:space="preserve">Профили ООП ВПО в рамках специальности определяются вузом на основе отраслевых/секторальных рамок квалификаций (при наличии).</w:t>
      </w:r>
    </w:p>
    <w:p>
      <w:pPr>
        <w:spacing w:after="60"/>
        <w:ind w:firstLine="567"/>
        <w:jc w:val="both"/>
      </w:pPr>
      <w:r>
        <w:rPr>
          <w:rFonts w:ascii="Arial" w:cs="Arial" w:eastAsia="Arial" w:hAnsi="Arial"/>
          <w:sz w:val="24"/>
          <w:szCs w:val="24"/>
        </w:rPr>
        <w:t xml:space="preserve">3.2. (Указываются нормативные сроки обучения, общая трудоемкость в кредитах освоения ООП ВПО).</w:t>
      </w:r>
    </w:p>
    <w:p>
      <w:pPr>
        <w:spacing w:after="60"/>
        <w:ind w:firstLine="567"/>
        <w:jc w:val="both"/>
      </w:pPr>
      <w:r>
        <w:rPr>
          <w:rFonts w:ascii="Arial" w:cs="Arial" w:eastAsia="Arial" w:hAnsi="Arial"/>
          <w:sz w:val="24"/>
          <w:szCs w:val="24"/>
        </w:rPr>
        <w:t xml:space="preserve">Нормативный срок освоения ООП ВПО по специальности</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(код согласно перечню - полное название специальности)</w:t>
      </w:r>
    </w:p>
    <w:p>
      <w:pPr>
        <w:spacing w:after="60"/>
        <w:ind w:firstLine="397"/>
        <w:jc w:val="both"/>
      </w:pPr>
      <w:r>
        <w:rPr>
          <w:rFonts w:ascii="Arial" w:cs="Arial" w:eastAsia="Arial" w:hAnsi="Arial"/>
          <w:sz w:val="24"/>
          <w:szCs w:val="24"/>
        </w:rPr>
        <w:t xml:space="preserve">на базе среднего общего или среднего профессионального образования при очной форме обучения составляет не менее 5 лет.</w:t>
      </w:r>
    </w:p>
    <w:p>
      <w:pPr>
        <w:spacing w:after="60"/>
        <w:ind w:firstLine="567"/>
        <w:jc w:val="both"/>
      </w:pPr>
      <w:r>
        <w:rPr>
          <w:rFonts w:ascii="Arial" w:cs="Arial" w:eastAsia="Arial" w:hAnsi="Arial"/>
          <w:sz w:val="24"/>
          <w:szCs w:val="24"/>
        </w:rPr>
        <w:t xml:space="preserve">Сроки освоения ООП ВПО по специальности по очно-заочной (вечерней) и заочной формам обучения, а также в случае сочетания различных форм обучения, увеличиваются вузом от шести месяцев до одного года относительно установленного нормативного срока освоения при очной форме обучения.</w:t>
      </w:r>
    </w:p>
    <w:p>
      <w:pPr>
        <w:spacing w:after="60"/>
        <w:ind w:firstLine="567"/>
        <w:jc w:val="both"/>
      </w:pPr>
      <w:r>
        <w:rPr>
          <w:rFonts w:ascii="Arial" w:cs="Arial" w:eastAsia="Arial" w:hAnsi="Arial"/>
          <w:sz w:val="24"/>
          <w:szCs w:val="24"/>
        </w:rPr>
        <w:t xml:space="preserve">Лицам, имеющим среднее профессиональное образование соответствующего профиля или высшее профессиональное образование, предоставляется право на освоение ООП ВПО по специальности по ускоренным программам. Срок обучения при реализации ускоренных программ определяется по результатам переаттестации (перезачета) полностью или частично результатов обучения по отдельным дисциплинам (модулям) и (или) отдельным практикам, освоенным (пройденным) студентом при получении среднего профессионального образования и (или) высшего образования по иной образовательной программе.</w:t>
      </w:r>
    </w:p>
    <w:p>
      <w:pPr>
        <w:spacing w:after="60"/>
        <w:ind w:firstLine="567"/>
        <w:jc w:val="both"/>
      </w:pPr>
      <w:r>
        <w:rPr>
          <w:rFonts w:ascii="Arial" w:cs="Arial" w:eastAsia="Arial" w:hAnsi="Arial"/>
          <w:sz w:val="24"/>
          <w:szCs w:val="24"/>
        </w:rPr>
        <w:t xml:space="preserve">Соответствие профиля среднего профессионального образования профилю высшего профессионального образования определяется вузом самостоятельно.</w:t>
      </w:r>
    </w:p>
    <w:p>
      <w:pPr>
        <w:spacing w:after="60"/>
        <w:ind w:firstLine="567"/>
        <w:jc w:val="both"/>
      </w:pPr>
      <w:r>
        <w:rPr>
          <w:rFonts w:ascii="Arial" w:cs="Arial" w:eastAsia="Arial" w:hAnsi="Arial"/>
          <w:sz w:val="24"/>
          <w:szCs w:val="24"/>
        </w:rPr>
        <w:t xml:space="preserve">Сроки освоения ООП ВПО по специальности на базе среднего профессионального образования по очной форме обучения в рамках реализации ускоренных программ составляют не менее 4 лет.</w:t>
      </w:r>
    </w:p>
    <w:p>
      <w:pPr>
        <w:spacing w:after="60"/>
        <w:ind w:firstLine="567"/>
        <w:jc w:val="both"/>
      </w:pPr>
      <w:r>
        <w:rPr>
          <w:rFonts w:ascii="Arial" w:cs="Arial" w:eastAsia="Arial" w:hAnsi="Arial"/>
          <w:sz w:val="24"/>
          <w:szCs w:val="24"/>
        </w:rPr>
        <w:t xml:space="preserve">При обучении по индивидуальному учебному плану вне зависимости от формы получения образования срок обучения устанавливается вузом самостоятельно.</w:t>
      </w:r>
    </w:p>
    <w:p>
      <w:pPr>
        <w:spacing w:after="60"/>
        <w:ind w:firstLine="567"/>
        <w:jc w:val="both"/>
      </w:pPr>
      <w:r>
        <w:rPr>
          <w:rFonts w:ascii="Arial" w:cs="Arial" w:eastAsia="Arial" w:hAnsi="Arial"/>
          <w:sz w:val="24"/>
          <w:szCs w:val="24"/>
        </w:rPr>
        <w:t xml:space="preserve">При обучении по индивидуальному учебному плану лиц с ограниченными возможностями здоровья вуз вправе продлить срок по сравнению со сроком, установленным для соответствующей формы получения образования.</w:t>
      </w:r>
    </w:p>
    <w:p>
      <w:pPr>
        <w:spacing w:after="60"/>
        <w:ind w:firstLine="567"/>
        <w:jc w:val="both"/>
      </w:pPr>
      <w:r>
        <w:rPr>
          <w:rFonts w:ascii="Arial" w:cs="Arial" w:eastAsia="Arial" w:hAnsi="Arial"/>
          <w:sz w:val="24"/>
          <w:szCs w:val="24"/>
        </w:rPr>
        <w:t xml:space="preserve">Иные нормативные сроки освоения ООП ВПО по специальности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3.3. Общая трудоемкость освоения ООП по специальности на базе среднего общего или среднего профессионального образования при очной форме обучения составляет не менее 300 кредитов.</w:t>
      </w:r>
    </w:p>
    <w:p>
      <w:pPr>
        <w:spacing w:after="60"/>
        <w:ind w:firstLine="567"/>
        <w:jc w:val="both"/>
      </w:pPr>
      <w:r>
        <w:rPr>
          <w:rFonts w:ascii="Arial" w:cs="Arial" w:eastAsia="Arial" w:hAnsi="Arial"/>
          <w:sz w:val="24"/>
          <w:szCs w:val="24"/>
        </w:rPr>
        <w:t xml:space="preserve">Трудоемкость ООП ВПО по очной форме обучения за учебный год равна не менее 60 кредитам.</w:t>
      </w:r>
    </w:p>
    <w:p>
      <w:pPr>
        <w:spacing w:after="60"/>
        <w:ind w:firstLine="567"/>
        <w:jc w:val="both"/>
      </w:pPr>
      <w:r>
        <w:rPr>
          <w:rFonts w:ascii="Arial" w:cs="Arial" w:eastAsia="Arial" w:hAnsi="Arial"/>
          <w:sz w:val="24"/>
          <w:szCs w:val="24"/>
        </w:rPr>
        <w:t xml:space="preserve">Трудоемкость одного семестра равна не менее 30 кредитам (при двухсеместровом построении учебного процесса).</w:t>
      </w:r>
    </w:p>
    <w:p>
      <w:pPr>
        <w:spacing w:after="60"/>
        <w:ind w:firstLine="567"/>
        <w:jc w:val="both"/>
      </w:pPr>
      <w:r>
        <w:rPr>
          <w:rFonts w:ascii="Arial" w:cs="Arial" w:eastAsia="Arial" w:hAnsi="Arial"/>
          <w:sz w:val="24"/>
          <w:szCs w:val="24"/>
        </w:rPr>
        <w:t xml:space="preserve">Один кредит (зачетная единица) эквивалентен 30 часам учебной работы студента (включая его аудиторную, самостоятельную работу и все виды аттестации).</w:t>
      </w:r>
    </w:p>
    <w:p>
      <w:pPr>
        <w:spacing w:after="60"/>
        <w:ind w:firstLine="567"/>
        <w:jc w:val="both"/>
      </w:pPr>
      <w:r>
        <w:rPr>
          <w:rFonts w:ascii="Arial" w:cs="Arial" w:eastAsia="Arial" w:hAnsi="Arial"/>
          <w:sz w:val="24"/>
          <w:szCs w:val="24"/>
        </w:rPr>
        <w:t xml:space="preserve">Трудоемкость ООП по очно-заочной (вечерней) и заочной формам обучения, а также в случае сочетания различных форм обучения за учебный год составляет не менее 48 кредитов.</w:t>
      </w:r>
    </w:p>
    <w:p>
      <w:pPr>
        <w:spacing w:after="60"/>
        <w:ind w:firstLine="567"/>
        <w:jc w:val="both"/>
      </w:pPr>
      <w:r>
        <w:rPr>
          <w:rFonts w:ascii="Arial" w:cs="Arial" w:eastAsia="Arial" w:hAnsi="Arial"/>
          <w:sz w:val="24"/>
          <w:szCs w:val="24"/>
        </w:rPr>
        <w:t xml:space="preserve">3.4. Цели ООП ВПО по специальности ____________________ в области обучения и воспитания личности.</w:t>
      </w:r>
    </w:p>
    <w:p>
      <w:pPr>
        <w:spacing w:after="60"/>
        <w:ind w:firstLine="567"/>
        <w:jc w:val="both"/>
      </w:pPr>
      <w:r>
        <w:rPr>
          <w:rFonts w:ascii="Arial" w:cs="Arial" w:eastAsia="Arial" w:hAnsi="Arial"/>
          <w:sz w:val="24"/>
          <w:szCs w:val="24"/>
        </w:rPr>
        <w:t xml:space="preserve">3.4.1. В области обучения целью ООП ВПО по специальности является:</w:t>
      </w:r>
    </w:p>
    <w:p>
      <w:pPr>
        <w:spacing w:after="60"/>
        <w:ind w:firstLine="567"/>
        <w:jc w:val="both"/>
      </w:pPr>
      <w:r>
        <w:rPr>
          <w:rFonts w:ascii="Arial" w:cs="Arial" w:eastAsia="Arial" w:hAnsi="Arial"/>
          <w:sz w:val="24"/>
          <w:szCs w:val="24"/>
        </w:rPr>
        <w:t xml:space="preserve">______________________________________________________________________ </w:t>
      </w:r>
    </w:p>
    <w:p>
      <w:pPr>
        <w:spacing w:after="60"/>
        <w:ind w:firstLine="567"/>
        <w:jc w:val="both"/>
      </w:pPr>
      <w:r>
        <w:rPr>
          <w:rFonts w:ascii="Arial" w:cs="Arial" w:eastAsia="Arial" w:hAnsi="Arial"/>
          <w:sz w:val="24"/>
          <w:szCs w:val="24"/>
        </w:rPr>
        <w:t xml:space="preserve">(Формулируются цели ООП ВПО в области обучения. Например: "Подготовка в области основ гуманитарных, социальных, экономических, математических и естественнонаучных знаний, получение высшего профессионального (на уровне специалиста) образования, позволяющего выпускнику успешно работать в избранной сфере деятельности, обладать универсальными и предметно-специализированными компетенциями, способствующими его социальной мобильности и устойчивости на рынке труда").</w:t>
      </w:r>
    </w:p>
    <w:p>
      <w:pPr>
        <w:spacing w:after="60"/>
        <w:ind w:firstLine="567"/>
        <w:jc w:val="both"/>
      </w:pPr>
      <w:r>
        <w:rPr>
          <w:rFonts w:ascii="Arial" w:cs="Arial" w:eastAsia="Arial" w:hAnsi="Arial"/>
          <w:sz w:val="24"/>
          <w:szCs w:val="24"/>
        </w:rPr>
        <w:t xml:space="preserve">3.4.2. В области воспитания личности целью ООП ВПО по специальности является:</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(Формулируются цели ООП в области формирования социально-личностных качеств студентов: целеустремленности, организованности, трудолюбия, ответственности, гражданственности, коммуникативности, толерантности, повышения общей культуры и т.д.).</w:t>
      </w:r>
    </w:p>
    <w:p>
      <w:pPr>
        <w:spacing w:after="60"/>
        <w:ind w:firstLine="567"/>
        <w:jc w:val="both"/>
      </w:pPr>
      <w:r>
        <w:rPr>
          <w:rFonts w:ascii="Arial" w:cs="Arial" w:eastAsia="Arial" w:hAnsi="Arial"/>
          <w:sz w:val="24"/>
          <w:szCs w:val="24"/>
        </w:rPr>
        <w:t xml:space="preserve">3.5. Область профессиональной деятельности выпускников.</w:t>
      </w:r>
    </w:p>
    <w:p>
      <w:pPr>
        <w:spacing w:after="60"/>
        <w:ind w:firstLine="567"/>
        <w:jc w:val="both"/>
      </w:pPr>
      <w:r>
        <w:rPr>
          <w:rFonts w:ascii="Arial" w:cs="Arial" w:eastAsia="Arial" w:hAnsi="Arial"/>
          <w:sz w:val="24"/>
          <w:szCs w:val="24"/>
        </w:rPr>
        <w:t xml:space="preserve">Область профессиональной деятельности выпускников по специальности _________________________________ включает:</w:t>
      </w:r>
    </w:p>
    <w:p>
      <w:pPr>
        <w:spacing w:after="60"/>
        <w:ind w:firstLine="567"/>
        <w:jc w:val="both"/>
      </w:pPr>
      <w:r>
        <w:rPr>
          <w:rFonts w:ascii="Arial" w:cs="Arial" w:eastAsia="Arial" w:hAnsi="Arial"/>
          <w:sz w:val="24"/>
          <w:szCs w:val="24"/>
        </w:rPr>
        <w:t xml:space="preserve">(перечисляются области профессиональной деятельности, для которых ведется подготовка специалистов, с учетом профессионального стандарта и отраслевых/секторальных рамок квалификаций (при наличии).</w:t>
      </w:r>
    </w:p>
    <w:p>
      <w:pPr>
        <w:spacing w:after="60"/>
        <w:ind w:firstLine="567"/>
        <w:jc w:val="both"/>
      </w:pPr>
      <w:r>
        <w:rPr>
          <w:rFonts w:ascii="Arial" w:cs="Arial" w:eastAsia="Arial" w:hAnsi="Arial"/>
          <w:sz w:val="24"/>
          <w:szCs w:val="24"/>
        </w:rPr>
        <w:t xml:space="preserve">Выпускники могут осуществлять профессиональную деятельность в других областях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p>
      <w:pPr>
        <w:spacing w:after="60"/>
        <w:ind w:firstLine="567"/>
        <w:jc w:val="both"/>
      </w:pPr>
      <w:r>
        <w:rPr>
          <w:rFonts w:ascii="Arial" w:cs="Arial" w:eastAsia="Arial" w:hAnsi="Arial"/>
          <w:sz w:val="24"/>
          <w:szCs w:val="24"/>
        </w:rPr>
        <w:t xml:space="preserve">3.6. Объекты профессиональной деятельности выпускников.</w:t>
      </w:r>
    </w:p>
    <w:p>
      <w:pPr>
        <w:spacing w:after="60"/>
        <w:ind w:firstLine="567"/>
        <w:jc w:val="both"/>
      </w:pPr>
      <w:r>
        <w:rPr>
          <w:rFonts w:ascii="Arial" w:cs="Arial" w:eastAsia="Arial" w:hAnsi="Arial"/>
          <w:sz w:val="24"/>
          <w:szCs w:val="24"/>
        </w:rPr>
        <w:t xml:space="preserve">Объектами профессиональной деятельности выпускников по специальности являются:</w:t>
      </w:r>
    </w:p>
    <w:p>
      <w:pPr>
        <w:spacing w:after="60"/>
        <w:ind w:firstLine="567"/>
        <w:jc w:val="both"/>
      </w:pPr>
      <w:r>
        <w:rPr>
          <w:rFonts w:ascii="Arial" w:cs="Arial" w:eastAsia="Arial" w:hAnsi="Arial"/>
          <w:sz w:val="24"/>
          <w:szCs w:val="24"/>
        </w:rPr>
        <w:t xml:space="preserve">_____________________________________________________________________ </w:t>
      </w:r>
    </w:p>
    <w:p>
      <w:pPr>
        <w:spacing w:after="60"/>
        <w:ind w:firstLine="567"/>
        <w:jc w:val="both"/>
      </w:pPr>
      <w:r>
        <w:rPr>
          <w:rFonts w:ascii="Arial" w:cs="Arial" w:eastAsia="Arial" w:hAnsi="Arial"/>
          <w:sz w:val="24"/>
          <w:szCs w:val="24"/>
        </w:rPr>
        <w:t xml:space="preserve">(Указываются объекты профессиональной деятельности выпускников).</w:t>
      </w:r>
    </w:p>
    <w:p>
      <w:pPr>
        <w:spacing w:after="60"/>
        <w:ind w:firstLine="567"/>
        <w:jc w:val="both"/>
      </w:pPr>
      <w:r>
        <w:rPr>
          <w:rFonts w:ascii="Arial" w:cs="Arial" w:eastAsia="Arial" w:hAnsi="Arial"/>
          <w:sz w:val="24"/>
          <w:szCs w:val="24"/>
        </w:rPr>
        <w:t xml:space="preserve">3.7. Виды профессиональной деятельности выпускников:</w:t>
      </w:r>
    </w:p>
    <w:p>
      <w:pPr>
        <w:spacing w:after="60"/>
        <w:ind w:firstLine="567"/>
        <w:jc w:val="both"/>
      </w:pPr>
      <w:r>
        <w:rPr>
          <w:rFonts w:ascii="Arial" w:cs="Arial" w:eastAsia="Arial" w:hAnsi="Arial"/>
          <w:sz w:val="24"/>
          <w:szCs w:val="24"/>
        </w:rPr>
        <w:t xml:space="preserve">(Указываются виды профессиональной деятельности выпускников. Например: научно-исследовательская; производственно-технологическая; организационно-управленческая; проектная и др.)</w:t>
      </w:r>
    </w:p>
    <w:p>
      <w:pPr>
        <w:spacing w:after="60"/>
        <w:ind w:firstLine="567"/>
        <w:jc w:val="both"/>
      </w:pPr>
      <w:r>
        <w:rPr>
          <w:rFonts w:ascii="Arial" w:cs="Arial" w:eastAsia="Arial" w:hAnsi="Arial"/>
          <w:sz w:val="24"/>
          <w:szCs w:val="24"/>
        </w:rPr>
        <w:t xml:space="preserve">Конкретные виды профессиональной деятельности, к которым, в основном, готовится выпускник, должны определять содержание его образовательной программы, разрабатываемой вузом на основании соответствующего профессионального стандарта (при наличии) или совместно с заинтересованными работодателями.</w:t>
      </w:r>
    </w:p>
    <w:p>
      <w:pPr>
        <w:spacing w:after="60"/>
        <w:ind w:firstLine="567"/>
        <w:jc w:val="both"/>
      </w:pPr>
      <w:r>
        <w:rPr>
          <w:rFonts w:ascii="Arial" w:cs="Arial" w:eastAsia="Arial" w:hAnsi="Arial"/>
          <w:sz w:val="24"/>
          <w:szCs w:val="24"/>
        </w:rPr>
        <w:t xml:space="preserve">3.8. Задачи профессиональной деятельности выпускников (разрабатываются с участием заинтересованных работодателей)(*).</w:t>
      </w:r>
    </w:p>
    <w:p>
      <w:pPr>
        <w:spacing w:after="60"/>
        <w:ind w:firstLine="567"/>
        <w:jc w:val="both"/>
      </w:pPr>
      <w:r>
        <w:rPr>
          <w:rFonts w:ascii="Arial" w:cs="Arial" w:eastAsia="Arial" w:hAnsi="Arial"/>
          <w:sz w:val="24"/>
          <w:szCs w:val="24"/>
        </w:rPr>
        <w:t xml:space="preserve">Задачи профессиональной деятельности специалиста. (Указываются задачи в соответствии с перечисленными в п.3.7 видами профессиональной деятельности).</w:t>
      </w:r>
    </w:p>
    <w:p>
      <w:pPr>
        <w:spacing w:after="60"/>
        <w:ind w:firstLine="567"/>
        <w:jc w:val="both"/>
      </w:pPr>
      <w:r>
        <w:rPr>
          <w:rFonts w:ascii="Arial" w:cs="Arial" w:eastAsia="Arial" w:hAnsi="Arial"/>
          <w:sz w:val="24"/>
          <w:szCs w:val="24"/>
        </w:rPr>
        <w:t xml:space="preserve"> (*) Перечень задач профессиональной деятельности, к которым должен быть подготовлен выпускник по направлению подготовки, должен быть, в основном, взят из квалификационных требований в соответствующей области профессиональной деятельности и профессионального стандарта (при наличии). Если они отсутствуют, перечень задач профессиональной деятельности должен быть сформирован разработчиком проекта ГОС ВПО при обязательном участии работодателей.</w:t>
      </w:r>
    </w:p>
    <w:p>
      <w:pPr>
        <w:spacing w:after="200" w:before="200"/>
        <w:ind w:firstLine="397"/>
        <w:jc w:val="center"/>
      </w:pPr>
      <w:r>
        <w:rPr>
          <w:rFonts w:ascii="Arial" w:cs="Arial" w:eastAsia="Arial" w:hAnsi="Arial"/>
          <w:b/>
          <w:bCs/>
          <w:sz w:val="32"/>
          <w:szCs w:val="32"/>
        </w:rPr>
        <w:t xml:space="preserve">4. Общие требования к условиям реализации ООП</w:t>
      </w:r>
    </w:p>
    <w:p>
      <w:pPr>
        <w:spacing w:after="60"/>
        <w:ind w:firstLine="567"/>
        <w:jc w:val="both"/>
      </w:pPr>
      <w:r>
        <w:rPr>
          <w:rFonts w:ascii="Arial" w:cs="Arial" w:eastAsia="Arial" w:hAnsi="Arial"/>
          <w:sz w:val="24"/>
          <w:szCs w:val="24"/>
        </w:rPr>
        <w:t xml:space="preserve">Общие требования к правам и обязанностям вуза при реализации ООП.</w:t>
      </w:r>
    </w:p>
    <w:p>
      <w:pPr>
        <w:spacing w:after="60"/>
        <w:ind w:firstLine="567"/>
        <w:jc w:val="both"/>
      </w:pPr>
      <w:r>
        <w:rPr>
          <w:rFonts w:ascii="Arial" w:cs="Arial" w:eastAsia="Arial" w:hAnsi="Arial"/>
          <w:sz w:val="24"/>
          <w:szCs w:val="24"/>
        </w:rPr>
        <w:t xml:space="preserve">4.1.1. Вузы самостоятельно разрабатывают ООП по специальности. ООП разрабатывается на основе соответствующего ГОС по специальности Кыргызской Республики и утверждается ученым советом вуза.</w:t>
      </w:r>
    </w:p>
    <w:p>
      <w:pPr>
        <w:spacing w:after="60"/>
        <w:ind w:firstLine="567"/>
        <w:jc w:val="both"/>
      </w:pPr>
      <w:r>
        <w:rPr>
          <w:rFonts w:ascii="Arial" w:cs="Arial" w:eastAsia="Arial" w:hAnsi="Arial"/>
          <w:sz w:val="24"/>
          <w:szCs w:val="24"/>
        </w:rPr>
        <w:t xml:space="preserve">Вузы обязаны не реже одного раза в 5 лет обновлять ООП с учетом развития науки, культуры, экономики, техники, технологий и социальной сферы, придерживаясь рекомендаций по обеспечению гарантии качества образования в вузе, заключающихся:</w:t>
      </w:r>
    </w:p>
    <w:p>
      <w:pPr>
        <w:spacing w:after="60"/>
        <w:ind w:firstLine="567"/>
        <w:jc w:val="both"/>
      </w:pPr>
      <w:r>
        <w:rPr>
          <w:rFonts w:ascii="Arial" w:cs="Arial" w:eastAsia="Arial" w:hAnsi="Arial"/>
          <w:sz w:val="24"/>
          <w:szCs w:val="24"/>
        </w:rPr>
        <w:t xml:space="preserve">- в разработке стратегии по обеспечению качества подготовки выпускников;</w:t>
      </w:r>
    </w:p>
    <w:p>
      <w:pPr>
        <w:spacing w:after="60"/>
        <w:ind w:firstLine="567"/>
        <w:jc w:val="both"/>
      </w:pPr>
      <w:r>
        <w:rPr>
          <w:rFonts w:ascii="Arial" w:cs="Arial" w:eastAsia="Arial" w:hAnsi="Arial"/>
          <w:sz w:val="24"/>
          <w:szCs w:val="24"/>
        </w:rPr>
        <w:t xml:space="preserve">- в мониторинге, периодическом рецензировании образовательных программ;</w:t>
      </w:r>
    </w:p>
    <w:p>
      <w:pPr>
        <w:spacing w:after="60"/>
        <w:ind w:firstLine="567"/>
        <w:jc w:val="both"/>
      </w:pPr>
      <w:r>
        <w:rPr>
          <w:rFonts w:ascii="Arial" w:cs="Arial" w:eastAsia="Arial" w:hAnsi="Arial"/>
          <w:sz w:val="24"/>
          <w:szCs w:val="24"/>
        </w:rPr>
        <w:t xml:space="preserve">- в разработке объективных процедур оценки уровня знаний и умений студентов, компетенций выпускников на основе четких согласованных критериев;</w:t>
      </w:r>
    </w:p>
    <w:p>
      <w:pPr>
        <w:spacing w:after="60"/>
        <w:ind w:firstLine="567"/>
        <w:jc w:val="both"/>
      </w:pPr>
      <w:r>
        <w:rPr>
          <w:rFonts w:ascii="Arial" w:cs="Arial" w:eastAsia="Arial" w:hAnsi="Arial"/>
          <w:sz w:val="24"/>
          <w:szCs w:val="24"/>
        </w:rPr>
        <w:t xml:space="preserve">- в обеспечении качества и компетентности преподавательского состава;</w:t>
      </w:r>
    </w:p>
    <w:p>
      <w:pPr>
        <w:spacing w:after="60"/>
        <w:ind w:firstLine="567"/>
        <w:jc w:val="both"/>
      </w:pPr>
      <w:r>
        <w:rPr>
          <w:rFonts w:ascii="Arial" w:cs="Arial" w:eastAsia="Arial" w:hAnsi="Arial"/>
          <w:sz w:val="24"/>
          <w:szCs w:val="24"/>
        </w:rPr>
        <w:t xml:space="preserve">- в обеспечении достаточными ресурсами всех реализуемых образовательных программ, контроле эффективности их использования, в том числе путем опроса обучаемых;</w:t>
      </w:r>
    </w:p>
    <w:p>
      <w:pPr>
        <w:spacing w:after="60"/>
        <w:ind w:firstLine="567"/>
        <w:jc w:val="both"/>
      </w:pPr>
      <w:r>
        <w:rPr>
          <w:rFonts w:ascii="Arial" w:cs="Arial" w:eastAsia="Arial" w:hAnsi="Arial"/>
          <w:sz w:val="24"/>
          <w:szCs w:val="24"/>
        </w:rPr>
        <w:t xml:space="preserve">- в регулярном проведении самообследования по согласованным критериям для оценки своей деятельности (стратегии) и сопоставления с другими образовательными учреждениями;</w:t>
      </w:r>
    </w:p>
    <w:p>
      <w:pPr>
        <w:spacing w:after="60"/>
        <w:ind w:firstLine="567"/>
        <w:jc w:val="both"/>
      </w:pPr>
      <w:r>
        <w:rPr>
          <w:rFonts w:ascii="Arial" w:cs="Arial" w:eastAsia="Arial" w:hAnsi="Arial"/>
          <w:sz w:val="24"/>
          <w:szCs w:val="24"/>
        </w:rPr>
        <w:t xml:space="preserve">- в информировании общественности о результатах своей деятельности, планах, инновациях.</w:t>
      </w:r>
    </w:p>
    <w:p>
      <w:pPr>
        <w:spacing w:after="60"/>
        <w:ind w:firstLine="567"/>
        <w:jc w:val="both"/>
      </w:pPr>
      <w:r>
        <w:rPr>
          <w:rFonts w:ascii="Arial" w:cs="Arial" w:eastAsia="Arial" w:hAnsi="Arial"/>
          <w:sz w:val="24"/>
          <w:szCs w:val="24"/>
        </w:rPr>
        <w:t xml:space="preserve">4.1.2. Оценка качества подготовки студентов и выпускников должна включать их текущую, промежуточную и итоговую государственную аттестацию. Базы оценочных средств разрабатываются и утверждаются вузом.</w:t>
      </w:r>
    </w:p>
    <w:p>
      <w:pPr>
        <w:spacing w:after="60"/>
        <w:ind w:firstLine="567"/>
        <w:jc w:val="both"/>
      </w:pPr>
      <w:r>
        <w:rPr>
          <w:rFonts w:ascii="Arial" w:cs="Arial" w:eastAsia="Arial" w:hAnsi="Arial"/>
          <w:sz w:val="24"/>
          <w:szCs w:val="24"/>
        </w:rPr>
        <w:t xml:space="preserve">Требования к аттестации студентов и выпускников, к содержанию, объему и структуре выпускных квалификационных работ определяются вузом с учетом Положения об итоговой государственной аттестации выпускников вузов.</w:t>
      </w:r>
    </w:p>
    <w:p>
      <w:pPr>
        <w:spacing w:after="60"/>
        <w:ind w:firstLine="567"/>
        <w:jc w:val="both"/>
      </w:pPr>
      <w:r>
        <w:rPr>
          <w:rFonts w:ascii="Arial" w:cs="Arial" w:eastAsia="Arial" w:hAnsi="Arial"/>
          <w:sz w:val="24"/>
          <w:szCs w:val="24"/>
        </w:rPr>
        <w:t xml:space="preserve">4.1.3. При разработке ООП должны быть определены возможности вуза в формировании социально-личностных компетенций выпускников (например, компетенций социального взаимодействия, самоорганизации и самоуправления, системно-деятельного характера). Вуз обязан сформировать социо-культурную среду вуза, создать условия, необходимые для всестороннего развития личности.</w:t>
      </w:r>
    </w:p>
    <w:p>
      <w:pPr>
        <w:spacing w:after="60"/>
        <w:ind w:firstLine="567"/>
        <w:jc w:val="both"/>
      </w:pPr>
      <w:r>
        <w:rPr>
          <w:rFonts w:ascii="Arial" w:cs="Arial" w:eastAsia="Arial" w:hAnsi="Arial"/>
          <w:sz w:val="24"/>
          <w:szCs w:val="24"/>
        </w:rPr>
        <w:t xml:space="preserve">Вуз обязан способствовать развитию социально-воспитательного компонента учебного процесса, включая развитие студенческого самоуправления, участие студентов в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4"/>
          <w:szCs w:val="24"/>
        </w:rPr>
        <w:t xml:space="preserve">4.1.4. ООП вузов должна содержать дисциплины по выбору студента. Порядок формирования дисциплин по выбору студента устанавливает ученый совет вуза.</w:t>
      </w:r>
    </w:p>
    <w:p>
      <w:pPr>
        <w:spacing w:after="60"/>
        <w:ind w:firstLine="567"/>
        <w:jc w:val="both"/>
      </w:pPr>
      <w:r>
        <w:rPr>
          <w:rFonts w:ascii="Arial" w:cs="Arial" w:eastAsia="Arial" w:hAnsi="Arial"/>
          <w:sz w:val="24"/>
          <w:szCs w:val="24"/>
        </w:rPr>
        <w:t xml:space="preserve">4.1.5. Вуз обязан обеспечить студентам реальную возможность участвовать в формировании своей программы обучения.</w:t>
      </w:r>
    </w:p>
    <w:p>
      <w:pPr>
        <w:spacing w:after="60"/>
        <w:ind w:firstLine="567"/>
        <w:jc w:val="both"/>
      </w:pPr>
      <w:r>
        <w:rPr>
          <w:rFonts w:ascii="Arial" w:cs="Arial" w:eastAsia="Arial" w:hAnsi="Arial"/>
          <w:sz w:val="24"/>
          <w:szCs w:val="24"/>
        </w:rPr>
        <w:t xml:space="preserve">4.1.6. Вуз обязан ознакомить студентов с их правами и обязанностями при формировании ООП, разъяснить, что избранные студентами дисциплины становятся для них обязательными, а их суммарная трудоемкость не должна быть меньше, чем это предусмотрено учебным планом.</w:t>
      </w:r>
    </w:p>
    <w:p>
      <w:pPr>
        <w:spacing w:after="60"/>
        <w:ind w:firstLine="567"/>
        <w:jc w:val="both"/>
      </w:pPr>
      <w:r>
        <w:rPr>
          <w:rFonts w:ascii="Arial" w:cs="Arial" w:eastAsia="Arial" w:hAnsi="Arial"/>
          <w:sz w:val="24"/>
          <w:szCs w:val="24"/>
        </w:rPr>
        <w:t xml:space="preserve">4.2. Общие требования к правам и обязанностям студента при реализации ООП.</w:t>
      </w:r>
    </w:p>
    <w:p>
      <w:pPr>
        <w:spacing w:after="60"/>
        <w:ind w:firstLine="567"/>
        <w:jc w:val="both"/>
      </w:pPr>
      <w:r>
        <w:rPr>
          <w:rFonts w:ascii="Arial" w:cs="Arial" w:eastAsia="Arial" w:hAnsi="Arial"/>
          <w:sz w:val="24"/>
          <w:szCs w:val="24"/>
        </w:rPr>
        <w:t xml:space="preserve">4.2.1. Студенты имеют право в пределах объема учебного времени, отведенного на освоение учебных дисциплин по выбору студента, предусмотренных ООП, выбирать конкретные дисциплины.</w:t>
      </w:r>
    </w:p>
    <w:p>
      <w:pPr>
        <w:spacing w:after="60"/>
        <w:ind w:firstLine="567"/>
        <w:jc w:val="both"/>
      </w:pPr>
      <w:r>
        <w:rPr>
          <w:rFonts w:ascii="Arial" w:cs="Arial" w:eastAsia="Arial" w:hAnsi="Arial"/>
          <w:sz w:val="24"/>
          <w:szCs w:val="24"/>
        </w:rPr>
        <w:t xml:space="preserve">4.2.2. При формировании своей индивидуальной образовательной траектории студент имеет право получить консультацию в вузе по выбору дисциплин и их влиянию на будущий профиль подготовки (специализацию).</w:t>
      </w:r>
    </w:p>
    <w:p>
      <w:pPr>
        <w:spacing w:after="60"/>
        <w:ind w:firstLine="567"/>
        <w:jc w:val="both"/>
      </w:pPr>
      <w:r>
        <w:rPr>
          <w:rFonts w:ascii="Arial" w:cs="Arial" w:eastAsia="Arial" w:hAnsi="Arial"/>
          <w:sz w:val="24"/>
          <w:szCs w:val="24"/>
        </w:rPr>
        <w:t xml:space="preserve">4.2.3. В целях достижения результатов при освоении ООП в части развития СЛК студенты обязаны участвовать в развитии студенческого самоуправления,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4"/>
          <w:szCs w:val="24"/>
        </w:rPr>
        <w:t xml:space="preserve">4.2.4. Студенты обязаны выполнять в установленные сроки все задания, предусмотренные ООП вуза.</w:t>
      </w:r>
    </w:p>
    <w:p>
      <w:pPr>
        <w:spacing w:after="60"/>
        <w:ind w:firstLine="567"/>
        <w:jc w:val="both"/>
      </w:pPr>
      <w:r>
        <w:rPr>
          <w:rFonts w:ascii="Arial" w:cs="Arial" w:eastAsia="Arial" w:hAnsi="Arial"/>
          <w:sz w:val="24"/>
          <w:szCs w:val="24"/>
        </w:rPr>
        <w:t xml:space="preserve">4.3. Максимальный объем учебной нагрузки студента устанавливается 45 часа в неделю, включая все виды его аудиторной и внеаудиторной (самостоятельной) учебной работы.</w:t>
      </w:r>
    </w:p>
    <w:p>
      <w:pPr>
        <w:spacing w:after="60"/>
        <w:ind w:firstLine="567"/>
        <w:jc w:val="both"/>
      </w:pPr>
      <w:r>
        <w:rPr>
          <w:rFonts w:ascii="Arial" w:cs="Arial" w:eastAsia="Arial" w:hAnsi="Arial"/>
          <w:sz w:val="24"/>
          <w:szCs w:val="24"/>
        </w:rPr>
        <w:t xml:space="preserve">Объем аудиторных занятий в неделю при очной форме обучения определяется ГОС с учетом уровня ВПО и специфики направления подготовки и составляет не менее 35 процентов от общего объема, выделенного на изучение каждой учебной дисциплины.</w:t>
      </w:r>
    </w:p>
    <w:p>
      <w:pPr>
        <w:spacing w:after="60"/>
        <w:ind w:firstLine="567"/>
        <w:jc w:val="both"/>
      </w:pPr>
      <w:r>
        <w:rPr>
          <w:rFonts w:ascii="Arial" w:cs="Arial" w:eastAsia="Arial" w:hAnsi="Arial"/>
          <w:sz w:val="24"/>
          <w:szCs w:val="24"/>
        </w:rPr>
        <w:t xml:space="preserve">В часы, отводимые на самостоятельную работу по учебной дисциплине, включается время, предусмотренное на подготовку к экзамену по данной учебной дисциплине (модулю).</w:t>
      </w:r>
    </w:p>
    <w:p>
      <w:pPr>
        <w:spacing w:after="60"/>
        <w:ind w:firstLine="567"/>
        <w:jc w:val="both"/>
      </w:pPr>
      <w:r>
        <w:rPr>
          <w:rFonts w:ascii="Arial" w:cs="Arial" w:eastAsia="Arial" w:hAnsi="Arial"/>
          <w:sz w:val="24"/>
          <w:szCs w:val="24"/>
        </w:rPr>
        <w:t xml:space="preserve">4.4. При очно-заочной (вечерней) форме обучения объем аудиторных занятий должен быть не менее 16 часов в неделю.</w:t>
      </w:r>
    </w:p>
    <w:p>
      <w:pPr>
        <w:spacing w:after="60"/>
        <w:ind w:firstLine="567"/>
        <w:jc w:val="both"/>
      </w:pPr>
      <w:r>
        <w:rPr>
          <w:rFonts w:ascii="Arial" w:cs="Arial" w:eastAsia="Arial" w:hAnsi="Arial"/>
          <w:sz w:val="24"/>
          <w:szCs w:val="24"/>
        </w:rPr>
        <w:t xml:space="preserve">4.5. При заочной форме обучения студенту должна быть обеспечена возможность занятий с преподавателем в объеме не менее 160 часов в год.</w:t>
      </w:r>
    </w:p>
    <w:p>
      <w:pPr>
        <w:spacing w:after="60"/>
        <w:ind w:firstLine="567"/>
        <w:jc w:val="both"/>
      </w:pPr>
      <w:r>
        <w:rPr>
          <w:rFonts w:ascii="Arial" w:cs="Arial" w:eastAsia="Arial" w:hAnsi="Arial"/>
          <w:sz w:val="24"/>
          <w:szCs w:val="24"/>
        </w:rPr>
        <w:t xml:space="preserve">4.6. Общий объем каникулярного времени в учебном году должен составлять 7-10 недель, в том числе не менее двух недель в зимний период.</w:t>
      </w:r>
    </w:p>
    <w:p>
      <w:pPr>
        <w:spacing w:after="200" w:before="200"/>
        <w:ind w:firstLine="397"/>
        <w:jc w:val="center"/>
      </w:pPr>
      <w:r>
        <w:rPr>
          <w:rFonts w:ascii="Arial" w:cs="Arial" w:eastAsia="Arial" w:hAnsi="Arial"/>
          <w:b/>
          <w:bCs/>
          <w:sz w:val="32"/>
          <w:szCs w:val="32"/>
        </w:rPr>
        <w:t xml:space="preserve">5. Требования к ООП по специальности</w:t>
      </w:r>
    </w:p>
    <w:p>
      <w:pPr>
        <w:spacing w:after="60"/>
        <w:ind w:firstLine="567"/>
        <w:jc w:val="both"/>
      </w:pPr>
      <w:r>
        <w:rPr>
          <w:rFonts w:ascii="Arial" w:cs="Arial" w:eastAsia="Arial" w:hAnsi="Arial"/>
          <w:sz w:val="24"/>
          <w:szCs w:val="24"/>
        </w:rPr>
        <w:t xml:space="preserve">5.1. Требования к результатам освоения ООП по специальности.</w:t>
      </w:r>
    </w:p>
    <w:p>
      <w:pPr>
        <w:spacing w:after="60"/>
        <w:ind w:firstLine="567"/>
        <w:jc w:val="both"/>
      </w:pPr>
      <w:r>
        <w:rPr>
          <w:rFonts w:ascii="Arial" w:cs="Arial" w:eastAsia="Arial" w:hAnsi="Arial"/>
          <w:sz w:val="24"/>
          <w:szCs w:val="24"/>
        </w:rPr>
        <w:t xml:space="preserve">Выпускник по специальности _________________________________, с присвоением квалификации "специалист", в соответствии с целями ООП и задачами профессиональной деятельности, указанными в пунктах 3.4 и 3.8 настоящего Государственного образовательного стандарта ВПО, должен обладать следующими компетенциями:</w:t>
      </w:r>
    </w:p>
    <w:p>
      <w:pPr>
        <w:spacing w:after="60"/>
        <w:ind w:firstLine="567"/>
        <w:jc w:val="both"/>
      </w:pPr>
      <w:r>
        <w:rPr>
          <w:rFonts w:ascii="Arial" w:cs="Arial" w:eastAsia="Arial" w:hAnsi="Arial"/>
          <w:sz w:val="24"/>
          <w:szCs w:val="24"/>
        </w:rPr>
        <w:t xml:space="preserve">а) универсальными:</w:t>
      </w:r>
    </w:p>
    <w:p>
      <w:pPr>
        <w:spacing w:after="60"/>
        <w:ind w:firstLine="567"/>
        <w:jc w:val="both"/>
      </w:pPr>
      <w:r>
        <w:rPr>
          <w:rFonts w:ascii="Arial" w:cs="Arial" w:eastAsia="Arial" w:hAnsi="Arial"/>
          <w:sz w:val="24"/>
          <w:szCs w:val="24"/>
        </w:rPr>
        <w:t xml:space="preserve">- общенаучными (ОК):</w:t>
      </w:r>
    </w:p>
    <w:p>
      <w:pPr>
        <w:spacing w:after="60"/>
        <w:ind w:firstLine="567"/>
        <w:jc w:val="both"/>
      </w:pPr>
      <w:r>
        <w:rPr>
          <w:rFonts w:ascii="Arial" w:cs="Arial" w:eastAsia="Arial" w:hAnsi="Arial"/>
          <w:sz w:val="24"/>
          <w:szCs w:val="24"/>
        </w:rPr>
        <w:t xml:space="preserve">(приводится перечень общенаучных компетенций);</w:t>
      </w:r>
    </w:p>
    <w:p>
      <w:pPr>
        <w:spacing w:after="60"/>
        <w:ind w:firstLine="567"/>
        <w:jc w:val="both"/>
      </w:pPr>
      <w:r>
        <w:rPr>
          <w:rFonts w:ascii="Arial" w:cs="Arial" w:eastAsia="Arial" w:hAnsi="Arial"/>
          <w:sz w:val="24"/>
          <w:szCs w:val="24"/>
        </w:rPr>
        <w:t xml:space="preserve">- инструментальными (ПК):</w:t>
      </w:r>
    </w:p>
    <w:p>
      <w:pPr>
        <w:spacing w:after="60"/>
        <w:ind w:firstLine="567"/>
        <w:jc w:val="both"/>
      </w:pPr>
      <w:r>
        <w:rPr>
          <w:rFonts w:ascii="Arial" w:cs="Arial" w:eastAsia="Arial" w:hAnsi="Arial"/>
          <w:sz w:val="24"/>
          <w:szCs w:val="24"/>
        </w:rPr>
        <w:t xml:space="preserve">(приводится перечень конкретных компетенций);</w:t>
      </w:r>
    </w:p>
    <w:p>
      <w:pPr>
        <w:spacing w:after="60"/>
        <w:ind w:firstLine="567"/>
        <w:jc w:val="both"/>
      </w:pPr>
      <w:r>
        <w:rPr>
          <w:rFonts w:ascii="Arial" w:cs="Arial" w:eastAsia="Arial" w:hAnsi="Arial"/>
          <w:sz w:val="24"/>
          <w:szCs w:val="24"/>
        </w:rPr>
        <w:t xml:space="preserve">- социально-личностными и общекультурными (СЛК)</w:t>
      </w:r>
    </w:p>
    <w:p>
      <w:pPr>
        <w:spacing w:after="60"/>
        <w:ind w:firstLine="567"/>
        <w:jc w:val="both"/>
      </w:pPr>
      <w:r>
        <w:rPr>
          <w:rFonts w:ascii="Arial" w:cs="Arial" w:eastAsia="Arial" w:hAnsi="Arial"/>
          <w:sz w:val="24"/>
          <w:szCs w:val="24"/>
        </w:rPr>
        <w:t xml:space="preserve">(приводится перечень компетенций, являющихся как результатом изучения гуманитарных, социальных и экономических дисциплин, так и результатом воздействия на обучающихся социально-воспитательной деятельности вуза);</w:t>
      </w:r>
    </w:p>
    <w:p>
      <w:pPr>
        <w:spacing w:after="60"/>
        <w:ind w:firstLine="567"/>
        <w:jc w:val="both"/>
      </w:pPr>
      <w:r>
        <w:rPr>
          <w:rFonts w:ascii="Arial" w:cs="Arial" w:eastAsia="Arial" w:hAnsi="Arial"/>
          <w:sz w:val="24"/>
          <w:szCs w:val="24"/>
        </w:rPr>
        <w:t xml:space="preserve">б) профессиональными (ПК):</w:t>
      </w:r>
    </w:p>
    <w:p>
      <w:pPr>
        <w:spacing w:after="60"/>
        <w:ind w:firstLine="567"/>
        <w:jc w:val="both"/>
      </w:pPr>
      <w:r>
        <w:rPr>
          <w:rFonts w:ascii="Arial" w:cs="Arial" w:eastAsia="Arial" w:hAnsi="Arial"/>
          <w:sz w:val="24"/>
          <w:szCs w:val="24"/>
        </w:rPr>
        <w:t xml:space="preserve">(указываются компетенции по видам деятельности, указанным в п.3.7).</w:t>
      </w:r>
    </w:p>
    <w:p>
      <w:pPr>
        <w:spacing w:after="60"/>
        <w:ind w:firstLine="567"/>
        <w:jc w:val="both"/>
      </w:pPr>
      <w:r>
        <w:rPr>
          <w:rFonts w:ascii="Arial" w:cs="Arial" w:eastAsia="Arial" w:hAnsi="Arial"/>
          <w:sz w:val="24"/>
          <w:szCs w:val="24"/>
        </w:rPr>
        <w:t xml:space="preserve">Перечни компетенций определяются на основании национальной рамки квалификаций, отраслевых/секторальных рамок квалификаций и профессиональных стандартов (при наличии).</w:t>
      </w:r>
    </w:p>
    <w:p>
      <w:pPr>
        <w:spacing w:after="60"/>
        <w:ind w:firstLine="567"/>
        <w:jc w:val="both"/>
      </w:pPr>
      <w:r>
        <w:rPr>
          <w:rFonts w:ascii="Arial" w:cs="Arial" w:eastAsia="Arial" w:hAnsi="Arial"/>
          <w:sz w:val="24"/>
          <w:szCs w:val="24"/>
        </w:rPr>
        <w:t xml:space="preserve">5.2. Требования к структуре ООП по специальности.</w:t>
      </w:r>
    </w:p>
    <w:p>
      <w:pPr>
        <w:spacing w:after="60"/>
        <w:ind w:firstLine="567"/>
        <w:jc w:val="both"/>
      </w:pPr>
      <w:r>
        <w:rPr>
          <w:rFonts w:ascii="Arial" w:cs="Arial" w:eastAsia="Arial" w:hAnsi="Arial"/>
          <w:sz w:val="24"/>
          <w:szCs w:val="24"/>
        </w:rPr>
        <w:t xml:space="preserve">Структура ООП по специальности включает следующие блоки:</w:t>
      </w:r>
    </w:p>
    <w:p>
      <w:pPr>
        <w:spacing w:after="60"/>
        <w:ind w:firstLine="567"/>
        <w:jc w:val="both"/>
      </w:pPr>
      <w:r>
        <w:rPr>
          <w:rFonts w:ascii="Arial" w:cs="Arial" w:eastAsia="Arial" w:hAnsi="Arial"/>
          <w:sz w:val="24"/>
          <w:szCs w:val="24"/>
        </w:rPr>
        <w:t xml:space="preserve">блок 1 "Дисциплины (модули)";</w:t>
      </w:r>
    </w:p>
    <w:p>
      <w:pPr>
        <w:spacing w:after="60"/>
        <w:ind w:firstLine="567"/>
        <w:jc w:val="both"/>
      </w:pPr>
      <w:r>
        <w:rPr>
          <w:rFonts w:ascii="Arial" w:cs="Arial" w:eastAsia="Arial" w:hAnsi="Arial"/>
          <w:sz w:val="24"/>
          <w:szCs w:val="24"/>
        </w:rPr>
        <w:t xml:space="preserve">блок 2 "Практика";</w:t>
      </w:r>
    </w:p>
    <w:p>
      <w:pPr>
        <w:spacing w:after="120"/>
        <w:ind w:firstLine="567"/>
        <w:jc w:val="both"/>
      </w:pPr>
      <w:r>
        <w:rPr>
          <w:rFonts w:ascii="Arial" w:cs="Arial" w:eastAsia="Arial" w:hAnsi="Arial"/>
          <w:sz w:val="24"/>
          <w:szCs w:val="24"/>
        </w:rPr>
        <w:t xml:space="preserve">блок 3 "Государственная итоговая аттестация".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7"/>
        <w:gridCol w:w="2637"/>
        <w:gridCol w:w="4904"/>
      </w:tblGrid>
      <w:tr>
        <w:tc>
          <w:tcPr>
            <w:tcW w:type="dxa" w:w="527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Структура ООП по специальности</w:t>
            </w:r>
          </w:p>
        </w:tc>
        <w:tc>
          <w:tcPr>
            <w:tcW w:type="dxa" w:w="4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ООП по специальности и ее блоков в кредитах</w:t>
            </w:r>
          </w:p>
        </w:tc>
      </w:tr>
      <w:tr>
        <w:tc>
          <w:tcPr>
            <w:tcW w:type="dxa" w:w="2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Блок 1</w:t>
            </w:r>
          </w:p>
        </w:tc>
        <w:tc>
          <w:tcPr>
            <w:tcW w:type="dxa" w:w="2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Гуманитарный, социальный и экономический цикл</w:t>
            </w:r>
          </w:p>
          <w:p>
            <w:pPr>
              <w:jc w:val="both"/>
            </w:pPr>
            <w:r>
              <w:rPr>
                <w:rFonts w:ascii="Arial" w:cs="Arial" w:eastAsia="Arial" w:hAnsi="Arial"/>
                <w:sz w:val="24"/>
                <w:szCs w:val="24"/>
              </w:rPr>
              <w:t xml:space="preserve">II. Математический и естественнонаучный цикл</w:t>
            </w:r>
          </w:p>
          <w:p>
            <w:pPr>
              <w:jc w:val="both"/>
            </w:pPr>
            <w:r>
              <w:rPr>
                <w:rFonts w:ascii="Arial" w:cs="Arial" w:eastAsia="Arial" w:hAnsi="Arial"/>
                <w:sz w:val="24"/>
                <w:szCs w:val="24"/>
              </w:rPr>
              <w:t xml:space="preserve">III. Профессиональный цикл</w:t>
            </w:r>
          </w:p>
        </w:tc>
        <w:tc>
          <w:tcPr>
            <w:tcW w:type="dxa" w:w="4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185-260</w:t>
            </w:r>
          </w:p>
        </w:tc>
      </w:tr>
      <w:tr>
        <w:tc>
          <w:tcPr>
            <w:tcW w:type="dxa" w:w="2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Блок 2</w:t>
            </w:r>
          </w:p>
        </w:tc>
        <w:tc>
          <w:tcPr>
            <w:tcW w:type="dxa" w:w="2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Практика</w:t>
            </w:r>
          </w:p>
        </w:tc>
        <w:tc>
          <w:tcPr>
            <w:tcW w:type="dxa" w:w="4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w:t>
            </w:r>
          </w:p>
        </w:tc>
      </w:tr>
      <w:tr>
        <w:tc>
          <w:tcPr>
            <w:tcW w:type="dxa" w:w="2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Блок 3</w:t>
            </w:r>
          </w:p>
        </w:tc>
        <w:tc>
          <w:tcPr>
            <w:tcW w:type="dxa" w:w="2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итоговая аттестация</w:t>
            </w:r>
          </w:p>
        </w:tc>
        <w:tc>
          <w:tcPr>
            <w:tcW w:type="dxa" w:w="4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27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Объем ООП по специальности</w:t>
            </w:r>
          </w:p>
        </w:tc>
        <w:tc>
          <w:tcPr>
            <w:tcW w:type="dxa" w:w="4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bl>
    <w:p>
      <w:pPr>
        <w:spacing w:after="60" w:before="120"/>
        <w:ind w:firstLine="567"/>
        <w:jc w:val="both"/>
      </w:pPr>
      <w:r>
        <w:rPr>
          <w:rFonts w:ascii="Arial" w:cs="Arial" w:eastAsia="Arial" w:hAnsi="Arial"/>
          <w:sz w:val="24"/>
          <w:szCs w:val="24"/>
        </w:rPr>
        <w:t xml:space="preserve">Вуз разрабатывает ООП по специальности в соответствии с требованиями государственного образовательного стандарта и несет ответственность за достижение результатов обучения в соответствии с национальной рамкой квалификаций.</w:t>
      </w:r>
    </w:p>
    <w:p>
      <w:pPr>
        <w:spacing w:after="60"/>
        <w:ind w:firstLine="567"/>
        <w:jc w:val="both"/>
      </w:pPr>
      <w:r>
        <w:rPr>
          <w:rFonts w:ascii="Arial" w:cs="Arial" w:eastAsia="Arial" w:hAnsi="Arial"/>
          <w:sz w:val="24"/>
          <w:szCs w:val="24"/>
        </w:rPr>
        <w:t xml:space="preserve">Набор дисциплин (модулей) и их трудоемкость, которые относятся к каждому блоку ООП по специальности, вуз определяет самостоятельно в установленном для блока объеме, с учетом требований к результатам ее освоения в виде совокупности результатов обучения, предусмотренных национальной рамкой квалификаций.</w:t>
      </w:r>
    </w:p>
    <w:p>
      <w:pPr>
        <w:spacing w:after="60"/>
        <w:ind w:firstLine="567"/>
        <w:jc w:val="both"/>
      </w:pPr>
      <w:r>
        <w:rPr>
          <w:rFonts w:ascii="Arial" w:cs="Arial" w:eastAsia="Arial" w:hAnsi="Arial"/>
          <w:sz w:val="24"/>
          <w:szCs w:val="24"/>
        </w:rPr>
        <w:t xml:space="preserve">5.2.1. ООП по специальности должна обеспечить реализацию:</w:t>
      </w:r>
    </w:p>
    <w:p>
      <w:pPr>
        <w:spacing w:after="60"/>
        <w:ind w:firstLine="567"/>
        <w:jc w:val="both"/>
      </w:pPr>
      <w:r>
        <w:rPr>
          <w:rFonts w:ascii="Arial" w:cs="Arial" w:eastAsia="Arial" w:hAnsi="Arial"/>
          <w:sz w:val="24"/>
          <w:szCs w:val="24"/>
        </w:rPr>
        <w:t xml:space="preserve">- обязательных дисциплин гуманитарного, социального и экономического цикла, перечень и трудоемкость которых определяются уполномоченным государственным органом в области образования и науки Кыргызской Республики (за исключением государственных учебных заведений, обладающих особым статусом). Государственные высшие учебные заведения, обладающие особым статусом, вправе самостоятельно определять дисциплины гуманитарного, социального и экономического цикла, их перечень и трудоемкость. Содержание и порядок реализации указанных дисциплин устанавливаются государственным образовательным стандартом ВПО по соответствующей специальности;</w:t>
      </w:r>
    </w:p>
    <w:p>
      <w:pPr>
        <w:spacing w:after="60"/>
        <w:ind w:firstLine="567"/>
        <w:jc w:val="both"/>
      </w:pPr>
      <w:r>
        <w:rPr>
          <w:rFonts w:ascii="Arial" w:cs="Arial" w:eastAsia="Arial" w:hAnsi="Arial"/>
          <w:sz w:val="24"/>
          <w:szCs w:val="24"/>
        </w:rPr>
        <w:t xml:space="preserve">- дисциплин по физической культуре и спорту, в объеме не менее 360 часов, которые являются обязательными для освоения, но не переводятся в кредиты и не включаются в объем ООП по специальности. </w:t>
      </w:r>
    </w:p>
    <w:p>
      <w:pPr>
        <w:spacing w:after="60"/>
        <w:ind w:firstLine="567"/>
        <w:jc w:val="both"/>
      </w:pPr>
      <w:r>
        <w:rPr>
          <w:rFonts w:ascii="Arial" w:cs="Arial" w:eastAsia="Arial" w:hAnsi="Arial"/>
          <w:i/>
          <w:iCs/>
          <w:sz w:val="24"/>
          <w:szCs w:val="24"/>
        </w:rPr>
        <w:t xml:space="preserve">(В редакции </w:t>
      </w:r>
      <w:hyperlink w:history="1" r:id="rIdaodldtunafrbmrkyuyou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5 февраля 2024 года № 45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5.2.2. Блок 2 "Практика" включает учебную практику (ознакомительная, технологическая, научно-исследовательская работа) и производственную (проектная, эксплуатационная, педагогическая, научно-исследовательская работа) практику.</w:t>
      </w:r>
    </w:p>
    <w:p>
      <w:pPr>
        <w:spacing w:after="60"/>
        <w:ind w:firstLine="567"/>
        <w:jc w:val="both"/>
      </w:pPr>
      <w:r>
        <w:rPr>
          <w:rFonts w:ascii="Arial" w:cs="Arial" w:eastAsia="Arial" w:hAnsi="Arial"/>
          <w:sz w:val="24"/>
          <w:szCs w:val="24"/>
        </w:rPr>
        <w:t xml:space="preserve">Вуз вправе выбрать один или несколько типов практики, также может установить дополнительный тип практики в пределах установленных кредитов.</w:t>
      </w:r>
    </w:p>
    <w:p>
      <w:pPr>
        <w:spacing w:after="60"/>
        <w:ind w:firstLine="567"/>
        <w:jc w:val="both"/>
      </w:pPr>
      <w:r>
        <w:rPr>
          <w:rFonts w:ascii="Arial" w:cs="Arial" w:eastAsia="Arial" w:hAnsi="Arial"/>
          <w:sz w:val="24"/>
          <w:szCs w:val="24"/>
        </w:rPr>
        <w:t xml:space="preserve">5.2.3. Блок 3 "Государственная аттестация" включает подготовку к сдаче и сдачу государственных экзаменов, выполнение и защиту выпускной квалификационной работы (если вуз включил выпускную квалификационную работу в состав итоговой государственной аттестации).</w:t>
      </w:r>
    </w:p>
    <w:p>
      <w:pPr>
        <w:spacing w:after="60"/>
        <w:ind w:firstLine="567"/>
        <w:jc w:val="both"/>
      </w:pPr>
      <w:r>
        <w:rPr>
          <w:rFonts w:ascii="Arial" w:cs="Arial" w:eastAsia="Arial" w:hAnsi="Arial"/>
          <w:sz w:val="24"/>
          <w:szCs w:val="24"/>
        </w:rPr>
        <w:t xml:space="preserve">5.2.4. В рамках ООП по специальности выделяется обязательная и элективная часть.</w:t>
      </w:r>
    </w:p>
    <w:p>
      <w:pPr>
        <w:spacing w:after="60"/>
        <w:ind w:firstLine="567"/>
        <w:jc w:val="both"/>
      </w:pPr>
      <w:r>
        <w:rPr>
          <w:rFonts w:ascii="Arial" w:cs="Arial" w:eastAsia="Arial" w:hAnsi="Arial"/>
          <w:sz w:val="24"/>
          <w:szCs w:val="24"/>
        </w:rPr>
        <w:t xml:space="preserve">К обязательной части ООП по специальности относятся дисциплины и практики, обеспечивающие формирование общенаучных, универсальных, социально-личностных, общекультурных и профессиональных компетенций, с учетом уровней национальной рамки квалификаций.</w:t>
      </w:r>
    </w:p>
    <w:p>
      <w:pPr>
        <w:spacing w:after="60"/>
        <w:ind w:firstLine="567"/>
        <w:jc w:val="both"/>
      </w:pPr>
      <w:r>
        <w:rPr>
          <w:rFonts w:ascii="Arial" w:cs="Arial" w:eastAsia="Arial" w:hAnsi="Arial"/>
          <w:sz w:val="24"/>
          <w:szCs w:val="24"/>
        </w:rPr>
        <w:t xml:space="preserve">Объем обязательной части, без учета объема государственной аттестации, должен составлять не более 50 процентов общего объема ООП по специальности.</w:t>
      </w:r>
    </w:p>
    <w:p>
      <w:pPr>
        <w:spacing w:after="60"/>
        <w:ind w:firstLine="567"/>
        <w:jc w:val="both"/>
      </w:pPr>
      <w:r>
        <w:rPr>
          <w:rFonts w:ascii="Arial" w:cs="Arial" w:eastAsia="Arial" w:hAnsi="Arial"/>
          <w:sz w:val="24"/>
          <w:szCs w:val="24"/>
        </w:rPr>
        <w:t xml:space="preserve">В элективной части ООП по специальности студенты могут выбрать дисциплины по соответствующей специальности, также допускается выбор дисциплин из ООП других специальностей.</w:t>
      </w:r>
    </w:p>
    <w:p>
      <w:pPr>
        <w:spacing w:after="60"/>
        <w:ind w:firstLine="567"/>
        <w:jc w:val="both"/>
      </w:pPr>
      <w:r>
        <w:rPr>
          <w:rFonts w:ascii="Arial" w:cs="Arial" w:eastAsia="Arial" w:hAnsi="Arial"/>
          <w:sz w:val="24"/>
          <w:szCs w:val="24"/>
        </w:rPr>
        <w:t xml:space="preserve">5.2.5. Вуз должен предоставлять лицам с ограниченными возможностями здоровья (по их заявлению) возможность обучения по ООП по специальности, учитывающей особенности их психофизического развития, индивидуальных возможностей и, при необходимости, обеспечивающей коррекцию нарушений развития и социальную адаптацию указанных лиц, кроме ООП, предусматривающих противопоказания к обучению по состоянию здоровья.</w:t>
      </w:r>
    </w:p>
    <w:p>
      <w:pPr>
        <w:spacing w:after="60"/>
        <w:ind w:firstLine="567"/>
        <w:jc w:val="both"/>
      </w:pPr>
      <w:r>
        <w:rPr>
          <w:rFonts w:ascii="Arial" w:cs="Arial" w:eastAsia="Arial" w:hAnsi="Arial"/>
          <w:sz w:val="24"/>
          <w:szCs w:val="24"/>
        </w:rPr>
        <w:t xml:space="preserve">5.3. Требования к условиям реализации ООП по специальности.</w:t>
      </w:r>
    </w:p>
    <w:p>
      <w:pPr>
        <w:spacing w:after="60"/>
        <w:ind w:firstLine="567"/>
        <w:jc w:val="both"/>
      </w:pPr>
      <w:r>
        <w:rPr>
          <w:rFonts w:ascii="Arial" w:cs="Arial" w:eastAsia="Arial" w:hAnsi="Arial"/>
          <w:sz w:val="24"/>
          <w:szCs w:val="24"/>
        </w:rPr>
        <w:t xml:space="preserve">5.3.1. Кадровое обеспечение учебного процесса.</w:t>
      </w:r>
    </w:p>
    <w:p>
      <w:pPr>
        <w:spacing w:after="60"/>
        <w:ind w:firstLine="567"/>
        <w:jc w:val="both"/>
      </w:pPr>
      <w:r>
        <w:rPr>
          <w:rFonts w:ascii="Arial" w:cs="Arial" w:eastAsia="Arial" w:hAnsi="Arial"/>
          <w:sz w:val="24"/>
          <w:szCs w:val="24"/>
        </w:rPr>
        <w:t xml:space="preserve">Реализация ООП подготовки специалистов должна обеспечиваться педагогическими кадрами, имеющими базовое образование, соответствующее профилю преподаваемой дисциплины, и систематически занимающимися научной и (или) научно-методической деятельностью, причем доля дисциплин, лекции по которым читаются преподавателями, имеющими ученые степени кандидата или доктора наук, должна составлять ______ процентов общего количества дисциплин.</w:t>
      </w:r>
    </w:p>
    <w:p>
      <w:pPr>
        <w:spacing w:after="60"/>
        <w:ind w:firstLine="567"/>
        <w:jc w:val="both"/>
      </w:pPr>
      <w:r>
        <w:rPr>
          <w:rFonts w:ascii="Arial" w:cs="Arial" w:eastAsia="Arial" w:hAnsi="Arial"/>
          <w:sz w:val="24"/>
          <w:szCs w:val="24"/>
        </w:rPr>
        <w:t xml:space="preserve">Преподаватели специальных дисциплин, как правило, должны иметь ученую степень и (или) опыт деятельности в соответствующей профессиональной сфере.</w:t>
      </w:r>
    </w:p>
    <w:p>
      <w:pPr>
        <w:spacing w:after="60"/>
        <w:ind w:firstLine="567"/>
        <w:jc w:val="both"/>
      </w:pPr>
      <w:r>
        <w:rPr>
          <w:rFonts w:ascii="Arial" w:cs="Arial" w:eastAsia="Arial" w:hAnsi="Arial"/>
          <w:sz w:val="24"/>
          <w:szCs w:val="24"/>
        </w:rPr>
        <w:t xml:space="preserve">5.3.2. Учебно-методическое и информационное обеспечение учебного процесса.</w:t>
      </w:r>
    </w:p>
    <w:p>
      <w:pPr>
        <w:spacing w:after="60"/>
        <w:ind w:firstLine="567"/>
        <w:jc w:val="both"/>
      </w:pPr>
      <w:r>
        <w:rPr>
          <w:rFonts w:ascii="Arial" w:cs="Arial" w:eastAsia="Arial" w:hAnsi="Arial"/>
          <w:sz w:val="24"/>
          <w:szCs w:val="24"/>
        </w:rPr>
        <w:t xml:space="preserve">Реализация ООП подготовки специалистов должна обеспечиваться доступом каждого студента к базам данных и библиотечным фондам, формируемым по полному перечню дисциплин ООП из расчета обеспеченности учебниками и учебно-методическими пособиями не менее ____ экземпляра на одного студента.</w:t>
      </w:r>
    </w:p>
    <w:p>
      <w:pPr>
        <w:spacing w:after="60"/>
        <w:ind w:firstLine="567"/>
        <w:jc w:val="both"/>
      </w:pPr>
      <w:r>
        <w:rPr>
          <w:rFonts w:ascii="Arial" w:cs="Arial" w:eastAsia="Arial" w:hAnsi="Arial"/>
          <w:sz w:val="24"/>
          <w:szCs w:val="24"/>
        </w:rPr>
        <w:t xml:space="preserve">Для студентов старших курсов должна быть обеспечена возможность оперативного обмена информацией с отечественными и зарубежными вузами, предприятиями и организациями.</w:t>
      </w:r>
    </w:p>
    <w:p>
      <w:pPr>
        <w:spacing w:after="60"/>
        <w:ind w:firstLine="567"/>
        <w:jc w:val="both"/>
      </w:pPr>
      <w:r>
        <w:rPr>
          <w:rFonts w:ascii="Arial" w:cs="Arial" w:eastAsia="Arial" w:hAnsi="Arial"/>
          <w:sz w:val="24"/>
          <w:szCs w:val="24"/>
        </w:rPr>
        <w:t xml:space="preserve">Образовательная программа вуза должна включать лабораторные практикумы и практические занятия (определяются с учетом формируемых компетенций).</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bdhrvkhd6-6qvonebozf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2019 года № 718)</w:t>
      </w:r>
    </w:p>
    <w:p>
      <w:pPr>
        <w:spacing w:after="60"/>
        <w:ind w:firstLine="567"/>
        <w:jc w:val="both"/>
      </w:pPr>
      <w:r>
        <w:rPr>
          <w:rFonts w:ascii="Arial" w:cs="Arial" w:eastAsia="Arial" w:hAnsi="Arial"/>
          <w:sz w:val="24"/>
          <w:szCs w:val="24"/>
        </w:rPr>
        <w:t xml:space="preserve">5.3.3. Материально-техническое обеспечение учебного процесса.</w:t>
      </w:r>
    </w:p>
    <w:p>
      <w:pPr>
        <w:spacing w:after="60"/>
        <w:ind w:firstLine="567"/>
        <w:jc w:val="both"/>
      </w:pPr>
      <w:r>
        <w:rPr>
          <w:rFonts w:ascii="Arial" w:cs="Arial" w:eastAsia="Arial" w:hAnsi="Arial"/>
          <w:sz w:val="24"/>
          <w:szCs w:val="24"/>
        </w:rPr>
        <w:t xml:space="preserve">(Указывается перечень необходимого материально-технического обеспечения, позволяющего реализовывать ООП по специальности:</w:t>
      </w:r>
    </w:p>
    <w:p>
      <w:pPr>
        <w:spacing w:after="60"/>
        <w:ind w:firstLine="567"/>
        <w:jc w:val="both"/>
      </w:pPr>
      <w:r>
        <w:rPr>
          <w:rFonts w:ascii="Arial" w:cs="Arial" w:eastAsia="Arial" w:hAnsi="Arial"/>
          <w:sz w:val="24"/>
          <w:szCs w:val="24"/>
        </w:rPr>
        <w:t xml:space="preserve">- требования к оборудованию учебных кабинетов, компьютерных классов, объектов для проведения практических и лабораторных занятий;</w:t>
      </w:r>
    </w:p>
    <w:p>
      <w:pPr>
        <w:spacing w:after="60"/>
        <w:ind w:firstLine="567"/>
        <w:jc w:val="both"/>
      </w:pPr>
      <w:r>
        <w:rPr>
          <w:rFonts w:ascii="Arial" w:cs="Arial" w:eastAsia="Arial" w:hAnsi="Arial"/>
          <w:sz w:val="24"/>
          <w:szCs w:val="24"/>
        </w:rPr>
        <w:t xml:space="preserve">- полигоны, технологические лаборатории, студии;</w:t>
      </w:r>
    </w:p>
    <w:p>
      <w:pPr>
        <w:spacing w:after="60"/>
        <w:ind w:firstLine="567"/>
        <w:jc w:val="both"/>
      </w:pPr>
      <w:r>
        <w:rPr>
          <w:rFonts w:ascii="Arial" w:cs="Arial" w:eastAsia="Arial" w:hAnsi="Arial"/>
          <w:sz w:val="24"/>
          <w:szCs w:val="24"/>
        </w:rPr>
        <w:t xml:space="preserve">- требования к информационным и телекоммуникационным технологиям и соответствующим технологическим средствам;</w:t>
      </w:r>
    </w:p>
    <w:p>
      <w:pPr>
        <w:spacing w:after="60"/>
        <w:ind w:firstLine="567"/>
        <w:jc w:val="both"/>
      </w:pPr>
      <w:r>
        <w:rPr>
          <w:rFonts w:ascii="Arial" w:cs="Arial" w:eastAsia="Arial" w:hAnsi="Arial"/>
          <w:sz w:val="24"/>
          <w:szCs w:val="24"/>
        </w:rPr>
        <w:t xml:space="preserve">- при необходимости, специальные условия для получения образования обучающимися с ограниченными возможностями здоровья;</w:t>
      </w:r>
    </w:p>
    <w:p>
      <w:pPr>
        <w:spacing w:after="60"/>
        <w:ind w:firstLine="567"/>
        <w:jc w:val="both"/>
      </w:pPr>
      <w:r>
        <w:rPr>
          <w:rFonts w:ascii="Arial" w:cs="Arial" w:eastAsia="Arial" w:hAnsi="Arial"/>
          <w:sz w:val="24"/>
          <w:szCs w:val="24"/>
        </w:rPr>
        <w:t xml:space="preserve">- другие требования с учетом специфики реализуемой ООП по специальности).</w:t>
      </w:r>
    </w:p>
    <w:p>
      <w:pPr>
        <w:spacing w:after="60"/>
        <w:ind w:firstLine="567"/>
        <w:jc w:val="both"/>
      </w:pPr>
      <w:r>
        <w:rPr>
          <w:rFonts w:ascii="Arial" w:cs="Arial" w:eastAsia="Arial" w:hAnsi="Arial"/>
          <w:sz w:val="24"/>
          <w:szCs w:val="24"/>
        </w:rPr>
        <w:t xml:space="preserve">(Указывается значимое для всей ООП материально-техническое обеспечение, например: полигоны, технологические лаборатории, студии и т.п.).</w:t>
      </w:r>
    </w:p>
    <w:p>
      <w:pPr>
        <w:spacing w:after="60"/>
        <w:ind w:firstLine="567"/>
        <w:jc w:val="both"/>
      </w:pPr>
      <w:r>
        <w:rPr>
          <w:rFonts w:ascii="Arial" w:cs="Arial" w:eastAsia="Arial" w:hAnsi="Arial"/>
          <w:sz w:val="24"/>
          <w:szCs w:val="24"/>
        </w:rPr>
        <w:t xml:space="preserve">5.3.4. Оценка качества подготовки выпускников. (Устанавливаются формы проверки результатов обучения (профессиональный экзамен, квалификационная работа и т.д.) и требования к ним).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ПЕРЕЧЕНЬ 
 направлений подготовки высшего профессионального образования, подтверждаемого присвоением выпускнику квалификации "бакалавр"</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oonby8r3lc2z2of9am0qs">
        <w:r>
          <w:rPr>
            <w:rFonts w:ascii="Arial" w:cs="Arial" w:eastAsia="Arial" w:hAnsi="Arial"/>
            <w:i/>
            <w:iCs/>
            <w:color w:val="1D4ED8"/>
            <w:sz w:val="24"/>
            <w:szCs w:val="24"/>
            <w:u w:val="single"/>
          </w:rPr>
          <w:t xml:space="preserve">4 июля 2012 года № 472</w:t>
        </w:r>
      </w:hyperlink>
      <w:r>
        <w:rPr>
          <w:rFonts w:ascii="Arial" w:cs="Arial" w:eastAsia="Arial" w:hAnsi="Arial"/>
          <w:i/>
          <w:iCs/>
          <w:sz w:val="24"/>
          <w:szCs w:val="24"/>
        </w:rPr>
        <w:t xml:space="preserve">, </w:t>
      </w:r>
      <w:hyperlink w:history="1" r:id="rIdxxt7-gmdod7xdshs39yqr">
        <w:r>
          <w:rPr>
            <w:rFonts w:ascii="Arial" w:cs="Arial" w:eastAsia="Arial" w:hAnsi="Arial"/>
            <w:i/>
            <w:iCs/>
            <w:color w:val="1D4ED8"/>
            <w:sz w:val="24"/>
            <w:szCs w:val="24"/>
            <w:u w:val="single"/>
          </w:rPr>
          <w:t xml:space="preserve">22 июля 2014 года № 405</w:t>
        </w:r>
      </w:hyperlink>
      <w:r>
        <w:rPr>
          <w:rFonts w:ascii="Arial" w:cs="Arial" w:eastAsia="Arial" w:hAnsi="Arial"/>
          <w:i/>
          <w:iCs/>
          <w:sz w:val="24"/>
          <w:szCs w:val="24"/>
        </w:rPr>
        <w:t xml:space="preserve">, </w:t>
      </w:r>
      <w:hyperlink w:history="1" r:id="rIdtcdlep38-mighmqzcfmi_">
        <w:r>
          <w:rPr>
            <w:rFonts w:ascii="Arial" w:cs="Arial" w:eastAsia="Arial" w:hAnsi="Arial"/>
            <w:i/>
            <w:iCs/>
            <w:color w:val="1D4ED8"/>
            <w:sz w:val="24"/>
            <w:szCs w:val="24"/>
            <w:u w:val="single"/>
          </w:rPr>
          <w:t xml:space="preserve">16 июля 2018 года № 323</w:t>
        </w:r>
      </w:hyperlink>
      <w:r>
        <w:rPr>
          <w:rFonts w:ascii="Arial" w:cs="Arial" w:eastAsia="Arial" w:hAnsi="Arial"/>
          <w:i/>
          <w:iCs/>
          <w:sz w:val="24"/>
          <w:szCs w:val="24"/>
        </w:rPr>
        <w:t xml:space="preserve">, </w:t>
      </w:r>
      <w:hyperlink w:history="1" r:id="rIdgolb208bygp2fuoobyqyd">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 Кабинета Министров Кыргызской Республики от </w:t>
      </w:r>
      <w:hyperlink w:history="1" r:id="rIdlb3xoripizrrzbs3d9jr0">
        <w:r>
          <w:rPr>
            <w:rFonts w:ascii="Arial" w:cs="Arial" w:eastAsia="Arial" w:hAnsi="Arial"/>
            <w:i/>
            <w:iCs/>
            <w:color w:val="1D4ED8"/>
            <w:sz w:val="24"/>
            <w:szCs w:val="24"/>
            <w:u w:val="single"/>
          </w:rPr>
          <w:t xml:space="preserve">29 мая 2023 года № 290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7"/>
        <w:gridCol w:w="6603"/>
        <w:gridCol w:w="2817"/>
      </w:tblGrid>
      <w:tr>
        <w:tc>
          <w:tcPr>
            <w:tcW w:type="dxa" w:w="75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6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направления подготовки бакалавров</w:t>
            </w:r>
          </w:p>
        </w:tc>
        <w:tc>
          <w:tcPr>
            <w:tcW w:type="dxa" w:w="28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квалификации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6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Физико-математические науки и фундаментальная информатика</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Математика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математика и информатика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Информационные 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Радиофизика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Фундаментальная информатика и информационные 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Математическое обеспечение и администрирование информационных систем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Естественные науки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География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Картография и геоинформатика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Гидрометеорология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Почвоведение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Экология и природопользование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Биоэкология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Гуманитарные науки </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Философия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Политология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Психология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История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Юриспруденция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Журналистика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Реклама и связи с общественностью</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Международные отношения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Востоковедение, африканистика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Филология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Лингвистика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Культурология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Религиоведение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Регионоведение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Американоведение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Европоведение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Антропология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Физическая культура и спорт</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Рекреация и спортивно-оздоровительный туризм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Правоохранительная деятельность</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Китаеведение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Свободное искусство и науки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Физическая культура для лиц с отклонениями в состоянии здоровья (адаптивная физическая культура)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Социальные науки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Социальная работа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работы с молодежью</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Педагогическое образование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Естественнонаучное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Физико-математическое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Филологическое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Социально-экономическое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Технологическое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Художественное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Педагогика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Профессиональное обучение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Здравоохранение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Общественное здравоохранение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Сестринское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Акушерское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Культура и искусство</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История и теория искусств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Музыкальное искусство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Театральное искусство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Дизайн</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Изобразительное искусство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Библиотековедение и документоведение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Искусство костюма и текстиля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Издательское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Реставрация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Народная художественная культура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Телевидение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Музеология и охрана объектов культурного и природного наследия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Экономика и управление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Экономика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Менеджмент</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Коммерция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Торговое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Бизнес-информатика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Логистика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бизнесом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персоналом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и муниципальное управление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Маркетинг</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Информационная безопасность</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Информационная безопасность</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Сфера обслуживания</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Сервис</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Туризм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Гостиничное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Сельское хозяйство и сельскохозяйственные науки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Агрохимия и агропочвоведение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Агрономия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Агроинженерия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Зоотехния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Ветеринарно-санитарная экспертиза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производства и переработки сельскохозяйственной продукции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Рыболовство и аквакультура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Сельскохозяйственные науки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Садоводство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пастбищами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Геодезия и землеустройство</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Геодезия и дистанционное зондирование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Землеустройство и кадастры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Геология, разведка и разработка месторождений полезных ископаемых</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геология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геологической разведки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Горное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Нефтегазовое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Энергетика и электроэнергетика</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Теплоэнергетика и теплотехника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Электроэнергетика и электротехника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Материаловедение, металлургия и машиностроение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Материаловедение и технологии материалов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Металлургия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Машиностроение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Технологические машины и оборудование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механика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Оружие и системы вооружения</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Оружие и системы вооружения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Транспортная техника и технологии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Наземные транспортно-технологические машины и комплексы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Эксплуатация транспортно-технологических машин и комплексов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транспортных процессов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Транспортно-технологические машины и системы воздушного транспорта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Эксплуатация транспортно-технологических машин, комплексов и систем воздушного транспорта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транспортных процессов воздушного транспорта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Техническая эксплуатация летательных аппаратов и двигателей</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Техническая эксплуатация авиационных электросистем и пилотажно-навигационных комплексов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Приборостроение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Приборостроение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Биотехнические системы и 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Электроника, радиотехника и связь</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Электроника и наноэлектроника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Радиотехника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Инфокоммуникационные технологии и системы связи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Конструирование и технология электронных средств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Техническая эксплуатация транспортного радиооборудования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Телематика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Автоматизация и управление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Системный анализ и управление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в технических системах</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Автоматизация технологических процессов и производств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качеством (по отраслям)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Мехатроника и робототехника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Стандартизация и метрология (по отраслям)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Инноватика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Техническая физика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Вычислительная техника и информационные технологии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Информатика и вычислительная 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Информационные системы и 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информатика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Программная инженерия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Интернет технологии и управление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Компьютерная лингвистика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Химическая технология и биотехнология</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Химическая технология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Биотехнология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Энерго- и ресурсосберегающие процессы в химической технологии, нефтехимии и биотехнологии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Воспроизводство и переработка лесных ресурсов</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Лесное дело и ландшафтное строительство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лесозаготовительных и деревоперерабатывающих производств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Технология и производство продовольственных продуктов и потребительских товаров</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и производство продуктов питания из растительного сырья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и производство продуктов питания животного происхождения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продукции и организация общественного питания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и проектирование изделий текстильной промышленности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художественной обработки материалов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полиграфического и упаковочного производства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и конструирование изделий легкой промышленности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Архитектура и строительство</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Архитектура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Дизайн архитектурной среды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Реставрация и реконструкция архитектурной среды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Градостроительство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Гидротехническое строительство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Техносферная безопасность, природообустройство и гидрометеорология</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Природообустройство и водопользование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гидрометеорология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Техносферная безопасность</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Военное образование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Командная тактическая мотострелковых войск</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Пограничная деятельность</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Командная тактическая войск Гражданской защиты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Предложения по внесению изменений и дополнений в Перечень направлений подготовки высшего профессионального образования, подтверждаемого присвоением выпускнику квалификаций "бакалавр", направляются в уполномоченный государственный орган в области образования и науки. В качестве основания к предложениям прилагаются следующие материалы:</w:t>
      </w:r>
    </w:p>
    <w:p>
      <w:pPr>
        <w:spacing w:after="60"/>
        <w:ind w:firstLine="567"/>
        <w:jc w:val="both"/>
      </w:pPr>
      <w:r>
        <w:rPr>
          <w:rFonts w:ascii="Arial" w:cs="Arial" w:eastAsia="Arial" w:hAnsi="Arial"/>
          <w:sz w:val="24"/>
          <w:szCs w:val="24"/>
        </w:rPr>
        <w:t xml:space="preserve">- обоснование научной и практической значимости направления подготовки;</w:t>
      </w:r>
    </w:p>
    <w:p>
      <w:pPr>
        <w:spacing w:after="60"/>
        <w:ind w:firstLine="567"/>
        <w:jc w:val="both"/>
      </w:pPr>
      <w:r>
        <w:rPr>
          <w:rFonts w:ascii="Arial" w:cs="Arial" w:eastAsia="Arial" w:hAnsi="Arial"/>
          <w:sz w:val="24"/>
          <w:szCs w:val="24"/>
        </w:rPr>
        <w:t xml:space="preserve">- отличительные признаки направления подготовки;</w:t>
      </w:r>
    </w:p>
    <w:p>
      <w:pPr>
        <w:spacing w:after="60"/>
        <w:ind w:firstLine="567"/>
        <w:jc w:val="both"/>
      </w:pPr>
      <w:r>
        <w:rPr>
          <w:rFonts w:ascii="Arial" w:cs="Arial" w:eastAsia="Arial" w:hAnsi="Arial"/>
          <w:sz w:val="24"/>
          <w:szCs w:val="24"/>
        </w:rPr>
        <w:t xml:space="preserve">- перспективы развития нового направления подготовки и прогнозируемая потребность на рынке труда;</w:t>
      </w:r>
    </w:p>
    <w:p>
      <w:pPr>
        <w:spacing w:after="60"/>
        <w:ind w:firstLine="567"/>
        <w:jc w:val="both"/>
      </w:pPr>
      <w:r>
        <w:rPr>
          <w:rFonts w:ascii="Arial" w:cs="Arial" w:eastAsia="Arial" w:hAnsi="Arial"/>
          <w:sz w:val="24"/>
          <w:szCs w:val="24"/>
        </w:rPr>
        <w:t xml:space="preserve">- проекты государственного образовательного стандарта и примерного учебного плана;</w:t>
      </w:r>
    </w:p>
    <w:p>
      <w:pPr>
        <w:spacing w:after="60"/>
        <w:ind w:firstLine="567"/>
        <w:jc w:val="both"/>
      </w:pPr>
      <w:r>
        <w:rPr>
          <w:rFonts w:ascii="Arial" w:cs="Arial" w:eastAsia="Arial" w:hAnsi="Arial"/>
          <w:sz w:val="24"/>
          <w:szCs w:val="24"/>
        </w:rPr>
        <w:t xml:space="preserve">- заключение соответствующего учебно-методического объединения высшего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2. В обосновании указываются причины, исключающие возможность реализации предлагаемого направления подготовки в рамках уже имеющихся направлений подготовки.</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p>
    <w:p>
      <w:pPr>
        <w:spacing w:after="60"/>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ПЕРЕЧЕНЬ 
 направлений подготовки высшего профессионального образования, подтверждаемого присвоением выпускнику квалификации "магистр"</w:t>
      </w:r>
    </w:p>
    <w:p>
      <w:pPr>
        <w:spacing w:after="120"/>
        <w:ind w:firstLine="397"/>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nn9bs8xaxrpdytacqvi2z">
        <w:r>
          <w:rPr>
            <w:rFonts w:ascii="Arial" w:cs="Arial" w:eastAsia="Arial" w:hAnsi="Arial"/>
            <w:i/>
            <w:iCs/>
            <w:color w:val="1D4ED8"/>
            <w:sz w:val="24"/>
            <w:szCs w:val="24"/>
            <w:u w:val="single"/>
          </w:rPr>
          <w:t xml:space="preserve">4 июля 2012 года № 472</w:t>
        </w:r>
      </w:hyperlink>
      <w:r>
        <w:rPr>
          <w:rFonts w:ascii="Arial" w:cs="Arial" w:eastAsia="Arial" w:hAnsi="Arial"/>
          <w:i/>
          <w:iCs/>
          <w:sz w:val="24"/>
          <w:szCs w:val="24"/>
        </w:rPr>
        <w:t xml:space="preserve">, </w:t>
      </w:r>
      <w:hyperlink w:history="1" r:id="rIdr-_p0ssde_kk5eotfginw">
        <w:r>
          <w:rPr>
            <w:rFonts w:ascii="Arial" w:cs="Arial" w:eastAsia="Arial" w:hAnsi="Arial"/>
            <w:i/>
            <w:iCs/>
            <w:color w:val="1D4ED8"/>
            <w:sz w:val="24"/>
            <w:szCs w:val="24"/>
            <w:u w:val="single"/>
          </w:rPr>
          <w:t xml:space="preserve">22 июля 2014 года № 405</w:t>
        </w:r>
      </w:hyperlink>
      <w:r>
        <w:rPr>
          <w:rFonts w:ascii="Arial" w:cs="Arial" w:eastAsia="Arial" w:hAnsi="Arial"/>
          <w:i/>
          <w:iCs/>
          <w:sz w:val="24"/>
          <w:szCs w:val="24"/>
        </w:rPr>
        <w:t xml:space="preserve">, </w:t>
      </w:r>
      <w:hyperlink w:history="1" r:id="rIdchdwitdslb5jpjs8wnmrd">
        <w:r>
          <w:rPr>
            <w:rFonts w:ascii="Arial" w:cs="Arial" w:eastAsia="Arial" w:hAnsi="Arial"/>
            <w:i/>
            <w:iCs/>
            <w:color w:val="1D4ED8"/>
            <w:sz w:val="24"/>
            <w:szCs w:val="24"/>
            <w:u w:val="single"/>
          </w:rPr>
          <w:t xml:space="preserve">16 июля 2018 года № 323</w:t>
        </w:r>
      </w:hyperlink>
      <w:r>
        <w:rPr>
          <w:rFonts w:ascii="Arial" w:cs="Arial" w:eastAsia="Arial" w:hAnsi="Arial"/>
          <w:i/>
          <w:iCs/>
          <w:sz w:val="24"/>
          <w:szCs w:val="24"/>
        </w:rPr>
        <w:t xml:space="preserve">, </w:t>
      </w:r>
      <w:hyperlink w:history="1" r:id="rId25bnbz-uuk3zk27xl6xne">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 Кабинета Министров КР от </w:t>
      </w:r>
      <w:hyperlink w:history="1" r:id="rIdpdhoqkawmnhwsyd8jiwcn">
        <w:r>
          <w:rPr>
            <w:rFonts w:ascii="Arial" w:cs="Arial" w:eastAsia="Arial" w:hAnsi="Arial"/>
            <w:i/>
            <w:iCs/>
            <w:color w:val="1D4ED8"/>
            <w:sz w:val="24"/>
            <w:szCs w:val="24"/>
            <w:u w:val="single"/>
          </w:rPr>
          <w:t xml:space="preserve">25 ноября 2021 года № 278</w:t>
        </w:r>
      </w:hyperlink>
      <w:r>
        <w:rPr>
          <w:rFonts w:ascii="Arial" w:cs="Arial" w:eastAsia="Arial" w:hAnsi="Arial"/>
          <w:i/>
          <w:iCs/>
          <w:sz w:val="24"/>
          <w:szCs w:val="24"/>
        </w:rPr>
        <w:t xml:space="preserve">, </w:t>
      </w:r>
      <w:hyperlink w:history="1" r:id="rIdb_vaucyaygntfx8g8hsyb">
        <w:r>
          <w:rPr>
            <w:rFonts w:ascii="Arial" w:cs="Arial" w:eastAsia="Arial" w:hAnsi="Arial"/>
            <w:i/>
            <w:iCs/>
            <w:color w:val="1D4ED8"/>
            <w:sz w:val="24"/>
            <w:szCs w:val="24"/>
            <w:u w:val="single"/>
          </w:rPr>
          <w:t xml:space="preserve">29 мая 2023 года № 290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7"/>
        <w:gridCol w:w="6603"/>
        <w:gridCol w:w="2817"/>
      </w:tblGrid>
      <w:tr>
        <w:tc>
          <w:tcPr>
            <w:tcW w:type="dxa" w:w="75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6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направления подготовки магистров</w:t>
            </w:r>
          </w:p>
        </w:tc>
        <w:tc>
          <w:tcPr>
            <w:tcW w:type="dxa" w:w="28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квалификации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6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Физико-математические науки и фундаментальная информатика</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Математика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математика и информатика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Информационные 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Радиофизика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Фундаментальная информатика и информационные 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Математическое обеспечение и администрирование информационных систем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Естественные науки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География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Картография и геоинформатика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Гидрометеорология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Почвоведение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Экология и природопользование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Гуманитарные науки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Философия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Политология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Психология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История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Юриспруденция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Журналистика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Реклама и связи с общественностью</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Международные отношения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Востоковедение, африканистика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Филология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Лингвистика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Культурология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Религиоведение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Регионоведение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Американоведение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Европоведение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Антропология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Физическая культура и спорт</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Рекреация и спортивно-оздоровительный туризм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Китаеведение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Свободное искусство и науки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Правоохранительная деятельность</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Физическая культура для лиц с отклонениями в состоянии здоровья (адаптивная физическая культура)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Кыргызоведение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Манасоведение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Социальные науки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Социальная работа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работы с молодежью</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Педагогическое образование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Естественнонаучное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Физико-математическое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Филологическое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Социально-экономическое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Технологическое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Художественное образование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Педагогика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Профессиональное обучение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Здравоохранение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Общественное здравоохранение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Сестринское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Акушерское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Культура и искусство</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История и теория искусств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Музыкальное искусство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Театральное искусство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Дизайн</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Изобразительное искусство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Библиотековедение и документоведение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Искусство костюма и текстиля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Издательское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Реставрация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Народная художественная культура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Телевидение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Музеология и охрана объектов культурного и природного наследия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Экономика и управление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Экономика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Менеджмент</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Коммерция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Торговое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Бизнес-информатика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Логистика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бизнесом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Деловое администрирование (по отраслям)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и муниципальное управление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Маркетинг</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человеческими ресурсами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Информационная безопасность</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Информационная безопасность</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Сфера обслуживания</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Сервис</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Туризм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Гостиничное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Сельское хозяйство и сельскохозяйственные науки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Агрохимия и агропочвоведение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Агрономия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Агроинженерия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Зоотехния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Ветеринарно-санитарная экспертиза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производства и переработки сельскохозяйственной продукции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Рыболовство и аквакультура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610900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Сельскохозяйственные науки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Садоводство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пастбищами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Геодезия и землеустройство</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Геодезия и дистанционное зондирование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Землеустройство и кадастры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Геология, разведка и разработка месторождений полезных ископаемых</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геология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геологической разведки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Горное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Нефтегазовое дело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Энергетика и электротехника</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Теплоэнергетика и теплотехника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Электроэнергетика и электротехника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Материаловедение, металлургия и машиностроение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Материаловедение и технологии материалов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Металлургия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Машиностроение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Технологические машины и оборудование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механика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Оружие и системы вооружения</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Оружие и системы вооружения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Транспортная техника и технологии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Наземные транспортно-технологические машины и комплексы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Эксплуатация транспортно-технологических машин и комплексов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транспортных процессов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Транспортно-технологические машины и системы воздушного транспорта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Эксплуатация транспортно-технологических машин, комплексов и систем воздушного транспорта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транспортных процессов воздушного транспорта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Техническая эксплуатация летательных аппаратов и двигателей</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Техническая эксплуатация авиационных электросистем и пилотажно-навигационных комплексов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Приборостроение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Приборостроение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Биотехнические системы и 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Электроника, радиотехника и связь</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Электроника и наноэлектроника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Радиотехника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Инфокоммуникационные технологии и системы связи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Конструирование и технология электронных средств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Техническая эксплуатация транспортного радиооборудования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Телематика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Автоматизация и управление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Системный анализ и управление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в технических системах</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Автоматизация технологических процессов и производств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Управление качеством (по отраслям)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Мехатроника и робототехника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Стандартизация и метрология (по отраслям)</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Инноватика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700800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Техническая физика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Вычислительная техника и информационные технологии</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Информатика и вычислительная техника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Информационные системы и 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информатика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Программная инженерия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Интернет технологии и управление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720000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Химическая технология и биотехнология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Химическая технология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Биотехнология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Энерго- и ресурсосберегающие процессы в химической технологии, нефтехимии и биотехнологии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Компьютерная лингвистика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Воспроизводство и переработка лесных ресурсов</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Лесное дело и ландшафтное строительство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лесозаготовительных и деревоперерабатывающих производств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Технология и производство продовольственных продуктов и потребительских товаров</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и производство продуктов питания из растительного сырья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и производство продуктов питания животного происхождения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продукции и организация общественного питания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и проектирование изделий текстильной промышленности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художественной обработки материалов</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полиграфического и упаковочного производства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740700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и конструирование изделий легкой промышленности</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Архитектура и строительство</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Архитектура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Дизайн архитектурной среды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Реставрация и реконструкция архитектурной среды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750400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Градостроительство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750500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750600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Гидротехническое строительство</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Техносферная безопасность, природообустройство и гидрометеорология</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Природообустройство и водопользование</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гидрометеорология</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Техносферная безопасность</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770000</w:t>
            </w:r>
          </w:p>
        </w:tc>
        <w:tc>
          <w:tcPr>
            <w:tcW w:type="dxa" w:w="9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Военное образование</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770100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Командная тактическая мотострелковых войск</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770200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Пограничная деятельность</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7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770300</w:t>
            </w:r>
          </w:p>
        </w:tc>
        <w:tc>
          <w:tcPr>
            <w:tcW w:type="dxa" w:w="6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Командная тактическая войск Гражданской защиты</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Предложения по внесению изменений и дополнений в Перечень направлений подготовки высшего профессионального образования, подтверждаемого присвоением выпускнику квалификации "магистр", направляются в уполномоченный государственный орган в области образования и науки. В качестве основания к предложениям прилагаются следующие материалы:</w:t>
      </w:r>
    </w:p>
    <w:p>
      <w:pPr>
        <w:spacing w:after="60"/>
        <w:ind w:firstLine="567"/>
        <w:jc w:val="both"/>
      </w:pPr>
      <w:r>
        <w:rPr>
          <w:rFonts w:ascii="Arial" w:cs="Arial" w:eastAsia="Arial" w:hAnsi="Arial"/>
          <w:sz w:val="24"/>
          <w:szCs w:val="24"/>
        </w:rPr>
        <w:t xml:space="preserve">- обоснование научной и практической значимости направления подготовки;</w:t>
      </w:r>
    </w:p>
    <w:p>
      <w:pPr>
        <w:spacing w:after="60"/>
        <w:ind w:firstLine="567"/>
        <w:jc w:val="both"/>
      </w:pPr>
      <w:r>
        <w:rPr>
          <w:rFonts w:ascii="Arial" w:cs="Arial" w:eastAsia="Arial" w:hAnsi="Arial"/>
          <w:sz w:val="24"/>
          <w:szCs w:val="24"/>
        </w:rPr>
        <w:t xml:space="preserve">- отличительные признаки направления подготовки;</w:t>
      </w:r>
    </w:p>
    <w:p>
      <w:pPr>
        <w:spacing w:after="60"/>
        <w:ind w:firstLine="567"/>
        <w:jc w:val="both"/>
      </w:pPr>
      <w:r>
        <w:rPr>
          <w:rFonts w:ascii="Arial" w:cs="Arial" w:eastAsia="Arial" w:hAnsi="Arial"/>
          <w:sz w:val="24"/>
          <w:szCs w:val="24"/>
        </w:rPr>
        <w:t xml:space="preserve">- перспективы развития нового направления подготовки и прогнозируемая потребность на рынке труда;</w:t>
      </w:r>
    </w:p>
    <w:p>
      <w:pPr>
        <w:spacing w:after="60"/>
        <w:ind w:firstLine="567"/>
        <w:jc w:val="both"/>
      </w:pPr>
      <w:r>
        <w:rPr>
          <w:rFonts w:ascii="Arial" w:cs="Arial" w:eastAsia="Arial" w:hAnsi="Arial"/>
          <w:sz w:val="24"/>
          <w:szCs w:val="24"/>
        </w:rPr>
        <w:t xml:space="preserve">- проекты государственного образовательного стандарта и примерного учебного плана;</w:t>
      </w:r>
    </w:p>
    <w:p>
      <w:pPr>
        <w:spacing w:after="60"/>
        <w:ind w:firstLine="567"/>
        <w:jc w:val="both"/>
      </w:pPr>
      <w:r>
        <w:rPr>
          <w:rFonts w:ascii="Arial" w:cs="Arial" w:eastAsia="Arial" w:hAnsi="Arial"/>
          <w:sz w:val="24"/>
          <w:szCs w:val="24"/>
        </w:rPr>
        <w:t xml:space="preserve">- заключение соответствующего учебно-методического объединения высшего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2. В обосновании указываются причины, исключающие возможность реализации предлагаемого направления подготовки в рамках уже имеющихся направлений подготовки.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постановлением Правительства 
 Кыргызской Республики 
 от 23 августа 2011 года № 496</w:t>
      </w:r>
    </w:p>
    <w:p>
      <w:pPr>
        <w:spacing w:after="400" w:before="400"/>
        <w:ind w:firstLine="397"/>
        <w:jc w:val="center"/>
      </w:pPr>
      <w:r>
        <w:rPr>
          <w:rFonts w:ascii="Arial" w:cs="Arial" w:eastAsia="Arial" w:hAnsi="Arial"/>
          <w:b/>
          <w:bCs/>
          <w:sz w:val="32"/>
          <w:szCs w:val="32"/>
        </w:rPr>
        <w:t xml:space="preserve">ПЕРЕЧЕНЬ 
 специальностей высшего профессионального образования, подтверждаемого присвоением выпускнику квалификации "специалист"</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nc9gzgg92eyg40yhbftqz">
        <w:r>
          <w:rPr>
            <w:rFonts w:ascii="Arial" w:cs="Arial" w:eastAsia="Arial" w:hAnsi="Arial"/>
            <w:i/>
            <w:iCs/>
            <w:color w:val="1D4ED8"/>
            <w:sz w:val="24"/>
            <w:szCs w:val="24"/>
            <w:u w:val="single"/>
          </w:rPr>
          <w:t xml:space="preserve">4 июля 2012 года № 472</w:t>
        </w:r>
      </w:hyperlink>
      <w:r>
        <w:rPr>
          <w:rFonts w:ascii="Arial" w:cs="Arial" w:eastAsia="Arial" w:hAnsi="Arial"/>
          <w:i/>
          <w:iCs/>
          <w:sz w:val="24"/>
          <w:szCs w:val="24"/>
        </w:rPr>
        <w:t xml:space="preserve">, </w:t>
      </w:r>
      <w:hyperlink w:history="1" r:id="rIdsrcbon1j-yjg1_x-jn8aa">
        <w:r>
          <w:rPr>
            <w:rFonts w:ascii="Arial" w:cs="Arial" w:eastAsia="Arial" w:hAnsi="Arial"/>
            <w:i/>
            <w:iCs/>
            <w:color w:val="1D4ED8"/>
            <w:sz w:val="24"/>
            <w:szCs w:val="24"/>
            <w:u w:val="single"/>
          </w:rPr>
          <w:t xml:space="preserve">22 июля 2014 года № 405</w:t>
        </w:r>
      </w:hyperlink>
      <w:r>
        <w:rPr>
          <w:rFonts w:ascii="Arial" w:cs="Arial" w:eastAsia="Arial" w:hAnsi="Arial"/>
          <w:i/>
          <w:iCs/>
          <w:sz w:val="24"/>
          <w:szCs w:val="24"/>
        </w:rPr>
        <w:t xml:space="preserve">, </w:t>
      </w:r>
      <w:hyperlink w:history="1" r:id="rIdfi3qjcwgxx8qse1xmlvzo">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ciux09nq1d4dkfrtwpqak">
        <w:r>
          <w:rPr>
            <w:rFonts w:ascii="Arial" w:cs="Arial" w:eastAsia="Arial" w:hAnsi="Arial"/>
            <w:i/>
            <w:iCs/>
            <w:color w:val="1D4ED8"/>
            <w:sz w:val="24"/>
            <w:szCs w:val="24"/>
            <w:u w:val="single"/>
          </w:rPr>
          <w:t xml:space="preserve">12 апреля 2024 года № 166</w:t>
        </w:r>
      </w:hyperlink>
      <w:r>
        <w:rPr>
          <w:rFonts w:ascii="Arial" w:cs="Arial" w:eastAsia="Arial" w:hAnsi="Arial"/>
          <w:i/>
          <w:iCs/>
          <w:sz w:val="24"/>
          <w:szCs w:val="24"/>
        </w:rPr>
        <w:t xml:space="preserve">)</w:t>
      </w:r>
    </w:p>
    <w:p>
      <w:pPr>
        <w:spacing w:after="20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9"/>
        <w:gridCol w:w="1285"/>
        <w:gridCol w:w="1285"/>
        <w:gridCol w:w="1285"/>
        <w:gridCol w:w="2362"/>
        <w:gridCol w:w="2362"/>
        <w:gridCol w:w="31"/>
        <w:gridCol w:w="1"/>
      </w:tblGrid>
      <w:tr>
        <w:tc>
          <w:tcPr>
            <w:tcW w:type="dxa" w:w="15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85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Предлагаемое наименование специальностей</w:t>
            </w:r>
          </w:p>
        </w:tc>
        <w:tc>
          <w:tcPr>
            <w:tcW w:type="dxa" w:w="47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квалификации</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85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47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Гуманитарные науки</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Клиническая психология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Психолог. Клинический психолог</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530002</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Судебная экспертиза</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Эксперт криминалист</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530003</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Перевод и переводоведение</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Переводчик</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530004</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Таможенное дело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таможенного дела</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550000</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Педагогическое образование</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язык в учреждениях образования с некыргызским языком обучения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Учитель</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Здравоохранение</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Лечебное дело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Врач</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560002</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Педиатрия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Врач</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560003</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Медико-профилактическое дело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Врач</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560004</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Стоматология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Врач</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560005</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Фармация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Фармацевт</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560006</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Сестринское дело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Менеджер и преподаватель сестринского дела</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Культура и искусство</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Искусствоведение</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Искусствовед</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570002</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Театроведение</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Театровед</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570003</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История и теория хореографического искусства</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Балетовед</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570004</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Музыковедение</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Музыковед, преподаватель</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570005</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Киноведение</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Киновед</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570006</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Кинооператорство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Кинооператор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570007</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История и теория изобразительного искусства</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Искусствовед</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570008</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Инструментальное исполнительство (по видам инструментов)</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Концертный исполнитель</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570009</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Вокальное искусство (по видам вокального искусства)</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Оперный певец, концертно-камерный певец, преподаватель</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570010</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Дирижирование (по видам исполнительских коллективов)</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Дирижер академического хора, дирижер оперного и симфонического оркестров, преподаватель</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Композиция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Композитор, преподаватель</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570012</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Музыкальное искусство эстрады (по видам)</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Концертный исполнитель, солист ансамбля, руководитель (дирижер) эстрадного оркестра (ансамбля), преподаватель; концертный исполнитель, солист ансамбля, преподаватель</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570013</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Звукорежиссура (по областям применения)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Звукорежиссер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570014</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Актерское искусство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Актер кино и телевидения</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570015</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Режиссура (по областям применения)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Режиссер драмы</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570016</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Театрально-декорационное искусство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Художник-постановщик театра</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570017</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Хореографическое искусство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Хореограф</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570018</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Режиссура хореографа</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Режиссер-балетмейстер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570019</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Педагогика хореографии</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Педагог хореограф</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570020</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Дизайн</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Дизайнер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Интерьеры и оборудование</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Художник-оформитель среды</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570022</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Декоративно-прикладное искусство и народные промыслы</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Художник-керамист</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570023</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Монументально-декоративное искусство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Художник монументально-декоративного искусства</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570024</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Живопись</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Художник-живописец</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570025</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Графика</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Художник промышленной графики</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570026</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Скульптура</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Скульптор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570027</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Литературное творчество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Литературный работник</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570028</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Народное художественное творчество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самодеятельных коллективов</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570029</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Социально-культурная деятельность</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Менеджер социально-культурной деятельности</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570030</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Книжное дело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книжного дела</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570031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Музейное дело и охрана памятников</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музейного дела</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Технические науки</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Информационная безопасность</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Информационная безопасность</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Сельское хозяйство</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Ветеринария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Ветеринарный врач</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Геодезия и землеустройство</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геодезия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Горный инженер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Геология, разведка и разработка месторождений полезных ископаемых</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Прикладная геология</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Горный инженер-геолог</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630002</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Технология геологической разведки</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Горный инженер-геолог</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630003</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Горное дело</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Горный инженер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630004</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процессы горного или нефтегазового производства</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Горный инженер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Архитектура и строительство</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Строительство и эксплуатация железных дорог, мостов и транспортных тоннелей</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 путей сообщения</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Техносферная безопасность</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760001</w:t>
            </w:r>
          </w:p>
        </w:tc>
        <w:tc>
          <w:tcPr>
            <w:tcW w:type="dxa" w:w="385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Пожарная безопасность</w:t>
            </w:r>
          </w:p>
        </w:tc>
        <w:tc>
          <w:tcPr>
            <w:tcW w:type="dxa" w:w="47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770000</w:t>
            </w:r>
          </w:p>
        </w:tc>
        <w:tc>
          <w:tcPr>
            <w:tcW w:type="dxa" w:w="8579"/>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(Утратил силу в соответствии с </w:t>
            </w:r>
            <w:hyperlink w:history="1" r:id="rIdv7lb7k5nzvu_jybjuzt6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июля 2012 года № 472</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770000</w:t>
            </w:r>
          </w:p>
        </w:tc>
        <w:tc>
          <w:tcPr>
            <w:tcW w:type="dxa" w:w="8579"/>
            <w:gridSpan w:val="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Военное образование</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770101</w:t>
            </w:r>
          </w:p>
        </w:tc>
        <w:tc>
          <w:tcPr>
            <w:tcW w:type="dxa" w:w="257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Правовое обеспечение национальной безопасности</w:t>
            </w:r>
          </w:p>
        </w:tc>
        <w:tc>
          <w:tcPr>
            <w:tcW w:type="dxa" w:w="6009"/>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Юрист</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Междисциплинарные специальности</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520001</w:t>
            </w:r>
          </w:p>
        </w:tc>
        <w:tc>
          <w:tcPr>
            <w:tcW w:type="dxa" w:w="1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Отраслевая экономика</w:t>
            </w:r>
          </w:p>
        </w:tc>
        <w:tc>
          <w:tcPr>
            <w:tcW w:type="dxa" w:w="729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Инженер-экономист</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Материаловедение, металлургия и машиностроение</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650001</w:t>
            </w:r>
          </w:p>
        </w:tc>
        <w:tc>
          <w:tcPr>
            <w:tcW w:type="dxa" w:w="1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Металлургия цветных металлов</w:t>
            </w:r>
          </w:p>
        </w:tc>
        <w:tc>
          <w:tcPr>
            <w:tcW w:type="dxa" w:w="729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Инженер-металлург</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670000</w:t>
            </w:r>
          </w:p>
        </w:tc>
        <w:tc>
          <w:tcPr>
            <w:tcW w:type="dxa" w:w="8579"/>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Транспортная техника и технологии</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670001</w:t>
            </w:r>
          </w:p>
        </w:tc>
        <w:tc>
          <w:tcPr>
            <w:tcW w:type="dxa" w:w="1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Подвижной состав железных дорог</w:t>
            </w:r>
          </w:p>
        </w:tc>
        <w:tc>
          <w:tcPr>
            <w:tcW w:type="dxa" w:w="729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 путей сообщения</w:t>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32"/>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9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i/>
          <w:iCs/>
          <w:sz w:val="24"/>
          <w:szCs w:val="24"/>
        </w:rPr>
        <w:t xml:space="preserve">Примечание.</w:t>
      </w:r>
    </w:p>
    <w:p>
      <w:pPr>
        <w:spacing w:after="60"/>
        <w:ind w:firstLine="567"/>
        <w:jc w:val="both"/>
      </w:pPr>
      <w:r>
        <w:rPr>
          <w:rFonts w:ascii="Arial" w:cs="Arial" w:eastAsia="Arial" w:hAnsi="Arial"/>
          <w:i/>
          <w:iCs/>
          <w:sz w:val="24"/>
          <w:szCs w:val="24"/>
        </w:rPr>
        <w:t xml:space="preserve">1. Предложения по внесению изменений и дополнений в Перечень специальностей высшего профессионального образования, подтверждаемого присвоением выпускнику квалификации "специалист", направляются в уполномоченный государственный орган в области образования и науки. В качестве основания к предложениям прилагаются следующие материалы:</w:t>
      </w:r>
    </w:p>
    <w:p>
      <w:pPr>
        <w:spacing w:after="60"/>
        <w:ind w:firstLine="567"/>
        <w:jc w:val="both"/>
      </w:pPr>
      <w:r>
        <w:rPr>
          <w:rFonts w:ascii="Arial" w:cs="Arial" w:eastAsia="Arial" w:hAnsi="Arial"/>
          <w:i/>
          <w:iCs/>
          <w:sz w:val="24"/>
          <w:szCs w:val="24"/>
        </w:rPr>
        <w:t xml:space="preserve">- обоснование научной и практической значимости специальности;</w:t>
      </w:r>
    </w:p>
    <w:p>
      <w:pPr>
        <w:spacing w:after="60"/>
        <w:ind w:firstLine="567"/>
        <w:jc w:val="both"/>
      </w:pPr>
      <w:r>
        <w:rPr>
          <w:rFonts w:ascii="Arial" w:cs="Arial" w:eastAsia="Arial" w:hAnsi="Arial"/>
          <w:i/>
          <w:iCs/>
          <w:sz w:val="24"/>
          <w:szCs w:val="24"/>
        </w:rPr>
        <w:t xml:space="preserve">- отличительные признаки специальности;</w:t>
      </w:r>
    </w:p>
    <w:p>
      <w:pPr>
        <w:spacing w:after="60"/>
        <w:ind w:firstLine="567"/>
        <w:jc w:val="both"/>
      </w:pPr>
      <w:r>
        <w:rPr>
          <w:rFonts w:ascii="Arial" w:cs="Arial" w:eastAsia="Arial" w:hAnsi="Arial"/>
          <w:i/>
          <w:iCs/>
          <w:sz w:val="24"/>
          <w:szCs w:val="24"/>
        </w:rPr>
        <w:t xml:space="preserve">- перспективы развития новой специальности и прогнозируемая потребность на рынке труда;</w:t>
      </w:r>
    </w:p>
    <w:p>
      <w:pPr>
        <w:spacing w:after="60"/>
        <w:ind w:firstLine="567"/>
        <w:jc w:val="both"/>
      </w:pPr>
      <w:r>
        <w:rPr>
          <w:rFonts w:ascii="Arial" w:cs="Arial" w:eastAsia="Arial" w:hAnsi="Arial"/>
          <w:i/>
          <w:iCs/>
          <w:sz w:val="24"/>
          <w:szCs w:val="24"/>
        </w:rPr>
        <w:t xml:space="preserve">- проекты государственного образовательного стандарта и примерного учебного плана;</w:t>
      </w:r>
    </w:p>
    <w:p>
      <w:pPr>
        <w:spacing w:after="60"/>
        <w:ind w:firstLine="567"/>
        <w:jc w:val="both"/>
      </w:pPr>
      <w:r>
        <w:rPr>
          <w:rFonts w:ascii="Arial" w:cs="Arial" w:eastAsia="Arial" w:hAnsi="Arial"/>
          <w:i/>
          <w:iCs/>
          <w:sz w:val="24"/>
          <w:szCs w:val="24"/>
        </w:rPr>
        <w:t xml:space="preserve">- заключение соответствующего учебно-методического объединения высшего профессионального образования Кыргызской Республики.</w:t>
      </w:r>
    </w:p>
    <w:p>
      <w:pPr>
        <w:spacing w:after="60"/>
        <w:ind w:firstLine="567"/>
        <w:jc w:val="both"/>
      </w:pPr>
      <w:r>
        <w:rPr>
          <w:rFonts w:ascii="Arial" w:cs="Arial" w:eastAsia="Arial" w:hAnsi="Arial"/>
          <w:i/>
          <w:iCs/>
          <w:sz w:val="24"/>
          <w:szCs w:val="24"/>
        </w:rPr>
        <w:t xml:space="preserve">2. В обосновании указываются причины, исключающие возможность реализации предлагаемой специальности в рамках уже имеющихся специальностей.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cmth6cznkhumpsaw4k_b" Type="http://schemas.openxmlformats.org/officeDocument/2006/relationships/hyperlink" Target="http://kodeks.duckdns.org/document/93951" TargetMode="External"/><Relationship Id="rIdky8t6k5zuzqmdjaqgz7-7" Type="http://schemas.openxmlformats.org/officeDocument/2006/relationships/hyperlink" Target="http://kodeks.duckdns.org/document/96667" TargetMode="External"/><Relationship Id="rId5ky3gyfb00bjagt3omkc4" Type="http://schemas.openxmlformats.org/officeDocument/2006/relationships/hyperlink" Target="http://kodeks.duckdns.org/document/12213" TargetMode="External"/><Relationship Id="rIdiv_y6xofbzmtqvdqu9_yo" Type="http://schemas.openxmlformats.org/officeDocument/2006/relationships/hyperlink" Target="http://kodeks.duckdns.org/document/157917" TargetMode="External"/><Relationship Id="rIds1mg1vzqkebget1_t-huz" Type="http://schemas.openxmlformats.org/officeDocument/2006/relationships/hyperlink" Target="http://kodeks.duckdns.org/document/158743" TargetMode="External"/><Relationship Id="rId5e-8azviln8h89yh_jswf" Type="http://schemas.openxmlformats.org/officeDocument/2006/relationships/hyperlink" Target="http://kodeks.duckdns.org/document/160238" TargetMode="External"/><Relationship Id="rIdaplcqt2sy-7jjvcb4r-qj" Type="http://schemas.openxmlformats.org/officeDocument/2006/relationships/hyperlink" Target="http://kodeks.duckdns.org/document/230009995" TargetMode="External"/><Relationship Id="rIdhr7p5iveunhbehuxlna7r" Type="http://schemas.openxmlformats.org/officeDocument/2006/relationships/hyperlink" Target="http://kodeks.duckdns.org/document/230005659" TargetMode="External"/><Relationship Id="rIdma1hwlbowf_z0eauxfraq" Type="http://schemas.openxmlformats.org/officeDocument/2006/relationships/hyperlink" Target="http://kodeks.duckdns.org/document/230014495" TargetMode="External"/><Relationship Id="rIdb45eqcdh7bpjsawqr8jep" Type="http://schemas.openxmlformats.org/officeDocument/2006/relationships/hyperlink" Target="http://kodeks.duckdns.org/document/1216" TargetMode="External"/><Relationship Id="rIdcrw_8s7fqdp7lzxq7q-iu" Type="http://schemas.openxmlformats.org/officeDocument/2006/relationships/hyperlink" Target="http://kodeks.duckdns.org/document/230014495" TargetMode="External"/><Relationship Id="rIds5tibwchxgkaxosort9di" Type="http://schemas.openxmlformats.org/officeDocument/2006/relationships/hyperlink" Target="http://kodeks.duckdns.org/document/230014495" TargetMode="External"/><Relationship Id="rIdp9rtldtx0h_5c-sx0qilp" Type="http://schemas.openxmlformats.org/officeDocument/2006/relationships/hyperlink" Target="http://kodeks.duckdns.org/document/230014495" TargetMode="External"/><Relationship Id="rIdaeyqkukbovmxf_dgygfmt" Type="http://schemas.openxmlformats.org/officeDocument/2006/relationships/hyperlink" Target="http://kodeks.duckdns.org/document/92802#pr4" TargetMode="External"/><Relationship Id="rIdbkk1otnlc2vphw0lq1zcm" Type="http://schemas.openxmlformats.org/officeDocument/2006/relationships/hyperlink" Target="http://kodeks.duckdns.org/document/92802#pr5" TargetMode="External"/><Relationship Id="rIdkwfpwizkghu78hecqz_fz" Type="http://schemas.openxmlformats.org/officeDocument/2006/relationships/hyperlink" Target="http://kodeks.duckdns.org/document/92802#pr6" TargetMode="External"/><Relationship Id="rIdai0gojc5ogwkqmrt2avl0" Type="http://schemas.openxmlformats.org/officeDocument/2006/relationships/hyperlink" Target="http://kodeks.duckdns.org/document/157917" TargetMode="External"/><Relationship Id="rIdkuvx1k8b9cz5woh30hbev" Type="http://schemas.openxmlformats.org/officeDocument/2006/relationships/hyperlink" Target="http://kodeks.duckdns.org/document/230014495" TargetMode="External"/><Relationship Id="rIdx7mbev-k7nw9udvy9zg8m" Type="http://schemas.openxmlformats.org/officeDocument/2006/relationships/hyperlink" Target="http://kodeks.duckdns.org/document/92802" TargetMode="External"/><Relationship Id="rIddzkxh3qambnx_vrxln2gh" Type="http://schemas.openxmlformats.org/officeDocument/2006/relationships/hyperlink" Target="http://kodeks.duckdns.org/document/93951" TargetMode="External"/><Relationship Id="rId6no1dngsaclldygcjpgz6" Type="http://schemas.openxmlformats.org/officeDocument/2006/relationships/hyperlink" Target="http://kodeks.duckdns.org/document/157917" TargetMode="External"/><Relationship Id="rIdklf4-nxrp6eltnjw7espm" Type="http://schemas.openxmlformats.org/officeDocument/2006/relationships/hyperlink" Target="http://kodeks.duckdns.org/document/230009995" TargetMode="External"/><Relationship Id="rIdhzoze9fncpgttob428anr" Type="http://schemas.openxmlformats.org/officeDocument/2006/relationships/hyperlink" Target="http://kodeks.duckdns.org/document/1216" TargetMode="External"/><Relationship Id="rIdjpzxwcb_yvcd2f5l-cfux" Type="http://schemas.openxmlformats.org/officeDocument/2006/relationships/hyperlink" Target="http://kodeks.duckdns.org/document/230009995" TargetMode="External"/><Relationship Id="rIdtowxx_wqhmcilv7zcmqxh" Type="http://schemas.openxmlformats.org/officeDocument/2006/relationships/hyperlink" Target="http://kodeks.duckdns.org/document/1216" TargetMode="External"/><Relationship Id="rIdvhmqqdkv8uapa8uucxdct" Type="http://schemas.openxmlformats.org/officeDocument/2006/relationships/hyperlink" Target="http://kodeks.duckdns.org/document/230009995" TargetMode="External"/><Relationship Id="rIdjw-qigmlvmt9y7-ert2vd" Type="http://schemas.openxmlformats.org/officeDocument/2006/relationships/hyperlink" Target="http://kodeks.duckdns.org/document/157917" TargetMode="External"/><Relationship Id="rIdzpfr-klc_2i33eq4llc62" Type="http://schemas.openxmlformats.org/officeDocument/2006/relationships/hyperlink" Target="http://kodeks.duckdns.org/document/92802" TargetMode="External"/><Relationship Id="rIdf_oclegelogdg5sdpp1nt" Type="http://schemas.openxmlformats.org/officeDocument/2006/relationships/hyperlink" Target="http://kodeks.duckdns.org/document/93951" TargetMode="External"/><Relationship Id="rIdj-lbddttrgpyz0ruvef7y" Type="http://schemas.openxmlformats.org/officeDocument/2006/relationships/hyperlink" Target="http://kodeks.duckdns.org/document/157917" TargetMode="External"/><Relationship Id="rIdfdydj9u1rpbffmxxnx2he" Type="http://schemas.openxmlformats.org/officeDocument/2006/relationships/hyperlink" Target="http://kodeks.duckdns.org/document/230009995" TargetMode="External"/><Relationship Id="rIdomtgm7nx_-gjepeyqpewm" Type="http://schemas.openxmlformats.org/officeDocument/2006/relationships/hyperlink" Target="http://kodeks.duckdns.org/document/1216" TargetMode="External"/><Relationship Id="rIdiliwyafsmr0iob5rgthvn" Type="http://schemas.openxmlformats.org/officeDocument/2006/relationships/hyperlink" Target="http://kodeks.duckdns.org/document/230009995" TargetMode="External"/><Relationship Id="rIdfcx0ayk7a--nnoqgllyxj" Type="http://schemas.openxmlformats.org/officeDocument/2006/relationships/hyperlink" Target="http://kodeks.duckdns.org/document/1216" TargetMode="External"/><Relationship Id="rIdngboxrbvudvyciajxuo32" Type="http://schemas.openxmlformats.org/officeDocument/2006/relationships/hyperlink" Target="http://kodeks.duckdns.org/document/157917" TargetMode="External"/><Relationship Id="rId23g3j8jeetk-7f1j0tajo" Type="http://schemas.openxmlformats.org/officeDocument/2006/relationships/hyperlink" Target="http://kodeks.duckdns.org/document/92802" TargetMode="External"/><Relationship Id="rId4vtmhu8qzhqhy3hxb7nmb" Type="http://schemas.openxmlformats.org/officeDocument/2006/relationships/hyperlink" Target="http://kodeks.duckdns.org/document/93951" TargetMode="External"/><Relationship Id="rIdl8gbrehqfpxmyylhqizza" Type="http://schemas.openxmlformats.org/officeDocument/2006/relationships/hyperlink" Target="http://kodeks.duckdns.org/document/157917" TargetMode="External"/><Relationship Id="rIdetstezqu7g_mmsp-mwb0y" Type="http://schemas.openxmlformats.org/officeDocument/2006/relationships/hyperlink" Target="http://kodeks.duckdns.org/document/230009995" TargetMode="External"/><Relationship Id="rIdvaacevxg0ckq7tijz8i_j" Type="http://schemas.openxmlformats.org/officeDocument/2006/relationships/hyperlink" Target="http://kodeks.duckdns.org/document/1216" TargetMode="External"/><Relationship Id="rIdnflnwmfykcs0ptgvzhuxs" Type="http://schemas.openxmlformats.org/officeDocument/2006/relationships/hyperlink" Target="http://kodeks.duckdns.org/document/230009995" TargetMode="External"/><Relationship Id="rIdswfmkjxfyyv3lnrgtxrvn" Type="http://schemas.openxmlformats.org/officeDocument/2006/relationships/hyperlink" Target="http://kodeks.duckdns.org/document/1216" TargetMode="External"/><Relationship Id="rIdaodldtunafrbmrkyuyoui" Type="http://schemas.openxmlformats.org/officeDocument/2006/relationships/hyperlink" Target="http://kodeks.duckdns.org/document/230009995" TargetMode="External"/><Relationship Id="rIdbdhrvkhd6-6qvonebozfe" Type="http://schemas.openxmlformats.org/officeDocument/2006/relationships/hyperlink" Target="http://kodeks.duckdns.org/document/157917" TargetMode="External"/><Relationship Id="rIdoonby8r3lc2z2of9am0qs" Type="http://schemas.openxmlformats.org/officeDocument/2006/relationships/hyperlink" Target="http://kodeks.duckdns.org/document/93951" TargetMode="External"/><Relationship Id="rIdxxt7-gmdod7xdshs39yqr" Type="http://schemas.openxmlformats.org/officeDocument/2006/relationships/hyperlink" Target="http://kodeks.duckdns.org/document/96667" TargetMode="External"/><Relationship Id="rIdtcdlep38-mighmqzcfmi_" Type="http://schemas.openxmlformats.org/officeDocument/2006/relationships/hyperlink" Target="http://kodeks.duckdns.org/document/12213" TargetMode="External"/><Relationship Id="rIdgolb208bygp2fuoobyqyd" Type="http://schemas.openxmlformats.org/officeDocument/2006/relationships/hyperlink" Target="http://kodeks.duckdns.org/document/157917" TargetMode="External"/><Relationship Id="rIdlb3xoripizrrzbs3d9jr0" Type="http://schemas.openxmlformats.org/officeDocument/2006/relationships/hyperlink" Target="http://kodeks.duckdns.org/document/160238" TargetMode="External"/><Relationship Id="rIdnn9bs8xaxrpdytacqvi2z" Type="http://schemas.openxmlformats.org/officeDocument/2006/relationships/hyperlink" Target="http://kodeks.duckdns.org/document/93951" TargetMode="External"/><Relationship Id="rIdr-_p0ssde_kk5eotfginw" Type="http://schemas.openxmlformats.org/officeDocument/2006/relationships/hyperlink" Target="http://kodeks.duckdns.org/document/96667" TargetMode="External"/><Relationship Id="rIdchdwitdslb5jpjs8wnmrd" Type="http://schemas.openxmlformats.org/officeDocument/2006/relationships/hyperlink" Target="http://kodeks.duckdns.org/document/12213" TargetMode="External"/><Relationship Id="rId25bnbz-uuk3zk27xl6xne" Type="http://schemas.openxmlformats.org/officeDocument/2006/relationships/hyperlink" Target="http://kodeks.duckdns.org/document/157917" TargetMode="External"/><Relationship Id="rIdpdhoqkawmnhwsyd8jiwcn" Type="http://schemas.openxmlformats.org/officeDocument/2006/relationships/hyperlink" Target="http://kodeks.duckdns.org/document/158743" TargetMode="External"/><Relationship Id="rIdb_vaucyaygntfx8g8hsyb" Type="http://schemas.openxmlformats.org/officeDocument/2006/relationships/hyperlink" Target="http://kodeks.duckdns.org/document/160238" TargetMode="External"/><Relationship Id="rIdnc9gzgg92eyg40yhbftqz" Type="http://schemas.openxmlformats.org/officeDocument/2006/relationships/hyperlink" Target="http://kodeks.duckdns.org/document/93951" TargetMode="External"/><Relationship Id="rIdsrcbon1j-yjg1_x-jn8aa" Type="http://schemas.openxmlformats.org/officeDocument/2006/relationships/hyperlink" Target="http://kodeks.duckdns.org/document/96667" TargetMode="External"/><Relationship Id="rIdfi3qjcwgxx8qse1xmlvzo" Type="http://schemas.openxmlformats.org/officeDocument/2006/relationships/hyperlink" Target="http://kodeks.duckdns.org/document/157917" TargetMode="External"/><Relationship Id="rIdciux09nq1d4dkfrtwpqak" Type="http://schemas.openxmlformats.org/officeDocument/2006/relationships/hyperlink" Target="http://kodeks.duckdns.org/document/230005659" TargetMode="External"/><Relationship Id="rIdv7lb7k5nzvu_jybjuzt6k" Type="http://schemas.openxmlformats.org/officeDocument/2006/relationships/hyperlink" Target="http://kodeks.duckdns.org/document/93951" TargetMode="External"/><Relationship Id="rId7" Type="http://schemas.openxmlformats.org/officeDocument/2006/relationships/image" Target="media/93bec1c1538034512fe33c1434ae0ea86b639d33.png"/><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2026-09-23T07:48:10.808Z</dcterms:created>
  <dcterms:modified xsi:type="dcterms:W3CDTF">2026-09-23T07:48:10.808Z</dcterms:modified>
</cp:coreProperties>
</file>

<file path=docProps/custom.xml><?xml version="1.0" encoding="utf-8"?>
<Properties xmlns="http://schemas.openxmlformats.org/officeDocument/2006/custom-properties" xmlns:vt="http://schemas.openxmlformats.org/officeDocument/2006/docPropsVTypes"/>
</file>