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d5a9cskk8aowbvxeqoj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февраля 2012 года № 146</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соответствии со </w:t>
      </w:r>
      <w:hyperlink w:history="1" r:id="rId06op9wxehuelp-p_rcp5_">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Одобрить </w:t>
      </w:r>
      <w:hyperlink w:history="1" r:id="rIdvi8xafets6-wfh9nkao4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left"/>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left"/>
      </w:pPr>
      <w:r>
        <w:rPr>
          <w:rFonts w:ascii="Arial" w:cs="Arial" w:eastAsia="Arial" w:hAnsi="Arial"/>
          <w:sz w:val="24"/>
          <w:szCs w:val="24"/>
        </w:rPr>
        <w:t xml:space="preserve">3.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залоге" (Ведомости Жогорку Кенеша Кыргызской Республики, 2005 г., № 6, ст.377) следующие изменения:</w:t>
      </w:r>
    </w:p>
    <w:p>
      <w:pPr>
        <w:spacing w:after="120"/>
        <w:jc w:val="left"/>
      </w:pPr>
      <w:r>
        <w:rPr>
          <w:rFonts w:ascii="Arial" w:cs="Arial" w:eastAsia="Arial" w:hAnsi="Arial"/>
          <w:sz w:val="24"/>
          <w:szCs w:val="24"/>
        </w:rPr>
        <w:t xml:space="preserve">в статье 43:</w:t>
      </w:r>
    </w:p>
    <w:p>
      <w:pPr>
        <w:spacing w:after="120"/>
        <w:jc w:val="left"/>
      </w:pPr>
      <w:r>
        <w:rPr>
          <w:rFonts w:ascii="Arial" w:cs="Arial" w:eastAsia="Arial" w:hAnsi="Arial"/>
          <w:sz w:val="24"/>
          <w:szCs w:val="24"/>
        </w:rPr>
        <w:t xml:space="preserve">- пункт 3 изложить в следующей редакции:</w:t>
      </w:r>
    </w:p>
    <w:p>
      <w:pPr>
        <w:spacing w:after="120"/>
        <w:jc w:val="left"/>
      </w:pPr>
      <w:r>
        <w:rPr>
          <w:rFonts w:ascii="Arial" w:cs="Arial" w:eastAsia="Arial" w:hAnsi="Arial"/>
          <w:sz w:val="24"/>
          <w:szCs w:val="24"/>
        </w:rPr>
        <w:t xml:space="preserve">"3. Ссудно-сберегательная жилищно-строительная касса осуществляет деятельность по привлечению денежных средств своих участников в жилищно-сберегательные вклады и предоставлению своим участникам жилищных кредитов на условиях срочности, возвратности и платности.";</w:t>
      </w:r>
    </w:p>
    <w:p>
      <w:pPr>
        <w:spacing w:after="120"/>
        <w:jc w:val="left"/>
      </w:pPr>
      <w:r>
        <w:rPr>
          <w:rFonts w:ascii="Arial" w:cs="Arial" w:eastAsia="Arial" w:hAnsi="Arial"/>
          <w:sz w:val="24"/>
          <w:szCs w:val="24"/>
        </w:rPr>
        <w:t xml:space="preserve">- пункты 4 и 7 признать утратившими силу;</w:t>
      </w:r>
    </w:p>
    <w:p>
      <w:pPr>
        <w:spacing w:after="120"/>
        <w:jc w:val="left"/>
      </w:pPr>
      <w:r>
        <w:rPr>
          <w:rFonts w:ascii="Arial" w:cs="Arial" w:eastAsia="Arial" w:hAnsi="Arial"/>
          <w:sz w:val="24"/>
          <w:szCs w:val="24"/>
        </w:rPr>
        <w:t xml:space="preserve">- пункт 6 изложить в следующей редакции:</w:t>
      </w:r>
    </w:p>
    <w:p>
      <w:pPr>
        <w:spacing w:after="120"/>
        <w:jc w:val="left"/>
      </w:pPr>
      <w:r>
        <w:rPr>
          <w:rFonts w:ascii="Arial" w:cs="Arial" w:eastAsia="Arial" w:hAnsi="Arial"/>
          <w:sz w:val="24"/>
          <w:szCs w:val="24"/>
        </w:rPr>
        <w:t xml:space="preserve">"6. Капитал ссудно-сберегательной жилищно-строительной кассы состоит из оплаченных жилищных сберегательных вкладов и резервов. Капитал должен быть сформирован за счет денежных средств участников.".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инвестиционных фондах" (Ведомости Жогорку Кенеша Кыргызской Республики, 2000 г., № 1, ст.17) следующее изменение:</w:t>
      </w:r>
    </w:p>
    <w:p>
      <w:pPr>
        <w:spacing w:after="120"/>
        <w:jc w:val="left"/>
      </w:pPr>
      <w:r>
        <w:rPr>
          <w:rFonts w:ascii="Arial" w:cs="Arial" w:eastAsia="Arial" w:hAnsi="Arial"/>
          <w:sz w:val="24"/>
          <w:szCs w:val="24"/>
        </w:rPr>
        <w:t xml:space="preserve">абзац десятый статьи 2 изложить в следующей редакции:</w:t>
      </w:r>
    </w:p>
    <w:p>
      <w:pPr>
        <w:spacing w:after="120"/>
        <w:jc w:val="left"/>
      </w:pPr>
      <w:r>
        <w:rPr>
          <w:rFonts w:ascii="Arial" w:cs="Arial" w:eastAsia="Arial" w:hAnsi="Arial"/>
          <w:sz w:val="24"/>
          <w:szCs w:val="24"/>
        </w:rPr>
        <w:t xml:space="preserve">"Независимый оценщик имущества инвестиционного фонда - физическое или юридическое лицо, осуществляющее на основе договора с инвестиционным фондом оценку негосударственного имущества.".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угле" (Ведомости Жогорку Кенеша Кыргызской Республики, 1993 г., № 5, ст.269) следующее изменение:</w:t>
      </w:r>
    </w:p>
    <w:p>
      <w:pPr>
        <w:spacing w:after="120"/>
        <w:jc w:val="left"/>
      </w:pPr>
      <w:r>
        <w:rPr>
          <w:rFonts w:ascii="Arial" w:cs="Arial" w:eastAsia="Arial" w:hAnsi="Arial"/>
          <w:sz w:val="24"/>
          <w:szCs w:val="24"/>
        </w:rPr>
        <w:t xml:space="preserve">в пункте 1 статьи 15 слова "переработкой, реализацией угля и сопутствующих минеральных компонентов,"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питьевой воде" (Ведомости Жогорку Кенеша Кыргызской Республики, 1999 г., № 8, ст.394) следующее изменение:</w:t>
      </w:r>
    </w:p>
    <w:p>
      <w:pPr>
        <w:spacing w:after="120"/>
        <w:jc w:val="left"/>
      </w:pPr>
      <w:r>
        <w:rPr>
          <w:rFonts w:ascii="Arial" w:cs="Arial" w:eastAsia="Arial" w:hAnsi="Arial"/>
          <w:sz w:val="24"/>
          <w:szCs w:val="24"/>
        </w:rPr>
        <w:t xml:space="preserve">абзац седьмой части 6 статьи 4 признать утратившим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5.</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недрах" (Ведомости Жогорку Кенеша Кыргызской Республики, 1997 г., № 8, ст.377) следующее изменение:</w:t>
      </w:r>
    </w:p>
    <w:p>
      <w:pPr>
        <w:spacing w:after="120"/>
        <w:jc w:val="left"/>
      </w:pPr>
      <w:r>
        <w:rPr>
          <w:rFonts w:ascii="Arial" w:cs="Arial" w:eastAsia="Arial" w:hAnsi="Arial"/>
          <w:sz w:val="24"/>
          <w:szCs w:val="24"/>
        </w:rPr>
        <w:t xml:space="preserve">в пункте 3 части 1 статьи 20 слова "и подземных вод", "и подземными водами"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6.</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возобновляемых источниках энергии" (Ведомости Жогорку Кенеша Кыргызской Республики, 2008 г., № 10, ст.1111) следующее изменение:</w:t>
      </w:r>
    </w:p>
    <w:p>
      <w:pPr>
        <w:spacing w:after="120"/>
        <w:jc w:val="left"/>
      </w:pPr>
      <w:r>
        <w:rPr>
          <w:rFonts w:ascii="Arial" w:cs="Arial" w:eastAsia="Arial" w:hAnsi="Arial"/>
          <w:sz w:val="24"/>
          <w:szCs w:val="24"/>
        </w:rPr>
        <w:t xml:space="preserve">статью 9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энергетике" (от 30 октября 1996 г. № 56) следующее изменение:</w:t>
      </w:r>
    </w:p>
    <w:p>
      <w:pPr>
        <w:spacing w:after="120"/>
        <w:jc w:val="left"/>
      </w:pPr>
      <w:r>
        <w:rPr>
          <w:rFonts w:ascii="Arial" w:cs="Arial" w:eastAsia="Arial" w:hAnsi="Arial"/>
          <w:sz w:val="24"/>
          <w:szCs w:val="24"/>
        </w:rPr>
        <w:t xml:space="preserve">Статью 4 изложить в следующей редакции:</w:t>
      </w:r>
    </w:p>
    <w:p>
      <w:pPr>
        <w:spacing w:after="120"/>
        <w:jc w:val="left"/>
      </w:pPr>
      <w:r>
        <w:rPr>
          <w:rFonts w:ascii="Arial" w:cs="Arial" w:eastAsia="Arial" w:hAnsi="Arial"/>
          <w:sz w:val="24"/>
          <w:szCs w:val="24"/>
        </w:rPr>
        <w:t xml:space="preserve">"Статья 4. Государственная собственность на первичные</w:t>
      </w:r>
    </w:p>
    <w:p>
      <w:pPr>
        <w:spacing w:after="120"/>
        <w:jc w:val="left"/>
      </w:pPr>
      <w:r>
        <w:rPr>
          <w:rFonts w:ascii="Arial" w:cs="Arial" w:eastAsia="Arial" w:hAnsi="Arial"/>
          <w:sz w:val="24"/>
          <w:szCs w:val="24"/>
        </w:rPr>
        <w:t xml:space="preserve">энергетические ресурсы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Все первичные энергетические ресурсы, находящиеся на территории Кыргызской Республики, являются исключительной собственностью государства, и их использование, за исключением использования возобновляемых источников энергии, осуществляется на основании лицензии в соответствии с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информатизации" (Ведомости Жогорку Кенеша Кыргызской Республики, 2000 г., № 2, ст.98) следующее изменение:</w:t>
      </w:r>
    </w:p>
    <w:p>
      <w:pPr>
        <w:spacing w:after="120"/>
        <w:jc w:val="left"/>
      </w:pPr>
      <w:r>
        <w:rPr>
          <w:rFonts w:ascii="Arial" w:cs="Arial" w:eastAsia="Arial" w:hAnsi="Arial"/>
          <w:sz w:val="24"/>
          <w:szCs w:val="24"/>
        </w:rPr>
        <w:t xml:space="preserve">статью 27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9.</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природных лечебных ресурсах, лечебно-оздоровительных местностях и курортах" (газета "Эркин Тоо" от 21 января 2000 года № 7-8) следующее изменение:</w:t>
      </w:r>
    </w:p>
    <w:p>
      <w:pPr>
        <w:spacing w:after="120"/>
        <w:jc w:val="left"/>
      </w:pPr>
      <w:r>
        <w:rPr>
          <w:rFonts w:ascii="Arial" w:cs="Arial" w:eastAsia="Arial" w:hAnsi="Arial"/>
          <w:sz w:val="24"/>
          <w:szCs w:val="24"/>
        </w:rPr>
        <w:t xml:space="preserve">четвертое предложение статьи 9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10.</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защите населения от туберкулеза" (Ведомости Жогорку Кенеша Кыргызской Республики, 1998 г., № 9, ст.315) следующие изменения:</w:t>
      </w:r>
    </w:p>
    <w:p>
      <w:pPr>
        <w:spacing w:after="120"/>
        <w:jc w:val="left"/>
      </w:pPr>
      <w:r>
        <w:rPr>
          <w:rFonts w:ascii="Arial" w:cs="Arial" w:eastAsia="Arial" w:hAnsi="Arial"/>
          <w:sz w:val="24"/>
          <w:szCs w:val="24"/>
        </w:rPr>
        <w:t xml:space="preserve">- часть 2 статьи 5 признать утратившей силу;</w:t>
      </w:r>
    </w:p>
    <w:p>
      <w:pPr>
        <w:spacing w:after="120"/>
        <w:jc w:val="left"/>
      </w:pPr>
      <w:r>
        <w:rPr>
          <w:rFonts w:ascii="Arial" w:cs="Arial" w:eastAsia="Arial" w:hAnsi="Arial"/>
          <w:sz w:val="24"/>
          <w:szCs w:val="24"/>
        </w:rPr>
        <w:t xml:space="preserve">- в части 2 статьи 7 слова "или лицензиях"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налоговых консультантах" (Ведомости Жогорку Кенеша Кыргызской Республики, 1999 г., № 8, ст.398) следующие изменения:</w:t>
      </w:r>
    </w:p>
    <w:p>
      <w:pPr>
        <w:spacing w:after="120"/>
        <w:jc w:val="left"/>
      </w:pPr>
      <w:r>
        <w:rPr>
          <w:rFonts w:ascii="Arial" w:cs="Arial" w:eastAsia="Arial" w:hAnsi="Arial"/>
          <w:sz w:val="24"/>
          <w:szCs w:val="24"/>
        </w:rPr>
        <w:t xml:space="preserve">1. Статью 2 изложить в следующей редакции:</w:t>
      </w:r>
    </w:p>
    <w:p>
      <w:pPr>
        <w:spacing w:after="120"/>
        <w:jc w:val="left"/>
      </w:pPr>
      <w:r>
        <w:rPr>
          <w:rFonts w:ascii="Arial" w:cs="Arial" w:eastAsia="Arial" w:hAnsi="Arial"/>
          <w:sz w:val="24"/>
          <w:szCs w:val="24"/>
        </w:rPr>
        <w:t xml:space="preserve">"Статья 2. Налоговые консультанты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Налоговыми консультантами могут являться:</w:t>
      </w:r>
    </w:p>
    <w:p>
      <w:pPr>
        <w:spacing w:after="120"/>
        <w:jc w:val="left"/>
      </w:pPr>
      <w:r>
        <w:rPr>
          <w:rFonts w:ascii="Arial" w:cs="Arial" w:eastAsia="Arial" w:hAnsi="Arial"/>
          <w:sz w:val="24"/>
          <w:szCs w:val="24"/>
        </w:rPr>
        <w:t xml:space="preserve">1) лица, получившие лицензии на аудиторскую или адвокатскую деятельность;</w:t>
      </w:r>
    </w:p>
    <w:p>
      <w:pPr>
        <w:spacing w:after="120"/>
        <w:jc w:val="left"/>
      </w:pPr>
      <w:r>
        <w:rPr>
          <w:rFonts w:ascii="Arial" w:cs="Arial" w:eastAsia="Arial" w:hAnsi="Arial"/>
          <w:sz w:val="24"/>
          <w:szCs w:val="24"/>
        </w:rPr>
        <w:t xml:space="preserve">2) аудиторские организации и юридические лица, получившие лицензии на аудиторскую деятельность.</w:t>
      </w:r>
    </w:p>
    <w:p>
      <w:pPr>
        <w:spacing w:after="120"/>
        <w:jc w:val="left"/>
      </w:pPr>
      <w:r>
        <w:rPr>
          <w:rFonts w:ascii="Arial" w:cs="Arial" w:eastAsia="Arial" w:hAnsi="Arial"/>
          <w:sz w:val="24"/>
          <w:szCs w:val="24"/>
        </w:rPr>
        <w:t xml:space="preserve">2. Налоговые консультанты вправе объединяться с аудиторами и юристами для совместного осуществления профессиональной деятельности - аудиторской, правовой, налогового консультирования.</w:t>
      </w:r>
    </w:p>
    <w:p>
      <w:pPr>
        <w:spacing w:after="120"/>
        <w:jc w:val="left"/>
      </w:pPr>
      <w:r>
        <w:rPr>
          <w:rFonts w:ascii="Arial" w:cs="Arial" w:eastAsia="Arial" w:hAnsi="Arial"/>
          <w:sz w:val="24"/>
          <w:szCs w:val="24"/>
        </w:rPr>
        <w:t xml:space="preserve">3. Случаи, при которых запрещается или ограничивается деятельность по налоговому консультированию, устанавливаются настоящим Законом.".</w:t>
      </w:r>
    </w:p>
    <w:p>
      <w:pPr>
        <w:spacing w:after="120"/>
        <w:jc w:val="left"/>
      </w:pPr>
      <w:r>
        <w:rPr>
          <w:rFonts w:ascii="Arial" w:cs="Arial" w:eastAsia="Arial" w:hAnsi="Arial"/>
          <w:sz w:val="24"/>
          <w:szCs w:val="24"/>
        </w:rPr>
        <w:t xml:space="preserve">2. Главу II признать утратившей силу.</w:t>
      </w:r>
    </w:p>
    <w:p>
      <w:pPr>
        <w:spacing w:after="120"/>
        <w:jc w:val="left"/>
      </w:pPr>
      <w:r>
        <w:rPr>
          <w:rFonts w:ascii="Arial" w:cs="Arial" w:eastAsia="Arial" w:hAnsi="Arial"/>
          <w:sz w:val="24"/>
          <w:szCs w:val="24"/>
        </w:rPr>
        <w:t xml:space="preserve">3. В части 2 статьи 15 слова "повышения квалификации налоговых консультантов," исключить.</w:t>
      </w:r>
    </w:p>
    <w:p>
      <w:pPr>
        <w:spacing w:after="120"/>
        <w:jc w:val="left"/>
      </w:pPr>
      <w:r>
        <w:rPr>
          <w:rFonts w:ascii="Arial" w:cs="Arial" w:eastAsia="Arial" w:hAnsi="Arial"/>
          <w:sz w:val="24"/>
          <w:szCs w:val="24"/>
        </w:rPr>
        <w:t xml:space="preserve">4. В части 2 статьи 16:</w:t>
      </w:r>
    </w:p>
    <w:p>
      <w:pPr>
        <w:spacing w:after="120"/>
        <w:jc w:val="left"/>
      </w:pPr>
      <w:r>
        <w:rPr>
          <w:rFonts w:ascii="Arial" w:cs="Arial" w:eastAsia="Arial" w:hAnsi="Arial"/>
          <w:sz w:val="24"/>
          <w:szCs w:val="24"/>
        </w:rPr>
        <w:t xml:space="preserve">1) в пункте 4 слова ", в том числе прекращение или приостановление квалификационного сертификата" исключить;</w:t>
      </w:r>
    </w:p>
    <w:p>
      <w:pPr>
        <w:spacing w:after="120"/>
        <w:jc w:val="left"/>
      </w:pPr>
      <w:r>
        <w:rPr>
          <w:rFonts w:ascii="Arial" w:cs="Arial" w:eastAsia="Arial" w:hAnsi="Arial"/>
          <w:sz w:val="24"/>
          <w:szCs w:val="24"/>
        </w:rPr>
        <w:t xml:space="preserve">2) пункт 6 признать утратившим силу;</w:t>
      </w:r>
    </w:p>
    <w:p>
      <w:pPr>
        <w:spacing w:after="120"/>
        <w:jc w:val="left"/>
      </w:pPr>
      <w:r>
        <w:rPr>
          <w:rFonts w:ascii="Arial" w:cs="Arial" w:eastAsia="Arial" w:hAnsi="Arial"/>
          <w:sz w:val="24"/>
          <w:szCs w:val="24"/>
        </w:rPr>
        <w:t xml:space="preserve">3) в пункте 7 слова "по подготовке и повышению квалификации налоговых консультантов,"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риэлторской деятельности в Кыргызской Республике" (Ведомости Жогорку Кенеша Кыргызской Республики, 2003 г., № 12, ст.555) следующие изменения:</w:t>
      </w:r>
    </w:p>
    <w:p>
      <w:pPr>
        <w:spacing w:after="120"/>
        <w:jc w:val="left"/>
      </w:pPr>
      <w:r>
        <w:rPr>
          <w:rFonts w:ascii="Arial" w:cs="Arial" w:eastAsia="Arial" w:hAnsi="Arial"/>
          <w:sz w:val="24"/>
          <w:szCs w:val="24"/>
        </w:rPr>
        <w:t xml:space="preserve">1. В статье 2:</w:t>
      </w:r>
    </w:p>
    <w:p>
      <w:pPr>
        <w:spacing w:after="120"/>
        <w:jc w:val="left"/>
      </w:pPr>
      <w:r>
        <w:rPr>
          <w:rFonts w:ascii="Arial" w:cs="Arial" w:eastAsia="Arial" w:hAnsi="Arial"/>
          <w:sz w:val="24"/>
          <w:szCs w:val="24"/>
        </w:rPr>
        <w:t xml:space="preserve">1) в абзаце третьем слова "обладающее лицензией на право осуществления риэлторской деятельности" заменить словами "осуществляющее риэлторскую деятельность";</w:t>
      </w:r>
    </w:p>
    <w:p>
      <w:pPr>
        <w:spacing w:after="120"/>
        <w:jc w:val="left"/>
      </w:pPr>
      <w:r>
        <w:rPr>
          <w:rFonts w:ascii="Arial" w:cs="Arial" w:eastAsia="Arial" w:hAnsi="Arial"/>
          <w:sz w:val="24"/>
          <w:szCs w:val="24"/>
        </w:rPr>
        <w:t xml:space="preserve">2) в абзаце пятом слова "лицензирование риэлторской деятельности и" исключить.</w:t>
      </w:r>
    </w:p>
    <w:p>
      <w:pPr>
        <w:spacing w:after="120"/>
        <w:jc w:val="left"/>
      </w:pPr>
      <w:r>
        <w:rPr>
          <w:rFonts w:ascii="Arial" w:cs="Arial" w:eastAsia="Arial" w:hAnsi="Arial"/>
          <w:sz w:val="24"/>
          <w:szCs w:val="24"/>
        </w:rPr>
        <w:t xml:space="preserve">2. В статье 4:</w:t>
      </w:r>
    </w:p>
    <w:p>
      <w:pPr>
        <w:spacing w:after="120"/>
        <w:jc w:val="left"/>
      </w:pPr>
      <w:r>
        <w:rPr>
          <w:rFonts w:ascii="Arial" w:cs="Arial" w:eastAsia="Arial" w:hAnsi="Arial"/>
          <w:sz w:val="24"/>
          <w:szCs w:val="24"/>
        </w:rPr>
        <w:t xml:space="preserve">1) в пункте 1 слова ", осуществляет лицензирование риэлторской деятельности" исключить;</w:t>
      </w:r>
    </w:p>
    <w:p>
      <w:pPr>
        <w:spacing w:after="120"/>
        <w:jc w:val="left"/>
      </w:pPr>
      <w:r>
        <w:rPr>
          <w:rFonts w:ascii="Arial" w:cs="Arial" w:eastAsia="Arial" w:hAnsi="Arial"/>
          <w:sz w:val="24"/>
          <w:szCs w:val="24"/>
        </w:rPr>
        <w:t xml:space="preserve">2) в абзаце втором пункта 2 слова ", порядок и условия лицензирования риэлторской деятельности" исключить.</w:t>
      </w:r>
    </w:p>
    <w:p>
      <w:pPr>
        <w:spacing w:after="120"/>
        <w:jc w:val="left"/>
      </w:pPr>
      <w:r>
        <w:rPr>
          <w:rFonts w:ascii="Arial" w:cs="Arial" w:eastAsia="Arial" w:hAnsi="Arial"/>
          <w:sz w:val="24"/>
          <w:szCs w:val="24"/>
        </w:rPr>
        <w:t xml:space="preserve">3. В статье 6:</w:t>
      </w:r>
    </w:p>
    <w:p>
      <w:pPr>
        <w:spacing w:after="120"/>
        <w:jc w:val="left"/>
      </w:pPr>
      <w:r>
        <w:rPr>
          <w:rFonts w:ascii="Arial" w:cs="Arial" w:eastAsia="Arial" w:hAnsi="Arial"/>
          <w:sz w:val="24"/>
          <w:szCs w:val="24"/>
        </w:rPr>
        <w:t xml:space="preserve">1) в пункте 1 слова ", успешно прошедшее аттестацию и имеющее лицензию на право осуществления риэлторской деятельности" исключить;</w:t>
      </w:r>
    </w:p>
    <w:p>
      <w:pPr>
        <w:spacing w:after="120"/>
        <w:jc w:val="left"/>
      </w:pPr>
      <w:r>
        <w:rPr>
          <w:rFonts w:ascii="Arial" w:cs="Arial" w:eastAsia="Arial" w:hAnsi="Arial"/>
          <w:sz w:val="24"/>
          <w:szCs w:val="24"/>
        </w:rPr>
        <w:t xml:space="preserve">2) в пункте 2:</w:t>
      </w:r>
    </w:p>
    <w:p>
      <w:pPr>
        <w:spacing w:after="120"/>
        <w:jc w:val="left"/>
      </w:pPr>
      <w:r>
        <w:rPr>
          <w:rFonts w:ascii="Arial" w:cs="Arial" w:eastAsia="Arial" w:hAnsi="Arial"/>
          <w:sz w:val="24"/>
          <w:szCs w:val="24"/>
        </w:rPr>
        <w:t xml:space="preserve">- в абзаце первом слова ", которому лицензией предоставлено право заниматься риэлторской деятельностью" исключить;</w:t>
      </w:r>
    </w:p>
    <w:p>
      <w:pPr>
        <w:spacing w:after="120"/>
        <w:jc w:val="left"/>
      </w:pPr>
      <w:r>
        <w:rPr>
          <w:rFonts w:ascii="Arial" w:cs="Arial" w:eastAsia="Arial" w:hAnsi="Arial"/>
          <w:sz w:val="24"/>
          <w:szCs w:val="24"/>
        </w:rPr>
        <w:t xml:space="preserve">- абзацы второй и третий признать утратившими силу.</w:t>
      </w:r>
    </w:p>
    <w:p>
      <w:pPr>
        <w:spacing w:after="120"/>
        <w:jc w:val="left"/>
      </w:pPr>
      <w:r>
        <w:rPr>
          <w:rFonts w:ascii="Arial" w:cs="Arial" w:eastAsia="Arial" w:hAnsi="Arial"/>
          <w:sz w:val="24"/>
          <w:szCs w:val="24"/>
        </w:rPr>
        <w:t xml:space="preserve">4. В абзаце четвертом статьи 8 слова ", участвовать в аттестации и лицензировании риэлторов" исключить.</w:t>
      </w:r>
    </w:p>
    <w:p>
      <w:pPr>
        <w:spacing w:after="120"/>
        <w:jc w:val="left"/>
      </w:pPr>
      <w:r>
        <w:rPr>
          <w:rFonts w:ascii="Arial" w:cs="Arial" w:eastAsia="Arial" w:hAnsi="Arial"/>
          <w:sz w:val="24"/>
          <w:szCs w:val="24"/>
        </w:rPr>
        <w:t xml:space="preserve">5. В статье 17:</w:t>
      </w:r>
    </w:p>
    <w:p>
      <w:pPr>
        <w:spacing w:after="120"/>
        <w:jc w:val="left"/>
      </w:pPr>
      <w:r>
        <w:rPr>
          <w:rFonts w:ascii="Arial" w:cs="Arial" w:eastAsia="Arial" w:hAnsi="Arial"/>
          <w:sz w:val="24"/>
          <w:szCs w:val="24"/>
        </w:rPr>
        <w:t xml:space="preserve">1) в пункте 1 слова "при условии, что последний имеет лицензию на осуществление риэлторской деятельности" исключить;</w:t>
      </w:r>
    </w:p>
    <w:p>
      <w:pPr>
        <w:spacing w:after="120"/>
        <w:jc w:val="left"/>
      </w:pPr>
      <w:r>
        <w:rPr>
          <w:rFonts w:ascii="Arial" w:cs="Arial" w:eastAsia="Arial" w:hAnsi="Arial"/>
          <w:sz w:val="24"/>
          <w:szCs w:val="24"/>
        </w:rPr>
        <w:t xml:space="preserve">2) пункт 2 признать утратившим силу.</w:t>
      </w:r>
    </w:p>
    <w:p>
      <w:pPr>
        <w:spacing w:after="120"/>
        <w:jc w:val="left"/>
      </w:pPr>
      <w:r>
        <w:rPr>
          <w:rFonts w:ascii="Arial" w:cs="Arial" w:eastAsia="Arial" w:hAnsi="Arial"/>
          <w:sz w:val="24"/>
          <w:szCs w:val="24"/>
        </w:rPr>
        <w:t xml:space="preserve">6. В абзаце третьем статьи 20 слова ", при этом в рекламе обязательно должен быть указан номер лицензии" исключить.</w:t>
      </w:r>
    </w:p>
    <w:p>
      <w:pPr>
        <w:spacing w:after="120"/>
        <w:jc w:val="left"/>
      </w:pPr>
      <w:r>
        <w:rPr>
          <w:rFonts w:ascii="Arial" w:cs="Arial" w:eastAsia="Arial" w:hAnsi="Arial"/>
          <w:sz w:val="24"/>
          <w:szCs w:val="24"/>
        </w:rPr>
        <w:t xml:space="preserve">7. В абзацах втором и третьем пункта 2 статьи 21 слова "и копию лицензии на право осуществления риэлторской деятельности, удостоверенную нотариально" исключить.</w:t>
      </w:r>
    </w:p>
    <w:p>
      <w:pPr>
        <w:spacing w:after="120"/>
        <w:jc w:val="left"/>
      </w:pPr>
      <w:r>
        <w:rPr>
          <w:rFonts w:ascii="Arial" w:cs="Arial" w:eastAsia="Arial" w:hAnsi="Arial"/>
          <w:sz w:val="24"/>
          <w:szCs w:val="24"/>
        </w:rPr>
        <w:t xml:space="preserve">8. Абзацы третий-пятый статьи 28 признать утратившими силу.</w:t>
      </w:r>
    </w:p>
    <w:p>
      <w:pPr>
        <w:spacing w:after="120"/>
        <w:jc w:val="left"/>
      </w:pPr>
      <w:r>
        <w:rPr>
          <w:rFonts w:ascii="Arial" w:cs="Arial" w:eastAsia="Arial" w:hAnsi="Arial"/>
          <w:sz w:val="24"/>
          <w:szCs w:val="24"/>
        </w:rPr>
        <w:t xml:space="preserve">9. В статье 29:</w:t>
      </w:r>
    </w:p>
    <w:p>
      <w:pPr>
        <w:spacing w:after="120"/>
        <w:jc w:val="left"/>
      </w:pPr>
      <w:r>
        <w:rPr>
          <w:rFonts w:ascii="Arial" w:cs="Arial" w:eastAsia="Arial" w:hAnsi="Arial"/>
          <w:sz w:val="24"/>
          <w:szCs w:val="24"/>
        </w:rPr>
        <w:t xml:space="preserve">- первое предложение исключить;</w:t>
      </w:r>
    </w:p>
    <w:p>
      <w:pPr>
        <w:spacing w:after="120"/>
        <w:jc w:val="left"/>
      </w:pPr>
      <w:r>
        <w:rPr>
          <w:rFonts w:ascii="Arial" w:cs="Arial" w:eastAsia="Arial" w:hAnsi="Arial"/>
          <w:sz w:val="24"/>
          <w:szCs w:val="24"/>
        </w:rPr>
        <w:t xml:space="preserve">- во втором предложении слова "лицензионных требований и условий," исключить.</w:t>
      </w:r>
    </w:p>
    <w:p>
      <w:pPr>
        <w:spacing w:after="120"/>
        <w:jc w:val="left"/>
      </w:pPr>
      <w:r>
        <w:rPr>
          <w:rFonts w:ascii="Arial" w:cs="Arial" w:eastAsia="Arial" w:hAnsi="Arial"/>
          <w:sz w:val="24"/>
          <w:szCs w:val="24"/>
        </w:rPr>
        <w:t xml:space="preserve">10. Пункт 1 статьи 32 признать утратившим силу.</w:t>
      </w:r>
    </w:p>
    <w:p>
      <w:pPr>
        <w:spacing w:after="120"/>
        <w:jc w:val="left"/>
      </w:pPr>
      <w:r>
        <w:rPr>
          <w:rFonts w:ascii="Arial" w:cs="Arial" w:eastAsia="Arial" w:hAnsi="Arial"/>
          <w:sz w:val="24"/>
          <w:szCs w:val="24"/>
        </w:rPr>
        <w:t xml:space="preserve">11. Пункт 2 статьи 34 признать утратившим силу.</w:t>
      </w:r>
    </w:p>
    <w:p>
      <w:pPr>
        <w:spacing w:after="120"/>
        <w:jc w:val="left"/>
      </w:pPr>
      <w:r>
        <w:rPr>
          <w:rFonts w:ascii="Arial" w:cs="Arial" w:eastAsia="Arial" w:hAnsi="Arial"/>
          <w:sz w:val="24"/>
          <w:szCs w:val="24"/>
        </w:rPr>
        <w:t xml:space="preserve">12. В пункте 1 статьи 44:</w:t>
      </w:r>
    </w:p>
    <w:p>
      <w:pPr>
        <w:spacing w:after="120"/>
        <w:jc w:val="left"/>
      </w:pPr>
      <w:r>
        <w:rPr>
          <w:rFonts w:ascii="Arial" w:cs="Arial" w:eastAsia="Arial" w:hAnsi="Arial"/>
          <w:sz w:val="24"/>
          <w:szCs w:val="24"/>
        </w:rPr>
        <w:t xml:space="preserve">- в абзаце первом слова ", за исключением положений о лицензировании риэлторской деятельности" исключить;</w:t>
      </w:r>
    </w:p>
    <w:p>
      <w:pPr>
        <w:spacing w:after="120"/>
        <w:jc w:val="left"/>
      </w:pPr>
      <w:r>
        <w:rPr>
          <w:rFonts w:ascii="Arial" w:cs="Arial" w:eastAsia="Arial" w:hAnsi="Arial"/>
          <w:sz w:val="24"/>
          <w:szCs w:val="24"/>
        </w:rPr>
        <w:t xml:space="preserve">- абзац второй признать утратившим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племенном деле в животноводстве Кыргызской Республики" (газета "Эркин Тоо" от 8 мая 2009 г. № 33) следующие изменения:</w:t>
      </w:r>
    </w:p>
    <w:p>
      <w:pPr>
        <w:spacing w:after="120"/>
        <w:jc w:val="left"/>
      </w:pPr>
      <w:r>
        <w:rPr>
          <w:rFonts w:ascii="Arial" w:cs="Arial" w:eastAsia="Arial" w:hAnsi="Arial"/>
          <w:sz w:val="24"/>
          <w:szCs w:val="24"/>
        </w:rPr>
        <w:t xml:space="preserve">в статье 2:</w:t>
      </w:r>
    </w:p>
    <w:p>
      <w:pPr>
        <w:spacing w:after="120"/>
        <w:jc w:val="left"/>
      </w:pPr>
      <w:r>
        <w:rPr>
          <w:rFonts w:ascii="Arial" w:cs="Arial" w:eastAsia="Arial" w:hAnsi="Arial"/>
          <w:sz w:val="24"/>
          <w:szCs w:val="24"/>
        </w:rPr>
        <w:t xml:space="preserve">- часть 5 признать утратившей силу;</w:t>
      </w:r>
    </w:p>
    <w:p>
      <w:pPr>
        <w:spacing w:after="120"/>
        <w:jc w:val="left"/>
      </w:pPr>
      <w:r>
        <w:rPr>
          <w:rFonts w:ascii="Arial" w:cs="Arial" w:eastAsia="Arial" w:hAnsi="Arial"/>
          <w:sz w:val="24"/>
          <w:szCs w:val="24"/>
        </w:rPr>
        <w:t xml:space="preserve">- в части 6 слова "Присвоение и лишение" заменить словом "Лишение".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транспорте" (Ведомости Жогорку Кенеша Кыргызской Республики, 1998 г., № 12, ст.498) следующие изменения:</w:t>
      </w:r>
    </w:p>
    <w:p>
      <w:pPr>
        <w:spacing w:after="120"/>
        <w:jc w:val="left"/>
      </w:pPr>
      <w:r>
        <w:rPr>
          <w:rFonts w:ascii="Arial" w:cs="Arial" w:eastAsia="Arial" w:hAnsi="Arial"/>
          <w:sz w:val="24"/>
          <w:szCs w:val="24"/>
        </w:rPr>
        <w:t xml:space="preserve">в части 2 статьи 6:</w:t>
      </w:r>
    </w:p>
    <w:p>
      <w:pPr>
        <w:spacing w:after="120"/>
        <w:jc w:val="left"/>
      </w:pPr>
      <w:r>
        <w:rPr>
          <w:rFonts w:ascii="Arial" w:cs="Arial" w:eastAsia="Arial" w:hAnsi="Arial"/>
          <w:sz w:val="24"/>
          <w:szCs w:val="24"/>
        </w:rPr>
        <w:t xml:space="preserve">- абзац четвертый признать утратившим силу;</w:t>
      </w:r>
    </w:p>
    <w:p>
      <w:pPr>
        <w:spacing w:after="120"/>
        <w:jc w:val="left"/>
      </w:pPr>
      <w:r>
        <w:rPr>
          <w:rFonts w:ascii="Arial" w:cs="Arial" w:eastAsia="Arial" w:hAnsi="Arial"/>
          <w:sz w:val="24"/>
          <w:szCs w:val="24"/>
        </w:rPr>
        <w:t xml:space="preserve">- абзац пятый изложить в следующей редакции:</w:t>
      </w:r>
    </w:p>
    <w:p>
      <w:pPr>
        <w:spacing w:after="120"/>
        <w:jc w:val="left"/>
      </w:pPr>
      <w:r>
        <w:rPr>
          <w:rFonts w:ascii="Arial" w:cs="Arial" w:eastAsia="Arial" w:hAnsi="Arial"/>
          <w:sz w:val="24"/>
          <w:szCs w:val="24"/>
        </w:rPr>
        <w:t xml:space="preserve">"на прием и выпуск воздушных судов гражданской авиации, перевозку воздушным транспортом пассажиров, багажа, груза и почты, техническое обслуживание воздушных судов и их оборудования, осуществляемые на территории Кыргызской Республики, - на 2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15.</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Воздушный кодекс Кыргызской Республики (Ведомости Жогорку Кенеша Кыргызской Республики, 1994 г., № 5, ст.159) следующие изменения:</w:t>
      </w:r>
    </w:p>
    <w:p>
      <w:pPr>
        <w:spacing w:after="120"/>
        <w:jc w:val="left"/>
      </w:pPr>
      <w:r>
        <w:rPr>
          <w:rFonts w:ascii="Arial" w:cs="Arial" w:eastAsia="Arial" w:hAnsi="Arial"/>
          <w:sz w:val="24"/>
          <w:szCs w:val="24"/>
        </w:rPr>
        <w:t xml:space="preserve">1. Пункт "(ж)" части 1 статьи 9 признать утратившим силу.</w:t>
      </w:r>
    </w:p>
    <w:p>
      <w:pPr>
        <w:spacing w:after="120"/>
        <w:jc w:val="left"/>
      </w:pPr>
      <w:r>
        <w:rPr>
          <w:rFonts w:ascii="Arial" w:cs="Arial" w:eastAsia="Arial" w:hAnsi="Arial"/>
          <w:sz w:val="24"/>
          <w:szCs w:val="24"/>
        </w:rPr>
        <w:t xml:space="preserve">2. Статью 61 изложить в следующей редакции:</w:t>
      </w:r>
    </w:p>
    <w:p>
      <w:pPr>
        <w:spacing w:after="120"/>
        <w:jc w:val="left"/>
      </w:pPr>
      <w:r>
        <w:rPr>
          <w:rFonts w:ascii="Arial" w:cs="Arial" w:eastAsia="Arial" w:hAnsi="Arial"/>
          <w:sz w:val="24"/>
          <w:szCs w:val="24"/>
        </w:rPr>
        <w:t xml:space="preserve">"Статья 61. Строительство и размещение в районе аэродромов</w:t>
      </w:r>
    </w:p>
    <w:p>
      <w:pPr>
        <w:spacing w:after="120"/>
        <w:jc w:val="left"/>
      </w:pPr>
      <w:r>
        <w:rPr>
          <w:rFonts w:ascii="Arial" w:cs="Arial" w:eastAsia="Arial" w:hAnsi="Arial"/>
          <w:sz w:val="24"/>
          <w:szCs w:val="24"/>
        </w:rPr>
        <w:t xml:space="preserve">различных объектов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Запрещается строительство, размещение, установка или использование в районе аэродромов зданий, сооружений или объектов, линий связи или электропередачи, любого оборудования или средств, которые могут создавать помехи для нормальной работы наземного или бортового навигационного оборудования воздушных судов или угрожать безопасности полетов воздушных судов.".</w:t>
      </w:r>
    </w:p>
    <w:p>
      <w:pPr>
        <w:spacing w:after="120"/>
        <w:jc w:val="left"/>
      </w:pPr>
      <w:r>
        <w:rPr>
          <w:rFonts w:ascii="Arial" w:cs="Arial" w:eastAsia="Arial" w:hAnsi="Arial"/>
          <w:sz w:val="24"/>
          <w:szCs w:val="24"/>
        </w:rPr>
        <w:t xml:space="preserve">3. Статью 166 изложить в следующей редакции:</w:t>
      </w:r>
    </w:p>
    <w:p>
      <w:pPr>
        <w:spacing w:after="120"/>
        <w:jc w:val="left"/>
      </w:pPr>
      <w:r>
        <w:rPr>
          <w:rFonts w:ascii="Arial" w:cs="Arial" w:eastAsia="Arial" w:hAnsi="Arial"/>
          <w:sz w:val="24"/>
          <w:szCs w:val="24"/>
        </w:rPr>
        <w:t xml:space="preserve">"Статья 166. Тарифы на авиационные работы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Эксплуатант и заказчик при заключении договора на авиационные работы вправе устанавливать договорные тарифы. Органом гражданской авиации могут разрабатываться тарифы и правила их применения по отдельным видам авиационных работ.".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16.</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основных принципах бюджетного права в Кыргызской Республике" (Ведомости Жогорку Кенеша Кыргызской Республики, 1998 г., № 10, ст.374) следующее изменение:</w:t>
      </w:r>
    </w:p>
    <w:p>
      <w:pPr>
        <w:spacing w:after="120"/>
        <w:jc w:val="left"/>
      </w:pPr>
      <w:r>
        <w:rPr>
          <w:rFonts w:ascii="Arial" w:cs="Arial" w:eastAsia="Arial" w:hAnsi="Arial"/>
          <w:sz w:val="24"/>
          <w:szCs w:val="24"/>
        </w:rPr>
        <w:t xml:space="preserve">в пункте 16 статьи 32 слова "(плата за право осуществления лотерейной деятельности)"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неналоговых платежах" (Ведомости Жогорку Кенеша Кыргызской Республики, 1994 г., № 5, ст.157) следующее изменение:</w:t>
      </w:r>
    </w:p>
    <w:p>
      <w:pPr>
        <w:spacing w:after="120"/>
        <w:jc w:val="left"/>
      </w:pPr>
      <w:r>
        <w:rPr>
          <w:rFonts w:ascii="Arial" w:cs="Arial" w:eastAsia="Arial" w:hAnsi="Arial"/>
          <w:sz w:val="24"/>
          <w:szCs w:val="24"/>
        </w:rPr>
        <w:t xml:space="preserve">статью 19-1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Водный кодекс Кыргызской Республики (Ведомости Жогорку Кенеша Кыргызской Республики, 2005 г., № 4, ст.241) следующие изменения:</w:t>
      </w:r>
    </w:p>
    <w:p>
      <w:pPr>
        <w:spacing w:after="120"/>
        <w:jc w:val="left"/>
      </w:pPr>
      <w:r>
        <w:rPr>
          <w:rFonts w:ascii="Arial" w:cs="Arial" w:eastAsia="Arial" w:hAnsi="Arial"/>
          <w:sz w:val="24"/>
          <w:szCs w:val="24"/>
        </w:rPr>
        <w:t xml:space="preserve">1. Признать утратившими силу:</w:t>
      </w:r>
    </w:p>
    <w:p>
      <w:pPr>
        <w:spacing w:after="120"/>
        <w:jc w:val="left"/>
      </w:pPr>
      <w:r>
        <w:rPr>
          <w:rFonts w:ascii="Arial" w:cs="Arial" w:eastAsia="Arial" w:hAnsi="Arial"/>
          <w:sz w:val="24"/>
          <w:szCs w:val="24"/>
        </w:rPr>
        <w:t xml:space="preserve">1) абзацы пятнадцатый, тридцать второй, тридцать пятый статьи 2;</w:t>
      </w:r>
    </w:p>
    <w:p>
      <w:pPr>
        <w:spacing w:after="120"/>
        <w:jc w:val="left"/>
      </w:pPr>
      <w:r>
        <w:rPr>
          <w:rFonts w:ascii="Arial" w:cs="Arial" w:eastAsia="Arial" w:hAnsi="Arial"/>
          <w:sz w:val="24"/>
          <w:szCs w:val="24"/>
        </w:rPr>
        <w:t xml:space="preserve">2) абзац восьмой статьи 8;</w:t>
      </w:r>
    </w:p>
    <w:p>
      <w:pPr>
        <w:spacing w:after="120"/>
        <w:jc w:val="left"/>
      </w:pPr>
      <w:r>
        <w:rPr>
          <w:rFonts w:ascii="Arial" w:cs="Arial" w:eastAsia="Arial" w:hAnsi="Arial"/>
          <w:sz w:val="24"/>
          <w:szCs w:val="24"/>
        </w:rPr>
        <w:t xml:space="preserve">3) абзац шестнадцатый подпункта "а" пункта 2 статьи 11;</w:t>
      </w:r>
    </w:p>
    <w:p>
      <w:pPr>
        <w:spacing w:after="120"/>
        <w:jc w:val="left"/>
      </w:pPr>
      <w:r>
        <w:rPr>
          <w:rFonts w:ascii="Arial" w:cs="Arial" w:eastAsia="Arial" w:hAnsi="Arial"/>
          <w:sz w:val="24"/>
          <w:szCs w:val="24"/>
        </w:rPr>
        <w:t xml:space="preserve">4) абзац четвертый статьи 12;</w:t>
      </w:r>
    </w:p>
    <w:p>
      <w:pPr>
        <w:spacing w:after="120"/>
        <w:jc w:val="left"/>
      </w:pPr>
      <w:r>
        <w:rPr>
          <w:rFonts w:ascii="Arial" w:cs="Arial" w:eastAsia="Arial" w:hAnsi="Arial"/>
          <w:sz w:val="24"/>
          <w:szCs w:val="24"/>
        </w:rPr>
        <w:t xml:space="preserve">5) абзац восьмой статьи 13;</w:t>
      </w:r>
    </w:p>
    <w:p>
      <w:pPr>
        <w:spacing w:after="120"/>
        <w:jc w:val="left"/>
      </w:pPr>
      <w:r>
        <w:rPr>
          <w:rFonts w:ascii="Arial" w:cs="Arial" w:eastAsia="Arial" w:hAnsi="Arial"/>
          <w:sz w:val="24"/>
          <w:szCs w:val="24"/>
        </w:rPr>
        <w:t xml:space="preserve">6) абзацы третий-пятый статьи 14;</w:t>
      </w:r>
    </w:p>
    <w:p>
      <w:pPr>
        <w:spacing w:after="120"/>
        <w:jc w:val="left"/>
      </w:pPr>
      <w:r>
        <w:rPr>
          <w:rFonts w:ascii="Arial" w:cs="Arial" w:eastAsia="Arial" w:hAnsi="Arial"/>
          <w:sz w:val="24"/>
          <w:szCs w:val="24"/>
        </w:rPr>
        <w:t xml:space="preserve">7) статьи 22, 23, 25, 32, 43, 44, 86;</w:t>
      </w:r>
    </w:p>
    <w:p>
      <w:pPr>
        <w:spacing w:after="120"/>
        <w:jc w:val="left"/>
      </w:pPr>
      <w:r>
        <w:rPr>
          <w:rFonts w:ascii="Arial" w:cs="Arial" w:eastAsia="Arial" w:hAnsi="Arial"/>
          <w:sz w:val="24"/>
          <w:szCs w:val="24"/>
        </w:rPr>
        <w:t xml:space="preserve">8) пункт 1 статьи 38;</w:t>
      </w:r>
    </w:p>
    <w:p>
      <w:pPr>
        <w:spacing w:after="120"/>
        <w:jc w:val="left"/>
      </w:pPr>
      <w:r>
        <w:rPr>
          <w:rFonts w:ascii="Arial" w:cs="Arial" w:eastAsia="Arial" w:hAnsi="Arial"/>
          <w:sz w:val="24"/>
          <w:szCs w:val="24"/>
        </w:rPr>
        <w:t xml:space="preserve">9) абзац четвертый пункта 2 статьи 39;</w:t>
      </w:r>
    </w:p>
    <w:p>
      <w:pPr>
        <w:spacing w:after="120"/>
        <w:jc w:val="left"/>
      </w:pPr>
      <w:r>
        <w:rPr>
          <w:rFonts w:ascii="Arial" w:cs="Arial" w:eastAsia="Arial" w:hAnsi="Arial"/>
          <w:sz w:val="24"/>
          <w:szCs w:val="24"/>
        </w:rPr>
        <w:t xml:space="preserve">10) пункты 1, 2, 4 статьи 42;</w:t>
      </w:r>
    </w:p>
    <w:p>
      <w:pPr>
        <w:spacing w:after="120"/>
        <w:jc w:val="left"/>
      </w:pPr>
      <w:r>
        <w:rPr>
          <w:rFonts w:ascii="Arial" w:cs="Arial" w:eastAsia="Arial" w:hAnsi="Arial"/>
          <w:sz w:val="24"/>
          <w:szCs w:val="24"/>
        </w:rPr>
        <w:t xml:space="preserve">11) пункт 2 статьи 45;</w:t>
      </w:r>
    </w:p>
    <w:p>
      <w:pPr>
        <w:spacing w:after="120"/>
        <w:jc w:val="left"/>
      </w:pPr>
      <w:r>
        <w:rPr>
          <w:rFonts w:ascii="Arial" w:cs="Arial" w:eastAsia="Arial" w:hAnsi="Arial"/>
          <w:sz w:val="24"/>
          <w:szCs w:val="24"/>
        </w:rPr>
        <w:t xml:space="preserve">12) пункт 2 статьи 56;</w:t>
      </w:r>
    </w:p>
    <w:p>
      <w:pPr>
        <w:spacing w:after="120"/>
        <w:jc w:val="left"/>
      </w:pPr>
      <w:r>
        <w:rPr>
          <w:rFonts w:ascii="Arial" w:cs="Arial" w:eastAsia="Arial" w:hAnsi="Arial"/>
          <w:sz w:val="24"/>
          <w:szCs w:val="24"/>
        </w:rPr>
        <w:t xml:space="preserve">13) пункты 3 и 4 статьи 85;</w:t>
      </w:r>
    </w:p>
    <w:p>
      <w:pPr>
        <w:spacing w:after="120"/>
        <w:jc w:val="left"/>
      </w:pPr>
      <w:r>
        <w:rPr>
          <w:rFonts w:ascii="Arial" w:cs="Arial" w:eastAsia="Arial" w:hAnsi="Arial"/>
          <w:sz w:val="24"/>
          <w:szCs w:val="24"/>
        </w:rPr>
        <w:t xml:space="preserve">14) абзацы третий-пятый, седьмой, восьмой, одиннадцатый, двадцать третий пункта 1 статьи 90;</w:t>
      </w:r>
    </w:p>
    <w:p>
      <w:pPr>
        <w:spacing w:after="120"/>
        <w:jc w:val="left"/>
      </w:pPr>
      <w:r>
        <w:rPr>
          <w:rFonts w:ascii="Arial" w:cs="Arial" w:eastAsia="Arial" w:hAnsi="Arial"/>
          <w:sz w:val="24"/>
          <w:szCs w:val="24"/>
        </w:rPr>
        <w:t xml:space="preserve">15) абзац второй статьи 93.</w:t>
      </w:r>
    </w:p>
    <w:p>
      <w:pPr>
        <w:spacing w:after="120"/>
        <w:jc w:val="left"/>
      </w:pPr>
      <w:r>
        <w:rPr>
          <w:rFonts w:ascii="Arial" w:cs="Arial" w:eastAsia="Arial" w:hAnsi="Arial"/>
          <w:sz w:val="24"/>
          <w:szCs w:val="24"/>
        </w:rPr>
        <w:t xml:space="preserve">2. В абзаце третьем пункта 3 статьи 21 слова "разрешении на водопользование, специальном разрешении на водопользование или" исключить.</w:t>
      </w:r>
    </w:p>
    <w:p>
      <w:pPr>
        <w:spacing w:after="120"/>
        <w:jc w:val="left"/>
      </w:pPr>
      <w:r>
        <w:rPr>
          <w:rFonts w:ascii="Arial" w:cs="Arial" w:eastAsia="Arial" w:hAnsi="Arial"/>
          <w:sz w:val="24"/>
          <w:szCs w:val="24"/>
        </w:rPr>
        <w:t xml:space="preserve">3. В абзаце первом статьи 24 слова "для использования на основе разрешения на водопользование, специального разрешения на водопользование" исключить.</w:t>
      </w:r>
    </w:p>
    <w:p>
      <w:pPr>
        <w:spacing w:after="120"/>
        <w:jc w:val="left"/>
      </w:pPr>
      <w:r>
        <w:rPr>
          <w:rFonts w:ascii="Arial" w:cs="Arial" w:eastAsia="Arial" w:hAnsi="Arial"/>
          <w:sz w:val="24"/>
          <w:szCs w:val="24"/>
        </w:rPr>
        <w:t xml:space="preserve">4. В пункте 4 статьи 34 слова ", если разрешение на водопользование, выданное поставщику воды, не изменено или не приостановлено в соответствии со статьей 27 настоящего Кодекса в связи с засухой или маловодьем либо в связи с чрезвычайными ситуациями" исключить.</w:t>
      </w:r>
    </w:p>
    <w:p>
      <w:pPr>
        <w:spacing w:after="120"/>
        <w:jc w:val="left"/>
      </w:pPr>
      <w:r>
        <w:rPr>
          <w:rFonts w:ascii="Arial" w:cs="Arial" w:eastAsia="Arial" w:hAnsi="Arial"/>
          <w:sz w:val="24"/>
          <w:szCs w:val="24"/>
        </w:rPr>
        <w:t xml:space="preserve">5. В пункте 3 статьи 40 слова ", включая плату за получение поставщиком разрешения на водопользование" исключить.</w:t>
      </w:r>
    </w:p>
    <w:p>
      <w:pPr>
        <w:spacing w:after="120"/>
        <w:jc w:val="left"/>
      </w:pPr>
      <w:r>
        <w:rPr>
          <w:rFonts w:ascii="Arial" w:cs="Arial" w:eastAsia="Arial" w:hAnsi="Arial"/>
          <w:sz w:val="24"/>
          <w:szCs w:val="24"/>
        </w:rPr>
        <w:t xml:space="preserve">6. В абзаце третьем статьи 74 слова "разрешений на водопользование и" исключить.</w:t>
      </w:r>
    </w:p>
    <w:p>
      <w:pPr>
        <w:spacing w:after="120"/>
        <w:jc w:val="left"/>
      </w:pPr>
      <w:r>
        <w:rPr>
          <w:rFonts w:ascii="Arial" w:cs="Arial" w:eastAsia="Arial" w:hAnsi="Arial"/>
          <w:sz w:val="24"/>
          <w:szCs w:val="24"/>
        </w:rPr>
        <w:t xml:space="preserve">7. В абзаце третьем пункта 1 статьи 89 слова "разрешения на водопользование и" исключить.</w:t>
      </w:r>
    </w:p>
    <w:p>
      <w:pPr>
        <w:spacing w:after="120"/>
        <w:jc w:val="left"/>
      </w:pPr>
      <w:r>
        <w:rPr>
          <w:rFonts w:ascii="Arial" w:cs="Arial" w:eastAsia="Arial" w:hAnsi="Arial"/>
          <w:sz w:val="24"/>
          <w:szCs w:val="24"/>
        </w:rPr>
        <w:t xml:space="preserve">8. В абзаце шестом пункта 1 статьи 90 слова "использование воды из артезианских скважин глубиной более 30 метров без разрешения на водопользование или без специального разрешения на водопользование или использование подземных вод из невозобновляемых источников, или"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19.</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ветеринарии" (Ведомости Жогорку Кенеша Кыргызской Республики, 2005 г., № 8, ст.546) следующие изменения:</w:t>
      </w:r>
    </w:p>
    <w:p>
      <w:pPr>
        <w:spacing w:after="120"/>
        <w:jc w:val="left"/>
      </w:pPr>
      <w:r>
        <w:rPr>
          <w:rFonts w:ascii="Arial" w:cs="Arial" w:eastAsia="Arial" w:hAnsi="Arial"/>
          <w:sz w:val="24"/>
          <w:szCs w:val="24"/>
        </w:rPr>
        <w:t xml:space="preserve">1. Пункт 2 статьи 12 признать утратившим силу.</w:t>
      </w:r>
    </w:p>
    <w:p>
      <w:pPr>
        <w:spacing w:after="120"/>
        <w:jc w:val="left"/>
      </w:pPr>
      <w:r>
        <w:rPr>
          <w:rFonts w:ascii="Arial" w:cs="Arial" w:eastAsia="Arial" w:hAnsi="Arial"/>
          <w:sz w:val="24"/>
          <w:szCs w:val="24"/>
        </w:rPr>
        <w:t xml:space="preserve">2. В абзаце третьем пункта 1 статьи 14 слова ", лекарственных средств, предназначенных для профилактики болезней и лечения животных" исключить.</w:t>
      </w:r>
    </w:p>
    <w:p>
      <w:pPr>
        <w:spacing w:after="120"/>
        <w:jc w:val="left"/>
      </w:pPr>
      <w:r>
        <w:rPr>
          <w:rFonts w:ascii="Arial" w:cs="Arial" w:eastAsia="Arial" w:hAnsi="Arial"/>
          <w:sz w:val="24"/>
          <w:szCs w:val="24"/>
        </w:rPr>
        <w:t xml:space="preserve">3. В статье 15:</w:t>
      </w:r>
    </w:p>
    <w:p>
      <w:pPr>
        <w:spacing w:after="120"/>
        <w:jc w:val="left"/>
      </w:pPr>
      <w:r>
        <w:rPr>
          <w:rFonts w:ascii="Arial" w:cs="Arial" w:eastAsia="Arial" w:hAnsi="Arial"/>
          <w:sz w:val="24"/>
          <w:szCs w:val="24"/>
        </w:rPr>
        <w:t xml:space="preserve">1) в абзаце восьмом пункта 1 слова "ветеринарных лекарственных средств" исключить;</w:t>
      </w:r>
    </w:p>
    <w:p>
      <w:pPr>
        <w:spacing w:after="120"/>
        <w:jc w:val="left"/>
      </w:pPr>
      <w:r>
        <w:rPr>
          <w:rFonts w:ascii="Arial" w:cs="Arial" w:eastAsia="Arial" w:hAnsi="Arial"/>
          <w:sz w:val="24"/>
          <w:szCs w:val="24"/>
        </w:rPr>
        <w:t xml:space="preserve">2) в абзаце третьем пункта 2 слова "ветеринарно-санитарной аттестации," исключить.</w:t>
      </w:r>
    </w:p>
    <w:p>
      <w:pPr>
        <w:spacing w:after="120"/>
        <w:jc w:val="left"/>
      </w:pPr>
      <w:r>
        <w:rPr>
          <w:rFonts w:ascii="Arial" w:cs="Arial" w:eastAsia="Arial" w:hAnsi="Arial"/>
          <w:sz w:val="24"/>
          <w:szCs w:val="24"/>
        </w:rPr>
        <w:t xml:space="preserve">4. В пункте 3 статьи 23 слова "(ветеринарных свидетельств)" исключить.</w:t>
      </w:r>
    </w:p>
    <w:p>
      <w:pPr>
        <w:spacing w:after="120"/>
        <w:jc w:val="left"/>
      </w:pPr>
      <w:r>
        <w:rPr>
          <w:rFonts w:ascii="Arial" w:cs="Arial" w:eastAsia="Arial" w:hAnsi="Arial"/>
          <w:sz w:val="24"/>
          <w:szCs w:val="24"/>
        </w:rPr>
        <w:t xml:space="preserve">5. Пункт 4 статьи 27 признать утратившим силу.</w:t>
      </w:r>
    </w:p>
    <w:p>
      <w:pPr>
        <w:spacing w:after="120"/>
        <w:jc w:val="left"/>
      </w:pPr>
      <w:r>
        <w:rPr>
          <w:rFonts w:ascii="Arial" w:cs="Arial" w:eastAsia="Arial" w:hAnsi="Arial"/>
          <w:sz w:val="24"/>
          <w:szCs w:val="24"/>
        </w:rPr>
        <w:t xml:space="preserve">6. В абзаце первом пункта 2 статьи 29 слова ", а также при сопровождении каждой партии ввозимых указанных объектов (грузов) ветеринарными сертификатами (свидетельствами), удостоверяющими (гарантирующими) ее ветеринарно-санитарную безопасность и благополучие страны происхождения по заразным болезням животных" исключить.</w:t>
      </w:r>
    </w:p>
    <w:p>
      <w:pPr>
        <w:spacing w:after="120"/>
        <w:jc w:val="left"/>
      </w:pPr>
      <w:r>
        <w:rPr>
          <w:rFonts w:ascii="Arial" w:cs="Arial" w:eastAsia="Arial" w:hAnsi="Arial"/>
          <w:sz w:val="24"/>
          <w:szCs w:val="24"/>
        </w:rPr>
        <w:t xml:space="preserve">7. Абзац пятый пункта 2 статьи 59 признать утратившим силу.</w:t>
      </w:r>
    </w:p>
    <w:p>
      <w:pPr>
        <w:spacing w:after="120"/>
        <w:jc w:val="left"/>
      </w:pPr>
      <w:r>
        <w:rPr>
          <w:rFonts w:ascii="Arial" w:cs="Arial" w:eastAsia="Arial" w:hAnsi="Arial"/>
          <w:sz w:val="24"/>
          <w:szCs w:val="24"/>
        </w:rPr>
        <w:t xml:space="preserve">8. Абзац седьмой пункта 1 статьи 60 признать утратившим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20.</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ВИЧ/СПИДе в Кыргызской Республике" (Ведомости Жогорку Кенеша Кыргызской Республики, 2005 г., № 11, ст.900) следующие изменения:</w:t>
      </w:r>
    </w:p>
    <w:p>
      <w:pPr>
        <w:spacing w:after="120"/>
        <w:jc w:val="left"/>
      </w:pPr>
      <w:r>
        <w:rPr>
          <w:rFonts w:ascii="Arial" w:cs="Arial" w:eastAsia="Arial" w:hAnsi="Arial"/>
          <w:sz w:val="24"/>
          <w:szCs w:val="24"/>
        </w:rPr>
        <w:t xml:space="preserve">в статье 9:</w:t>
      </w:r>
    </w:p>
    <w:p>
      <w:pPr>
        <w:spacing w:after="120"/>
        <w:jc w:val="left"/>
      </w:pPr>
      <w:r>
        <w:rPr>
          <w:rFonts w:ascii="Arial" w:cs="Arial" w:eastAsia="Arial" w:hAnsi="Arial"/>
          <w:sz w:val="24"/>
          <w:szCs w:val="24"/>
        </w:rPr>
        <w:t xml:space="preserve">- в части 1 слова "на основании лицензии, предоставляемой в порядке, установленном законодательством Кыргызской Республики" исключить;</w:t>
      </w:r>
    </w:p>
    <w:p>
      <w:pPr>
        <w:spacing w:after="120"/>
        <w:jc w:val="left"/>
      </w:pPr>
      <w:r>
        <w:rPr>
          <w:rFonts w:ascii="Arial" w:cs="Arial" w:eastAsia="Arial" w:hAnsi="Arial"/>
          <w:sz w:val="24"/>
          <w:szCs w:val="24"/>
        </w:rPr>
        <w:t xml:space="preserve">- часть 5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железнодорожном транспорте" (Ведомости Жогорку Кенеша Кыргызской Республики, 1998 г., № 12, ст.499) следующее изменение:</w:t>
      </w:r>
    </w:p>
    <w:p>
      <w:pPr>
        <w:spacing w:after="120"/>
        <w:jc w:val="left"/>
      </w:pPr>
      <w:r>
        <w:rPr>
          <w:rFonts w:ascii="Arial" w:cs="Arial" w:eastAsia="Arial" w:hAnsi="Arial"/>
          <w:sz w:val="24"/>
          <w:szCs w:val="24"/>
        </w:rPr>
        <w:t xml:space="preserve">- статью 30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рынке ценных бумаг" (газета "Эркин Тоо" от 11 августа 2009 года № 70-71) следующие изменения:</w:t>
      </w:r>
    </w:p>
    <w:p>
      <w:pPr>
        <w:spacing w:after="120"/>
        <w:jc w:val="left"/>
      </w:pPr>
      <w:r>
        <w:rPr>
          <w:rFonts w:ascii="Arial" w:cs="Arial" w:eastAsia="Arial" w:hAnsi="Arial"/>
          <w:sz w:val="24"/>
          <w:szCs w:val="24"/>
        </w:rPr>
        <w:t xml:space="preserve">1. Абзацы седьмой и десятый статьи 8 признать утратившим силу.</w:t>
      </w:r>
    </w:p>
    <w:p>
      <w:pPr>
        <w:spacing w:after="120"/>
        <w:jc w:val="left"/>
      </w:pPr>
      <w:r>
        <w:rPr>
          <w:rFonts w:ascii="Arial" w:cs="Arial" w:eastAsia="Arial" w:hAnsi="Arial"/>
          <w:sz w:val="24"/>
          <w:szCs w:val="24"/>
        </w:rPr>
        <w:t xml:space="preserve">2. В статье 9:</w:t>
      </w:r>
    </w:p>
    <w:p>
      <w:pPr>
        <w:spacing w:after="120"/>
        <w:jc w:val="left"/>
      </w:pPr>
      <w:r>
        <w:rPr>
          <w:rFonts w:ascii="Arial" w:cs="Arial" w:eastAsia="Arial" w:hAnsi="Arial"/>
          <w:sz w:val="24"/>
          <w:szCs w:val="24"/>
        </w:rPr>
        <w:t xml:space="preserve">- абзац пятый признать утратившим силу;</w:t>
      </w:r>
    </w:p>
    <w:p>
      <w:pPr>
        <w:spacing w:after="120"/>
        <w:jc w:val="left"/>
      </w:pPr>
      <w:r>
        <w:rPr>
          <w:rFonts w:ascii="Arial" w:cs="Arial" w:eastAsia="Arial" w:hAnsi="Arial"/>
          <w:sz w:val="24"/>
          <w:szCs w:val="24"/>
        </w:rPr>
        <w:t xml:space="preserve">- в абзаце девятнадцатом слова "публичного предложения ценных бумаг," исключить.</w:t>
      </w:r>
    </w:p>
    <w:p>
      <w:pPr>
        <w:spacing w:after="120"/>
        <w:jc w:val="left"/>
      </w:pPr>
      <w:r>
        <w:rPr>
          <w:rFonts w:ascii="Arial" w:cs="Arial" w:eastAsia="Arial" w:hAnsi="Arial"/>
          <w:sz w:val="24"/>
          <w:szCs w:val="24"/>
        </w:rPr>
        <w:t xml:space="preserve">3. Части 2 и 4 статьи 15 признать утратившими силу.</w:t>
      </w:r>
    </w:p>
    <w:p>
      <w:pPr>
        <w:spacing w:after="120"/>
        <w:jc w:val="left"/>
      </w:pPr>
      <w:r>
        <w:rPr>
          <w:rFonts w:ascii="Arial" w:cs="Arial" w:eastAsia="Arial" w:hAnsi="Arial"/>
          <w:sz w:val="24"/>
          <w:szCs w:val="24"/>
        </w:rPr>
        <w:t xml:space="preserve">4. Статьи 16 и 17 признать утратившими силу.</w:t>
      </w:r>
    </w:p>
    <w:p>
      <w:pPr>
        <w:spacing w:after="120"/>
        <w:jc w:val="left"/>
      </w:pPr>
      <w:r>
        <w:rPr>
          <w:rFonts w:ascii="Arial" w:cs="Arial" w:eastAsia="Arial" w:hAnsi="Arial"/>
          <w:sz w:val="24"/>
          <w:szCs w:val="24"/>
        </w:rPr>
        <w:t xml:space="preserve">5. В статье 23:</w:t>
      </w:r>
    </w:p>
    <w:p>
      <w:pPr>
        <w:spacing w:after="120"/>
        <w:jc w:val="left"/>
      </w:pPr>
      <w:r>
        <w:rPr>
          <w:rFonts w:ascii="Arial" w:cs="Arial" w:eastAsia="Arial" w:hAnsi="Arial"/>
          <w:sz w:val="24"/>
          <w:szCs w:val="24"/>
        </w:rPr>
        <w:t xml:space="preserve">- в абзаце первом части 1 слова ", и после завершения этого срока может отменить регистрацию условий публичного предложения и проспекта" исключить;</w:t>
      </w:r>
    </w:p>
    <w:p>
      <w:pPr>
        <w:spacing w:after="120"/>
        <w:jc w:val="left"/>
      </w:pPr>
      <w:r>
        <w:rPr>
          <w:rFonts w:ascii="Arial" w:cs="Arial" w:eastAsia="Arial" w:hAnsi="Arial"/>
          <w:sz w:val="24"/>
          <w:szCs w:val="24"/>
        </w:rPr>
        <w:t xml:space="preserve">- часть 4 признать утратившей силу.</w:t>
      </w:r>
    </w:p>
    <w:p>
      <w:pPr>
        <w:spacing w:after="120"/>
        <w:jc w:val="left"/>
      </w:pPr>
      <w:r>
        <w:rPr>
          <w:rFonts w:ascii="Arial" w:cs="Arial" w:eastAsia="Arial" w:hAnsi="Arial"/>
          <w:sz w:val="24"/>
          <w:szCs w:val="24"/>
        </w:rPr>
        <w:t xml:space="preserve">6. В части 3 статьи 27 слова "и отменить регистрацию условий публичного предложения ценных бумаг и проспекта" исключить.</w:t>
      </w:r>
    </w:p>
    <w:p>
      <w:pPr>
        <w:spacing w:after="120"/>
        <w:jc w:val="left"/>
      </w:pPr>
      <w:r>
        <w:rPr>
          <w:rFonts w:ascii="Arial" w:cs="Arial" w:eastAsia="Arial" w:hAnsi="Arial"/>
          <w:sz w:val="24"/>
          <w:szCs w:val="24"/>
        </w:rPr>
        <w:t xml:space="preserve">7. В статье 35:</w:t>
      </w:r>
    </w:p>
    <w:p>
      <w:pPr>
        <w:spacing w:after="120"/>
        <w:jc w:val="left"/>
      </w:pPr>
      <w:r>
        <w:rPr>
          <w:rFonts w:ascii="Arial" w:cs="Arial" w:eastAsia="Arial" w:hAnsi="Arial"/>
          <w:sz w:val="24"/>
          <w:szCs w:val="24"/>
        </w:rPr>
        <w:t xml:space="preserve">- абзацы третий и восьмой части 1 признать утратившими силу;</w:t>
      </w:r>
    </w:p>
    <w:p>
      <w:pPr>
        <w:spacing w:after="120"/>
        <w:jc w:val="left"/>
      </w:pPr>
      <w:r>
        <w:rPr>
          <w:rFonts w:ascii="Arial" w:cs="Arial" w:eastAsia="Arial" w:hAnsi="Arial"/>
          <w:sz w:val="24"/>
          <w:szCs w:val="24"/>
        </w:rPr>
        <w:t xml:space="preserve">- часть 2 признать утратившей силу.</w:t>
      </w:r>
    </w:p>
    <w:p>
      <w:pPr>
        <w:spacing w:after="120"/>
        <w:jc w:val="left"/>
      </w:pPr>
      <w:r>
        <w:rPr>
          <w:rFonts w:ascii="Arial" w:cs="Arial" w:eastAsia="Arial" w:hAnsi="Arial"/>
          <w:sz w:val="24"/>
          <w:szCs w:val="24"/>
        </w:rPr>
        <w:t xml:space="preserve">8. Статью 36 изложить в следующей редакции:</w:t>
      </w:r>
    </w:p>
    <w:p>
      <w:pPr>
        <w:spacing w:after="120"/>
        <w:jc w:val="left"/>
      </w:pPr>
      <w:r>
        <w:rPr>
          <w:rFonts w:ascii="Arial" w:cs="Arial" w:eastAsia="Arial" w:hAnsi="Arial"/>
          <w:sz w:val="24"/>
          <w:szCs w:val="24"/>
        </w:rPr>
        <w:t xml:space="preserve">"Статья 36. Итоги выпуска ценных бумаг</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Итоги публичной эмиссии подводятся в соответствии со статьей 27 настоящего Закона. В случае размещения не всех выпущенных ценных бумаг, публичное предложение в соответствии со статьей 27 будет считаться состоявшимся, выпуск ценных бумаг признается состоявшимся в количестве размещенных ценных бумаг. Неразмещенные ценные бумаги подлежат аннулированию в порядке, установленном нормативными правовыми актами Кыргызской Республики.</w:t>
      </w:r>
    </w:p>
    <w:p>
      <w:pPr>
        <w:spacing w:after="120"/>
        <w:jc w:val="left"/>
      </w:pPr>
      <w:r>
        <w:rPr>
          <w:rFonts w:ascii="Arial" w:cs="Arial" w:eastAsia="Arial" w:hAnsi="Arial"/>
          <w:sz w:val="24"/>
          <w:szCs w:val="24"/>
        </w:rPr>
        <w:t xml:space="preserve">2. Итоги выпуска ценных бумаг, предназначенных для закрытого размещения, признаются состоявшимися, если по истечении срока размещения ценных бумаг размещено не менее установленного законодательством Кыргызской Республики минимального количества ценных бумаг, размещение которых необходимо для признания выпуска ценных бумаг состоявшимся. При этом, в случае размещения не всех выпущенных ценных бумаг, выпуск ценных бумаг считается состоявшимся в количестве размешенных ценных бумаг. Неразмещенные ценные бумаги подлежат аннулированию в порядке, установленном нормативными правовыми актами Кыргызской Республики.</w:t>
      </w:r>
    </w:p>
    <w:p>
      <w:pPr>
        <w:spacing w:after="120"/>
        <w:jc w:val="left"/>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орган по регулированию рынка ценных бумаг уведомление, содержащее следующие сведения:</w:t>
      </w:r>
    </w:p>
    <w:p>
      <w:pPr>
        <w:spacing w:after="120"/>
        <w:jc w:val="left"/>
      </w:pPr>
      <w:r>
        <w:rPr>
          <w:rFonts w:ascii="Arial" w:cs="Arial" w:eastAsia="Arial" w:hAnsi="Arial"/>
          <w:sz w:val="24"/>
          <w:szCs w:val="24"/>
        </w:rPr>
        <w:t xml:space="preserve">1) даты начала и окончания размещения ценных бумаг;</w:t>
      </w:r>
    </w:p>
    <w:p>
      <w:pPr>
        <w:spacing w:after="120"/>
        <w:jc w:val="left"/>
      </w:pPr>
      <w:r>
        <w:rPr>
          <w:rFonts w:ascii="Arial" w:cs="Arial" w:eastAsia="Arial" w:hAnsi="Arial"/>
          <w:sz w:val="24"/>
          <w:szCs w:val="24"/>
        </w:rPr>
        <w:t xml:space="preserve">2) количество размещенных ценных бумаг;</w:t>
      </w:r>
    </w:p>
    <w:p>
      <w:pPr>
        <w:spacing w:after="120"/>
        <w:jc w:val="left"/>
      </w:pPr>
      <w:r>
        <w:rPr>
          <w:rFonts w:ascii="Arial" w:cs="Arial" w:eastAsia="Arial" w:hAnsi="Arial"/>
          <w:sz w:val="24"/>
          <w:szCs w:val="24"/>
        </w:rPr>
        <w:t xml:space="preserve">3) цена размещения одной ценной бумаги;</w:t>
      </w:r>
    </w:p>
    <w:p>
      <w:pPr>
        <w:spacing w:after="120"/>
        <w:jc w:val="left"/>
      </w:pPr>
      <w:r>
        <w:rPr>
          <w:rFonts w:ascii="Arial" w:cs="Arial" w:eastAsia="Arial" w:hAnsi="Arial"/>
          <w:sz w:val="24"/>
          <w:szCs w:val="24"/>
        </w:rPr>
        <w:t xml:space="preserve">4) общий объем поступлений за размещенные ценные бумаги, в том числе:</w:t>
      </w:r>
    </w:p>
    <w:p>
      <w:pPr>
        <w:spacing w:after="120"/>
        <w:jc w:val="left"/>
      </w:pPr>
      <w:r>
        <w:rPr>
          <w:rFonts w:ascii="Arial" w:cs="Arial" w:eastAsia="Arial" w:hAnsi="Arial"/>
          <w:sz w:val="24"/>
          <w:szCs w:val="24"/>
        </w:rPr>
        <w:t xml:space="preserve">- объем денежных средств в национальной валюте;</w:t>
      </w:r>
    </w:p>
    <w:p>
      <w:pPr>
        <w:spacing w:after="120"/>
        <w:jc w:val="left"/>
      </w:pPr>
      <w:r>
        <w:rPr>
          <w:rFonts w:ascii="Arial" w:cs="Arial" w:eastAsia="Arial" w:hAnsi="Arial"/>
          <w:sz w:val="24"/>
          <w:szCs w:val="24"/>
        </w:rPr>
        <w:t xml:space="preserve">- объем иностранной валюты, эквивалентной объему в валюте Кыргызской Республики по курсу Национального банка Кыргызской Республики на момент внесения;</w:t>
      </w:r>
    </w:p>
    <w:p>
      <w:pPr>
        <w:spacing w:after="120"/>
        <w:jc w:val="left"/>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w:t>
      </w:r>
    </w:p>
    <w:p>
      <w:pPr>
        <w:spacing w:after="120"/>
        <w:jc w:val="left"/>
      </w:pPr>
      <w:r>
        <w:rPr>
          <w:rFonts w:ascii="Arial" w:cs="Arial" w:eastAsia="Arial" w:hAnsi="Arial"/>
          <w:sz w:val="24"/>
          <w:szCs w:val="24"/>
        </w:rPr>
        <w:t xml:space="preserve">9. В абзаце первом части 6 статьи 41 слова "уполномоченным государственным органом по регулированию рынка ценных бумаг" заменить словами "Правительством Кыргызской Республики".</w:t>
      </w:r>
    </w:p>
    <w:p>
      <w:pPr>
        <w:spacing w:after="120"/>
        <w:jc w:val="left"/>
      </w:pPr>
      <w:r>
        <w:rPr>
          <w:rFonts w:ascii="Arial" w:cs="Arial" w:eastAsia="Arial" w:hAnsi="Arial"/>
          <w:sz w:val="24"/>
          <w:szCs w:val="24"/>
        </w:rPr>
        <w:t xml:space="preserve">10. В статье 54:</w:t>
      </w:r>
    </w:p>
    <w:p>
      <w:pPr>
        <w:spacing w:after="120"/>
        <w:jc w:val="left"/>
      </w:pPr>
      <w:r>
        <w:rPr>
          <w:rFonts w:ascii="Arial" w:cs="Arial" w:eastAsia="Arial" w:hAnsi="Arial"/>
          <w:sz w:val="24"/>
          <w:szCs w:val="24"/>
        </w:rPr>
        <w:t xml:space="preserve">- часть 2 признать утратившей силу;</w:t>
      </w:r>
    </w:p>
    <w:p>
      <w:pPr>
        <w:spacing w:after="120"/>
        <w:jc w:val="left"/>
      </w:pPr>
      <w:r>
        <w:rPr>
          <w:rFonts w:ascii="Arial" w:cs="Arial" w:eastAsia="Arial" w:hAnsi="Arial"/>
          <w:sz w:val="24"/>
          <w:szCs w:val="24"/>
        </w:rPr>
        <w:t xml:space="preserve">- абзац пятый пункта 1 части 3 признать утратившим силу;</w:t>
      </w:r>
    </w:p>
    <w:p>
      <w:pPr>
        <w:spacing w:after="120"/>
        <w:jc w:val="left"/>
      </w:pPr>
      <w:r>
        <w:rPr>
          <w:rFonts w:ascii="Arial" w:cs="Arial" w:eastAsia="Arial" w:hAnsi="Arial"/>
          <w:sz w:val="24"/>
          <w:szCs w:val="24"/>
        </w:rPr>
        <w:t xml:space="preserve">- абзац пятый части 6 признать утратившим силу.</w:t>
      </w:r>
    </w:p>
    <w:p>
      <w:pPr>
        <w:spacing w:after="120"/>
        <w:jc w:val="left"/>
      </w:pPr>
      <w:r>
        <w:rPr>
          <w:rFonts w:ascii="Arial" w:cs="Arial" w:eastAsia="Arial" w:hAnsi="Arial"/>
          <w:sz w:val="24"/>
          <w:szCs w:val="24"/>
        </w:rPr>
        <w:t xml:space="preserve">11. Часть 3 статьи 65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системе научно-технической информации" (Ведомости Жогорку Кенеша Кыргызской Республики, 2000 г., № 2, ст.99) следующее изменение:</w:t>
      </w:r>
    </w:p>
    <w:p>
      <w:pPr>
        <w:spacing w:after="120"/>
        <w:jc w:val="left"/>
      </w:pPr>
      <w:r>
        <w:rPr>
          <w:rFonts w:ascii="Arial" w:cs="Arial" w:eastAsia="Arial" w:hAnsi="Arial"/>
          <w:sz w:val="24"/>
          <w:szCs w:val="24"/>
        </w:rPr>
        <w:t xml:space="preserve">в части 2 статьи 9 слова "лицензирования научно-информационной деятельности,"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"Об организации страхования в Кыргызской Республике" (Ведомости Жогорку Кенеша Кыргызской Республики, 1998 г., № 12, ст.505) следующие изменения:</w:t>
      </w:r>
    </w:p>
    <w:p>
      <w:pPr>
        <w:spacing w:after="120"/>
        <w:jc w:val="left"/>
      </w:pPr>
      <w:r>
        <w:rPr>
          <w:rFonts w:ascii="Arial" w:cs="Arial" w:eastAsia="Arial" w:hAnsi="Arial"/>
          <w:sz w:val="24"/>
          <w:szCs w:val="24"/>
        </w:rPr>
        <w:t xml:space="preserve">1. В статье 9:</w:t>
      </w:r>
    </w:p>
    <w:p>
      <w:pPr>
        <w:spacing w:after="120"/>
        <w:jc w:val="left"/>
      </w:pPr>
      <w:r>
        <w:rPr>
          <w:rFonts w:ascii="Arial" w:cs="Arial" w:eastAsia="Arial" w:hAnsi="Arial"/>
          <w:sz w:val="24"/>
          <w:szCs w:val="24"/>
        </w:rPr>
        <w:t xml:space="preserve">- пункты 2 и 3 признать утратившими силу;</w:t>
      </w:r>
    </w:p>
    <w:p>
      <w:pPr>
        <w:spacing w:after="120"/>
        <w:jc w:val="left"/>
      </w:pPr>
      <w:r>
        <w:rPr>
          <w:rFonts w:ascii="Arial" w:cs="Arial" w:eastAsia="Arial" w:hAnsi="Arial"/>
          <w:sz w:val="24"/>
          <w:szCs w:val="24"/>
        </w:rPr>
        <w:t xml:space="preserve">- пункт 4 изложить в следующей редакции:</w:t>
      </w:r>
    </w:p>
    <w:p>
      <w:pPr>
        <w:spacing w:after="120"/>
        <w:jc w:val="left"/>
      </w:pPr>
      <w:r>
        <w:rPr>
          <w:rFonts w:ascii="Arial" w:cs="Arial" w:eastAsia="Arial" w:hAnsi="Arial"/>
          <w:sz w:val="24"/>
          <w:szCs w:val="24"/>
        </w:rPr>
        <w:t xml:space="preserve">"4. Требования к уровню профессиональной пригодности страховых посредников и финансовой надежности брокеров устанавливаются Правительством Кыргызской Республики.".</w:t>
      </w:r>
    </w:p>
    <w:p>
      <w:pPr>
        <w:spacing w:after="120"/>
        <w:jc w:val="left"/>
      </w:pPr>
      <w:r>
        <w:rPr>
          <w:rFonts w:ascii="Arial" w:cs="Arial" w:eastAsia="Arial" w:hAnsi="Arial"/>
          <w:sz w:val="24"/>
          <w:szCs w:val="24"/>
        </w:rPr>
        <w:t xml:space="preserve">2. В статье 31 слова "и отчислений страховых организаций от страховых платежей в размере, устанавливаемом Правительством Кыргызской Республики" исключить.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25.</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лицензировании" (Ведомости Жогорку Кенеша Кыргызской Республики, 1997 г., № 3, ст.126) следующие изменения и дополнения:</w:t>
      </w:r>
    </w:p>
    <w:p>
      <w:pPr>
        <w:spacing w:after="120"/>
        <w:jc w:val="left"/>
      </w:pPr>
      <w:r>
        <w:rPr>
          <w:rFonts w:ascii="Arial" w:cs="Arial" w:eastAsia="Arial" w:hAnsi="Arial"/>
          <w:sz w:val="24"/>
          <w:szCs w:val="24"/>
        </w:rPr>
        <w:t xml:space="preserve">в части 1 статьи 9:</w:t>
      </w:r>
    </w:p>
    <w:p>
      <w:pPr>
        <w:spacing w:after="120"/>
        <w:jc w:val="left"/>
      </w:pPr>
      <w:r>
        <w:rPr>
          <w:rFonts w:ascii="Arial" w:cs="Arial" w:eastAsia="Arial" w:hAnsi="Arial"/>
          <w:sz w:val="24"/>
          <w:szCs w:val="24"/>
        </w:rPr>
        <w:t xml:space="preserve">1) в пункте 2 слова "проектирование и" исключить;</w:t>
      </w:r>
    </w:p>
    <w:p>
      <w:pPr>
        <w:spacing w:after="120"/>
        <w:jc w:val="left"/>
      </w:pPr>
      <w:r>
        <w:rPr>
          <w:rFonts w:ascii="Arial" w:cs="Arial" w:eastAsia="Arial" w:hAnsi="Arial"/>
          <w:sz w:val="24"/>
          <w:szCs w:val="24"/>
        </w:rPr>
        <w:t xml:space="preserve">2) пункт 8 изложить в следующей редакции:</w:t>
      </w:r>
    </w:p>
    <w:p>
      <w:pPr>
        <w:spacing w:after="120"/>
        <w:jc w:val="left"/>
      </w:pPr>
      <w:r>
        <w:rPr>
          <w:rFonts w:ascii="Arial" w:cs="Arial" w:eastAsia="Arial" w:hAnsi="Arial"/>
          <w:sz w:val="24"/>
          <w:szCs w:val="24"/>
        </w:rPr>
        <w:t xml:space="preserve">"8) деятельность тотализаторов и букмекерских контор;";</w:t>
      </w:r>
    </w:p>
    <w:p>
      <w:pPr>
        <w:spacing w:after="120"/>
        <w:jc w:val="left"/>
      </w:pPr>
      <w:r>
        <w:rPr>
          <w:rFonts w:ascii="Arial" w:cs="Arial" w:eastAsia="Arial" w:hAnsi="Arial"/>
          <w:sz w:val="24"/>
          <w:szCs w:val="24"/>
        </w:rPr>
        <w:t xml:space="preserve">3) в пункте 9:</w:t>
      </w:r>
    </w:p>
    <w:p>
      <w:pPr>
        <w:spacing w:after="120"/>
        <w:jc w:val="left"/>
      </w:pPr>
      <w:r>
        <w:rPr>
          <w:rFonts w:ascii="Arial" w:cs="Arial" w:eastAsia="Arial" w:hAnsi="Arial"/>
          <w:sz w:val="24"/>
          <w:szCs w:val="24"/>
        </w:rPr>
        <w:t xml:space="preserve">слова "все виды авиационных спецработ," исключить;</w:t>
      </w:r>
    </w:p>
    <w:p>
      <w:pPr>
        <w:spacing w:after="120"/>
        <w:jc w:val="left"/>
      </w:pPr>
      <w:r>
        <w:rPr>
          <w:rFonts w:ascii="Arial" w:cs="Arial" w:eastAsia="Arial" w:hAnsi="Arial"/>
          <w:sz w:val="24"/>
          <w:szCs w:val="24"/>
        </w:rPr>
        <w:t xml:space="preserve">после слова "авиации," дополнить словами "перевозка воздушным транспортом пассажиров, багажа, груза и почты,";</w:t>
      </w:r>
    </w:p>
    <w:p>
      <w:pPr>
        <w:spacing w:after="120"/>
        <w:jc w:val="left"/>
      </w:pPr>
      <w:r>
        <w:rPr>
          <w:rFonts w:ascii="Arial" w:cs="Arial" w:eastAsia="Arial" w:hAnsi="Arial"/>
          <w:sz w:val="24"/>
          <w:szCs w:val="24"/>
        </w:rPr>
        <w:t xml:space="preserve">4) пункт 33 изложить в следующей редакции:</w:t>
      </w:r>
    </w:p>
    <w:p>
      <w:pPr>
        <w:spacing w:after="120"/>
        <w:jc w:val="left"/>
      </w:pPr>
      <w:r>
        <w:rPr>
          <w:rFonts w:ascii="Arial" w:cs="Arial" w:eastAsia="Arial" w:hAnsi="Arial"/>
          <w:sz w:val="24"/>
          <w:szCs w:val="24"/>
        </w:rPr>
        <w:t xml:space="preserve">"33) пассажирские и грузовые перевозки автомобильным транспортом, международные перевозки пассажиров и груза автомобильным транспортом, перевозки водным и железнодорожным транспортом (за исключением специальных, служебных и технологических);";</w:t>
      </w:r>
    </w:p>
    <w:p>
      <w:pPr>
        <w:spacing w:after="120"/>
        <w:jc w:val="left"/>
      </w:pPr>
      <w:r>
        <w:rPr>
          <w:rFonts w:ascii="Arial" w:cs="Arial" w:eastAsia="Arial" w:hAnsi="Arial"/>
          <w:sz w:val="24"/>
          <w:szCs w:val="24"/>
        </w:rPr>
        <w:t xml:space="preserve">5) пункт 36 признать утратившим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26.</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Внести в Закон Кыргызской Республики "О воде" (Ведомости Жогорку Кенеша Кыргызской Республики, 1994 г., № 2, ст.64) следующее изменение:</w:t>
      </w:r>
    </w:p>
    <w:p>
      <w:pPr>
        <w:spacing w:after="120"/>
        <w:jc w:val="left"/>
      </w:pPr>
      <w:r>
        <w:rPr>
          <w:rFonts w:ascii="Arial" w:cs="Arial" w:eastAsia="Arial" w:hAnsi="Arial"/>
          <w:sz w:val="24"/>
          <w:szCs w:val="24"/>
        </w:rPr>
        <w:t xml:space="preserve">часть 2 статьи 25 признать утратившей силу.</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27. Порядок введения в действие настоящего Закона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Установить, что со дня вступления в силу настоящего Закона лицензии и разрешения, выданные на виды деятельности, исключенные настоящим Законом, теряют юридическую силу, а документы, поступившие на рассмотрение для выдачи лицензий и разрешений по этим видам деятельности, подлежат возврату заявителям.</w:t>
      </w:r>
    </w:p>
    <w:p>
      <w:pPr>
        <w:spacing w:after="120"/>
        <w:jc w:val="left"/>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Статья 28.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hssprmc_v6gj67gzl12q">
      <w:r>
        <w:rPr>
          <w:rFonts w:ascii="Arial" w:cs="Arial" w:eastAsia="Arial" w:hAnsi="Arial"/>
          <w:color w:val="132D3F"/>
          <w:sz w:val="16"/>
          <w:szCs w:val="16"/>
          <w:u w:val="single"/>
        </w:rPr>
        <w:t xml:space="preserve">dalil.kg/document/92931</w:t>
      </w:r>
    </w:hyperlink>
  </w:p>
  <w:p>
    <w:pPr>
      <w:spacing w:after="0" w:before="40"/>
      <w:jc w:val="center"/>
    </w:pPr>
    <w:hyperlink w:history="1" r:id="rIdcnfz_ho8vjrdcyfjsbj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5a9cskk8aowbvxeqoje" Type="http://schemas.openxmlformats.org/officeDocument/2006/relationships/hyperlink" Target="https://dalil.kg/document/159126" TargetMode="External"/><Relationship Id="rId06op9wxehuelp-p_rcp5_" Type="http://schemas.openxmlformats.org/officeDocument/2006/relationships/hyperlink" Target="https://dalil.kg/document/202913#p79" TargetMode="External"/><Relationship Id="rIdvi8xafets6-wfh9nkao4c" Type="http://schemas.openxmlformats.org/officeDocument/2006/relationships/hyperlink" Target="https://dalil.kg/document/92931#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hssprmc_v6gj67gzl12q" Type="http://schemas.openxmlformats.org/officeDocument/2006/relationships/hyperlink" Target="https://dalil.kg/document/92931" TargetMode="External"/><Relationship Id="rIdcnfz_ho8vjrdcyfjsbj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2026-09-23T18:10:26.101Z</dcterms:created>
  <dcterms:modified xsi:type="dcterms:W3CDTF">2026-09-23T18:10:26.101Z</dcterms:modified>
</cp:coreProperties>
</file>

<file path=docProps/custom.xml><?xml version="1.0" encoding="utf-8"?>
<Properties xmlns="http://schemas.openxmlformats.org/officeDocument/2006/custom-properties" xmlns:vt="http://schemas.openxmlformats.org/officeDocument/2006/docPropsVTypes"/>
</file>