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2012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adzr9wsc6p-_exaw50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fyopmxfexq0vxl3vrk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 реформировании Центрального органа уголовно-исполнительной системы Кыргызской Республики" </w:t>
      </w:r>
      <w:hyperlink w:history="1" r:id="rIdl4hl0ej68yi-7lcggk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октября 2011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, "О ликвидации учреждения № 41 Департамента исполнения наказаний при Государственной службе исполнения наказаний при Правительстве Кыргызской Республики" от 13 октября 2009 года </w:t>
      </w:r>
      <w:hyperlink w:history="1" r:id="rIddjtkt4x6fcqnhzufkh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633</w:t>
        </w:r>
      </w:hyperlink>
      <w:r>
        <w:rPr>
          <w:rFonts w:ascii="Arial" w:cs="Arial" w:eastAsia="Arial" w:hAnsi="Arial"/>
          <w:sz w:val="24"/>
          <w:szCs w:val="24"/>
        </w:rPr>
        <w:t xml:space="preserve">, "О создании учреждения № 53 уголовно-исполнительной системы Кыргызской Республики" </w:t>
      </w:r>
      <w:hyperlink w:history="1" r:id="rIdi1sc88ki3zxzgcbsgca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2011 года № 635</w:t>
        </w:r>
      </w:hyperlink>
      <w:r>
        <w:rPr>
          <w:rFonts w:ascii="Arial" w:cs="Arial" w:eastAsia="Arial" w:hAnsi="Arial"/>
          <w:sz w:val="24"/>
          <w:szCs w:val="24"/>
        </w:rPr>
        <w:t xml:space="preserve">, "О создании учреждения № 54 уголовно-исполнительной системы Кыргызской Республики" </w:t>
      </w:r>
      <w:hyperlink w:history="1" r:id="rIdgze5e348cqomotas884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2011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совершенствования нормативной правовой базы, касающейся деятельности уголовно-исполнительной системы Кыргызской Республики,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murzmmj8iu6k0ziz8l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456)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Кабинета Министров КР от </w:t>
      </w:r>
      <w:hyperlink w:history="1" r:id="rIdw3swgvqvmubzpbiepmg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gku5aayr8pj9z8yhqr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исправительном учреждении № 50 уголовно-исполнительной системы Кыргызской Республики" от 29 июля 2011 года № 424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"Департамента исполнения наказаний при Государственной службе" заменить словами "Государственной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 слова "Департаменту исполнения наказаний при"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dzr9wsc6p-_exaw50qb" Type="http://schemas.openxmlformats.org/officeDocument/2006/relationships/hyperlink" Target="http://kodeks.duckdns.org/document/159917" TargetMode="External"/><Relationship Id="rId3fyopmxfexq0vxl3vrkgd" Type="http://schemas.openxmlformats.org/officeDocument/2006/relationships/hyperlink" Target="http://kodeks.duckdns.org/document/230019984" TargetMode="External"/><Relationship Id="rIdl4hl0ej68yi-7lcggkbvg" Type="http://schemas.openxmlformats.org/officeDocument/2006/relationships/hyperlink" Target="http://kodeks.duckdns.org/document/95350" TargetMode="External"/><Relationship Id="rIddjtkt4x6fcqnhzufkhzsb" Type="http://schemas.openxmlformats.org/officeDocument/2006/relationships/hyperlink" Target="http://kodeks.duckdns.org/document/95406" TargetMode="External"/><Relationship Id="rIdi1sc88ki3zxzgcbsgca5c" Type="http://schemas.openxmlformats.org/officeDocument/2006/relationships/hyperlink" Target="http://kodeks.duckdns.org/document/95407" TargetMode="External"/><Relationship Id="rIdgze5e348cqomotas884lc" Type="http://schemas.openxmlformats.org/officeDocument/2006/relationships/hyperlink" Target="http://kodeks.duckdns.org/document/95422" TargetMode="External"/><Relationship Id="rIdymurzmmj8iu6k0ziz8l6t" Type="http://schemas.openxmlformats.org/officeDocument/2006/relationships/hyperlink" Target="http://kodeks.duckdns.org/document/230019984" TargetMode="External"/><Relationship Id="rIdw3swgvqvmubzpbiepmg2f" Type="http://schemas.openxmlformats.org/officeDocument/2006/relationships/hyperlink" Target="http://kodeks.duckdns.org/document/159917" TargetMode="External"/><Relationship Id="rIdgku5aayr8pj9z8yhqrnlb" Type="http://schemas.openxmlformats.org/officeDocument/2006/relationships/hyperlink" Target="http://kodeks.duckdns.org/document/9273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2026-09-23T10:58:20.831Z</dcterms:created>
  <dcterms:modified xsi:type="dcterms:W3CDTF">2026-09-23T10:58:20.831Z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