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внутреннего распорядка изоляторов временного содержания 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внутреннего распорядка изоляторов временного содержания органов национальной безопасности Кыргызской Республики (далее - Правила) устанавливают порядок деятельности изоляторов временного содержания органов национальной безопасности Кыргызской Республики (далее - ИВС) по обеспечению режима содержания лиц под стражей на основании Конституции Кыргызской Республики, </w:t>
      </w:r>
      <w:hyperlink w:history="1" r:id="rId6argmvqijb3ua0f2wvdbt">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 Республики (далее - УПК), </w:t>
      </w:r>
      <w:hyperlink w:history="1" r:id="rIdbmafbwiwr2pxnqevrcd_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 Режим содержания лиц под стражей (далее - режим) представляет собой установленный Законом Кыргызской Республики "О порядке и условиях содержания под стражей лиц, задержанных по подозрению и обвинению в совершении преступлений", настоящими Правилами и другими нормативными правовыми актами Кыргызской Республики порядок и условия помещения и нахождения лиц в ИВС, обеспечивающие их охрану и изоляцию, а также постоянный надзор за ними. Режим устанавливается в целях соблюдения прав лиц, содержащихся под стражей, обеспечения исполнения ими своих обязанностей, а также обеспечения безопасности их и сотрудников ИВС, других лиц, решения задач, предусмотренных УПК. Обеспечение режима возлагается на начальников ИВС.</w:t>
      </w:r>
    </w:p>
    <w:p>
      <w:pPr>
        <w:spacing w:after="120"/>
        <w:jc w:val="both"/>
      </w:pPr>
      <w:r>
        <w:rPr>
          <w:rFonts w:ascii="Arial" w:cs="Arial" w:eastAsia="Arial" w:hAnsi="Arial"/>
          <w:sz w:val="24"/>
          <w:szCs w:val="24"/>
        </w:rPr>
        <w:t xml:space="preserve">3. Правила обязательны для сотрудников ИВС, подозреваемых и обвиняемых, а также иных лиц, посещающих ИВС. Нарушение настоящих Правил влечет ответственность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Прием лиц, содержащихся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Прием лиц, поступающих в ИВС, производится круглосуточно дежурным по ИВС (далее - дежурный), который проверяет наличие документов, дающих основание для их содержания в ИВС.</w:t>
      </w:r>
    </w:p>
    <w:p>
      <w:pPr>
        <w:spacing w:after="120"/>
        <w:jc w:val="both"/>
      </w:pPr>
      <w:r>
        <w:rPr>
          <w:rFonts w:ascii="Arial" w:cs="Arial" w:eastAsia="Arial" w:hAnsi="Arial"/>
          <w:sz w:val="24"/>
          <w:szCs w:val="24"/>
        </w:rPr>
        <w:t xml:space="preserve">5. Основанием содержания под стражей подозреваемых в совершении преступления является протокол задержания, составленный в порядке, установленном УПК.</w:t>
      </w:r>
    </w:p>
    <w:p>
      <w:pPr>
        <w:spacing w:after="120"/>
        <w:jc w:val="both"/>
      </w:pPr>
      <w:r>
        <w:rPr>
          <w:rFonts w:ascii="Arial" w:cs="Arial" w:eastAsia="Arial" w:hAnsi="Arial"/>
          <w:sz w:val="24"/>
          <w:szCs w:val="24"/>
        </w:rPr>
        <w:t xml:space="preserve">5.1. В случаях водворения в ИВС лиц, находившихся в розыске, к протоколу прилагаются:</w:t>
      </w:r>
    </w:p>
    <w:p>
      <w:pPr>
        <w:spacing w:after="120"/>
        <w:jc w:val="both"/>
      </w:pPr>
      <w:r>
        <w:rPr>
          <w:rFonts w:ascii="Arial" w:cs="Arial" w:eastAsia="Arial" w:hAnsi="Arial"/>
          <w:sz w:val="24"/>
          <w:szCs w:val="24"/>
        </w:rPr>
        <w:t xml:space="preserve">- постановление о розыске обвиняемого;</w:t>
      </w:r>
    </w:p>
    <w:p>
      <w:pPr>
        <w:spacing w:after="120"/>
        <w:jc w:val="both"/>
      </w:pPr>
      <w:r>
        <w:rPr>
          <w:rFonts w:ascii="Arial" w:cs="Arial" w:eastAsia="Arial" w:hAnsi="Arial"/>
          <w:sz w:val="24"/>
          <w:szCs w:val="24"/>
        </w:rPr>
        <w:t xml:space="preserve">- международное поручение, поступившее из правоохранительных и других органов стран-участниц Содружества Независимых Государств и иностранных государств.</w:t>
      </w:r>
    </w:p>
    <w:p>
      <w:pPr>
        <w:spacing w:after="120"/>
        <w:jc w:val="both"/>
      </w:pPr>
      <w:r>
        <w:rPr>
          <w:rFonts w:ascii="Arial" w:cs="Arial" w:eastAsia="Arial" w:hAnsi="Arial"/>
          <w:sz w:val="24"/>
          <w:szCs w:val="24"/>
        </w:rPr>
        <w:t xml:space="preserve">Перечисленные документы должны быть подписаны соответствующими должностными лицами и заверены гербовыми печатями.</w:t>
      </w:r>
    </w:p>
    <w:p>
      <w:pPr>
        <w:spacing w:after="120"/>
        <w:jc w:val="both"/>
      </w:pPr>
      <w:r>
        <w:rPr>
          <w:rFonts w:ascii="Arial" w:cs="Arial" w:eastAsia="Arial" w:hAnsi="Arial"/>
          <w:sz w:val="24"/>
          <w:szCs w:val="24"/>
        </w:rPr>
        <w:t xml:space="preserve">6. Женщины, принятые в ИВС, могут иметь при себе детей в возрасте до трех лет, с предоставлением свидетельства о рождении ребенка.</w:t>
      </w:r>
    </w:p>
    <w:p>
      <w:pPr>
        <w:spacing w:after="120"/>
        <w:jc w:val="both"/>
      </w:pPr>
      <w:r>
        <w:rPr>
          <w:rFonts w:ascii="Arial" w:cs="Arial" w:eastAsia="Arial" w:hAnsi="Arial"/>
          <w:sz w:val="24"/>
          <w:szCs w:val="24"/>
        </w:rPr>
        <w:t xml:space="preserve">7. Обвиняемые в совершении преступлений могут переводиться в ИВС в случаях, когда это необходимо для выполнения следственных действий, судебного рассмотрения дел за пределами населенных пунктов, где находятся следственные изоляторы, из которых ежедневная доставка их невозможна, на время выполнения указанных действий и судебного процесса, но не более чем на десять суток в течение месяца. Основанием для такого перевода является постановление (определение) суда, постановление прокурора, следователя, с письменного согласия прокурора, осуществляющего надзор. Перевод обвиняемых из следственных изоляторов в ИВС по мотивам проведения оперативно-розыскной работы не допускается.</w:t>
      </w:r>
    </w:p>
    <w:p>
      <w:pPr>
        <w:spacing w:after="120"/>
        <w:jc w:val="both"/>
      </w:pPr>
      <w:r>
        <w:rPr>
          <w:rFonts w:ascii="Arial" w:cs="Arial" w:eastAsia="Arial" w:hAnsi="Arial"/>
          <w:sz w:val="24"/>
          <w:szCs w:val="24"/>
        </w:rPr>
        <w:t xml:space="preserve">8. В случаях, когда в ИВС представляется выписка из приговора суда (судьи) об избрании в качестве меры пресечения заключение под стражу, в ней должны быть указаны полные данные лица, в отношении которого применяется эта мера пресечения. Выписка должна быть заверена подписью судьи, скреплена печатью и подлежит замене не позднее трехдневного срока копией определения (постановления).</w:t>
      </w:r>
    </w:p>
    <w:p>
      <w:pPr>
        <w:spacing w:after="120"/>
        <w:jc w:val="both"/>
      </w:pPr>
      <w:r>
        <w:rPr>
          <w:rFonts w:ascii="Arial" w:cs="Arial" w:eastAsia="Arial" w:hAnsi="Arial"/>
          <w:sz w:val="24"/>
          <w:szCs w:val="24"/>
        </w:rPr>
        <w:t xml:space="preserve">9. Подозреваемые, обвиняемые и осужденные, следующие через ИВС транзитом, принимаются и направляются к местам назначения на основании справок по личным делам и попутных списков, формы которых устанавливаются органом национальной безопасности Кыргызской Республики.</w:t>
      </w:r>
    </w:p>
    <w:p>
      <w:pPr>
        <w:spacing w:after="120"/>
        <w:jc w:val="both"/>
      </w:pPr>
      <w:r>
        <w:rPr>
          <w:rFonts w:ascii="Arial" w:cs="Arial" w:eastAsia="Arial" w:hAnsi="Arial"/>
          <w:sz w:val="24"/>
          <w:szCs w:val="24"/>
        </w:rPr>
        <w:t xml:space="preserve">10. В ИВС не принимаются лица, в отношении которых соответствующие документы, являющиеся основанием для содержания под стражей, оформлены с нарушениями требований УПК и настоящих Правил.</w:t>
      </w:r>
    </w:p>
    <w:p>
      <w:pPr>
        <w:spacing w:after="120"/>
        <w:jc w:val="both"/>
      </w:pPr>
      <w:r>
        <w:rPr>
          <w:rFonts w:ascii="Arial" w:cs="Arial" w:eastAsia="Arial" w:hAnsi="Arial"/>
          <w:sz w:val="24"/>
          <w:szCs w:val="24"/>
        </w:rPr>
        <w:t xml:space="preserve">11. Медицинский осмотр лиц, доставленных в ИВС, осуществляется в соответствии с главой 14 настоящих Правил. В ИВС не принимаются лица, которые по заключению медицинского работника государственной организации здравоохранения (в том числе медицинского работника ИВС) нуждаются в лечении в стационарных условиях. При необходимости им оказывается медицинская помощь, а также принимаются меры для доставки в государственную организацию здравоохранения и обеспечивается их охрана.</w:t>
      </w:r>
    </w:p>
    <w:p>
      <w:pPr>
        <w:spacing w:after="120"/>
        <w:jc w:val="both"/>
      </w:pPr>
      <w:r>
        <w:rPr>
          <w:rFonts w:ascii="Arial" w:cs="Arial" w:eastAsia="Arial" w:hAnsi="Arial"/>
          <w:sz w:val="24"/>
          <w:szCs w:val="24"/>
        </w:rPr>
        <w:t xml:space="preserve">12. Лица, принятые в ИВС, ознакамливаются со своими правами и обязанностями, режимом содержания, порядком подачи ходатайств, предложений, заявлений и жалоб.</w:t>
      </w:r>
    </w:p>
    <w:p>
      <w:pPr>
        <w:spacing w:after="120"/>
        <w:jc w:val="both"/>
      </w:pPr>
      <w:r>
        <w:rPr>
          <w:rFonts w:ascii="Arial" w:cs="Arial" w:eastAsia="Arial" w:hAnsi="Arial"/>
          <w:sz w:val="24"/>
          <w:szCs w:val="24"/>
        </w:rPr>
        <w:t xml:space="preserve">13. В дежурной части ИВС или в коридоре камерного блока должен находиться стенд с информацией об основных правах и обязанностях лиц, содержащихся под стражей. По просьбе лица, содержащегося под стражей, дежурным в камеру выдается брошюра, содержащая аналогичную информацию.</w:t>
      </w:r>
    </w:p>
    <w:p>
      <w:pPr>
        <w:spacing w:after="120"/>
        <w:jc w:val="both"/>
      </w:pPr>
      <w:r>
        <w:rPr>
          <w:rFonts w:ascii="Arial" w:cs="Arial" w:eastAsia="Arial" w:hAnsi="Arial"/>
          <w:sz w:val="24"/>
          <w:szCs w:val="24"/>
        </w:rPr>
        <w:t xml:space="preserve">14. Лица, содержащиеся под стражей, имеют право на вежливое обращение со стороны сотрудников ИВС. К ним следует обращаться на "Вы" и называть их "гражданин" или "гражданка" и далее по фамилии.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Размещение лиц, содержащихся</w:t>
      </w:r>
    </w:p>
    <w:p>
      <w:pPr>
        <w:spacing w:after="120"/>
        <w:jc w:val="both"/>
      </w:pPr>
      <w:r>
        <w:rPr>
          <w:rFonts w:ascii="Arial" w:cs="Arial" w:eastAsia="Arial" w:hAnsi="Arial"/>
          <w:sz w:val="24"/>
          <w:szCs w:val="24"/>
        </w:rPr>
        <w:t xml:space="preserve">под стражей, по камерам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Размещение лиц, содержащихся под стражей, по камерам производится с учетом особенностей их личности и психологической совместимости. Курящие, по возможности, помещаются отдельно от некурящих.</w:t>
      </w:r>
    </w:p>
    <w:p>
      <w:pPr>
        <w:spacing w:after="120"/>
        <w:jc w:val="both"/>
      </w:pPr>
      <w:r>
        <w:rPr>
          <w:rFonts w:ascii="Arial" w:cs="Arial" w:eastAsia="Arial" w:hAnsi="Arial"/>
          <w:sz w:val="24"/>
          <w:szCs w:val="24"/>
        </w:rPr>
        <w:t xml:space="preserve">16. Размещение по камерам осуществляется в соответствии с требованиями статей 30 и 31 Закона Кыргызской Республики "О порядке и условиях содержания под стражей лиц, задержанных по подозрению и обвинению в совершении преступлений" на основании плана покамерного размещения лиц, содержащихся под стражей.</w:t>
      </w:r>
    </w:p>
    <w:p>
      <w:pPr>
        <w:spacing w:after="120"/>
        <w:jc w:val="both"/>
      </w:pPr>
      <w:r>
        <w:rPr>
          <w:rFonts w:ascii="Arial" w:cs="Arial" w:eastAsia="Arial" w:hAnsi="Arial"/>
          <w:sz w:val="24"/>
          <w:szCs w:val="24"/>
        </w:rPr>
        <w:t xml:space="preserve">План покамерного размещения лиц, содержащихся под стражей, составляется на сутки.</w:t>
      </w:r>
    </w:p>
    <w:p>
      <w:pPr>
        <w:spacing w:after="120"/>
        <w:jc w:val="both"/>
      </w:pPr>
      <w:r>
        <w:rPr>
          <w:rFonts w:ascii="Arial" w:cs="Arial" w:eastAsia="Arial" w:hAnsi="Arial"/>
          <w:sz w:val="24"/>
          <w:szCs w:val="24"/>
        </w:rPr>
        <w:t xml:space="preserve">Подозреваемые и обвиняемые по одному уголовному делу размещаются раздельно. Начальник ИВС обязан принять меры по исключению контактов между ними.</w:t>
      </w:r>
    </w:p>
    <w:p>
      <w:pPr>
        <w:spacing w:after="120"/>
        <w:jc w:val="both"/>
      </w:pPr>
      <w:r>
        <w:rPr>
          <w:rFonts w:ascii="Arial" w:cs="Arial" w:eastAsia="Arial" w:hAnsi="Arial"/>
          <w:sz w:val="24"/>
          <w:szCs w:val="24"/>
        </w:rPr>
        <w:t xml:space="preserve">17. Лица, содержащиеся под стражей, размещаются по камерам дежурным самостоятельно или по согласованию с заместителем начальника ИВС по оперативной работе (при его наличии в штате ИВС).</w:t>
      </w:r>
    </w:p>
    <w:p>
      <w:pPr>
        <w:spacing w:after="120"/>
        <w:jc w:val="both"/>
      </w:pPr>
      <w:r>
        <w:rPr>
          <w:rFonts w:ascii="Arial" w:cs="Arial" w:eastAsia="Arial" w:hAnsi="Arial"/>
          <w:sz w:val="24"/>
          <w:szCs w:val="24"/>
        </w:rPr>
        <w:t xml:space="preserve">Размещение больных, не нуждающихся в лечении в стационарных условиях, производится по указанию медицинского работника.</w:t>
      </w:r>
    </w:p>
    <w:p>
      <w:pPr>
        <w:spacing w:after="120"/>
        <w:jc w:val="both"/>
      </w:pPr>
      <w:r>
        <w:rPr>
          <w:rFonts w:ascii="Arial" w:cs="Arial" w:eastAsia="Arial" w:hAnsi="Arial"/>
          <w:sz w:val="24"/>
          <w:szCs w:val="24"/>
        </w:rPr>
        <w:t xml:space="preserve">18. Лица, содержащиеся под стражей, содержатся в общих или одиночных камерах.</w:t>
      </w:r>
    </w:p>
    <w:p>
      <w:pPr>
        <w:spacing w:after="120"/>
        <w:jc w:val="both"/>
      </w:pPr>
      <w:r>
        <w:rPr>
          <w:rFonts w:ascii="Arial" w:cs="Arial" w:eastAsia="Arial" w:hAnsi="Arial"/>
          <w:sz w:val="24"/>
          <w:szCs w:val="24"/>
        </w:rPr>
        <w:t xml:space="preserve">19. Размещение лиц, содержащихся под стражей, в одиночных камерах на срок более одних суток допускается по постановлению начальника ИВС или его заместителя, санкционированному прокурором. Не требуется санкции прокурора на размещение лиц, содержащихся под стражей, в одиночных камерах в следующих случаях:</w:t>
      </w:r>
    </w:p>
    <w:p>
      <w:pPr>
        <w:spacing w:after="120"/>
        <w:jc w:val="both"/>
      </w:pPr>
      <w:r>
        <w:rPr>
          <w:rFonts w:ascii="Arial" w:cs="Arial" w:eastAsia="Arial" w:hAnsi="Arial"/>
          <w:sz w:val="24"/>
          <w:szCs w:val="24"/>
        </w:rPr>
        <w:t xml:space="preserve">- при отсутствии иной возможности обеспечить соблюдение требований раздельного содержания;</w:t>
      </w:r>
    </w:p>
    <w:p>
      <w:pPr>
        <w:spacing w:after="120"/>
        <w:jc w:val="both"/>
      </w:pPr>
      <w:r>
        <w:rPr>
          <w:rFonts w:ascii="Arial" w:cs="Arial" w:eastAsia="Arial" w:hAnsi="Arial"/>
          <w:sz w:val="24"/>
          <w:szCs w:val="24"/>
        </w:rPr>
        <w:t xml:space="preserve">- в интересах обеспечения безопасности жизни и здоровья лиц, содержащихся под стражей;</w:t>
      </w:r>
    </w:p>
    <w:p>
      <w:pPr>
        <w:spacing w:after="120"/>
        <w:jc w:val="both"/>
      </w:pPr>
      <w:r>
        <w:rPr>
          <w:rFonts w:ascii="Arial" w:cs="Arial" w:eastAsia="Arial" w:hAnsi="Arial"/>
          <w:sz w:val="24"/>
          <w:szCs w:val="24"/>
        </w:rPr>
        <w:t xml:space="preserve">- при наличии письменного заявления лица, содержащегося под стражей, об одиночном размещении, в том числе только на период ночного времени.</w:t>
      </w:r>
    </w:p>
    <w:p>
      <w:pPr>
        <w:spacing w:after="120"/>
        <w:jc w:val="both"/>
      </w:pPr>
      <w:r>
        <w:rPr>
          <w:rFonts w:ascii="Arial" w:cs="Arial" w:eastAsia="Arial" w:hAnsi="Arial"/>
          <w:sz w:val="24"/>
          <w:szCs w:val="24"/>
        </w:rPr>
        <w:t xml:space="preserve">20. Переговоры, передача каких-либо предметов и переписка лиц, содержащихся под стражей, с лицами, содержащимися в других камерах, не допускается.</w:t>
      </w:r>
    </w:p>
    <w:p>
      <w:pPr>
        <w:spacing w:after="120"/>
        <w:jc w:val="both"/>
      </w:pPr>
      <w:r>
        <w:rPr>
          <w:rFonts w:ascii="Arial" w:cs="Arial" w:eastAsia="Arial" w:hAnsi="Arial"/>
          <w:sz w:val="24"/>
          <w:szCs w:val="24"/>
        </w:rPr>
        <w:t xml:space="preserve">21. Переговоры, передача каких-либо предметов и переписка содержащихся под стражей лиц с лицами, находящимися на свободе, осуществляются в соответствии с требованиями глав 8 и 9 настоящих Правил.</w:t>
      </w:r>
    </w:p>
    <w:p>
      <w:pPr>
        <w:spacing w:after="120"/>
        <w:jc w:val="both"/>
      </w:pPr>
      <w:r>
        <w:rPr>
          <w:rFonts w:ascii="Arial" w:cs="Arial" w:eastAsia="Arial" w:hAnsi="Arial"/>
          <w:sz w:val="24"/>
          <w:szCs w:val="24"/>
        </w:rPr>
        <w:t xml:space="preserve">22. Основные требования обеспечения изоляции должны соблюдаться во время содержания лиц под стражей, а также при их перемещении по территории и за пределами ИВС.</w:t>
      </w:r>
    </w:p>
    <w:p>
      <w:pPr>
        <w:spacing w:after="120"/>
        <w:jc w:val="both"/>
      </w:pPr>
      <w:r>
        <w:rPr>
          <w:rFonts w:ascii="Arial" w:cs="Arial" w:eastAsia="Arial" w:hAnsi="Arial"/>
          <w:sz w:val="24"/>
          <w:szCs w:val="24"/>
        </w:rPr>
        <w:t xml:space="preserve">23. При размещении подозреваемых и обвиняемых, а также осужденных в камерах раздельно содержатся:</w:t>
      </w:r>
    </w:p>
    <w:p>
      <w:pPr>
        <w:spacing w:after="120"/>
        <w:jc w:val="both"/>
      </w:pPr>
      <w:r>
        <w:rPr>
          <w:rFonts w:ascii="Arial" w:cs="Arial" w:eastAsia="Arial" w:hAnsi="Arial"/>
          <w:sz w:val="24"/>
          <w:szCs w:val="24"/>
        </w:rPr>
        <w:t xml:space="preserve">- подозреваемые и обвиняемые по одному уголовному делу;</w:t>
      </w:r>
    </w:p>
    <w:p>
      <w:pPr>
        <w:spacing w:after="120"/>
        <w:jc w:val="both"/>
      </w:pPr>
      <w:r>
        <w:rPr>
          <w:rFonts w:ascii="Arial" w:cs="Arial" w:eastAsia="Arial" w:hAnsi="Arial"/>
          <w:sz w:val="24"/>
          <w:szCs w:val="24"/>
        </w:rPr>
        <w:t xml:space="preserve">- лица, впервые привлекаемые к уголовной ответственности, и лица, ранее содержавшиеся в местах лишения свободы;</w:t>
      </w:r>
    </w:p>
    <w:p>
      <w:pPr>
        <w:spacing w:after="120"/>
        <w:jc w:val="both"/>
      </w:pPr>
      <w:r>
        <w:rPr>
          <w:rFonts w:ascii="Arial" w:cs="Arial" w:eastAsia="Arial" w:hAnsi="Arial"/>
          <w:sz w:val="24"/>
          <w:szCs w:val="24"/>
        </w:rPr>
        <w:t xml:space="preserve">- подозреваемые и обвиняемые, а также осужденные, приговоры в отношении которых вступили в законную силу.</w:t>
      </w:r>
    </w:p>
    <w:p>
      <w:pPr>
        <w:spacing w:after="120"/>
        <w:jc w:val="both"/>
      </w:pPr>
      <w:r>
        <w:rPr>
          <w:rFonts w:ascii="Arial" w:cs="Arial" w:eastAsia="Arial" w:hAnsi="Arial"/>
          <w:sz w:val="24"/>
          <w:szCs w:val="24"/>
        </w:rPr>
        <w:t xml:space="preserve">В исключительных случаях, с письменного согласия прокурора, осуществляющего надзор, в камерах, где содержатся несовершеннолетние, допускается содержание положительно характеризующихся взрослых, впервые привлекаемых к уголовной ответственности за преступления, не относящиеся к тяжким и особо тяжким.</w:t>
      </w:r>
    </w:p>
    <w:p>
      <w:pPr>
        <w:spacing w:after="120"/>
        <w:jc w:val="both"/>
      </w:pPr>
      <w:r>
        <w:rPr>
          <w:rFonts w:ascii="Arial" w:cs="Arial" w:eastAsia="Arial" w:hAnsi="Arial"/>
          <w:sz w:val="24"/>
          <w:szCs w:val="24"/>
        </w:rPr>
        <w:t xml:space="preserve">При размещении подозреваемых и обвиняемых, а также осужденных в камерах отдельно от других подозреваемых и обвиняемых содержатся:</w:t>
      </w:r>
    </w:p>
    <w:p>
      <w:pPr>
        <w:spacing w:after="120"/>
        <w:jc w:val="both"/>
      </w:pPr>
      <w:r>
        <w:rPr>
          <w:rFonts w:ascii="Arial" w:cs="Arial" w:eastAsia="Arial" w:hAnsi="Arial"/>
          <w:sz w:val="24"/>
          <w:szCs w:val="24"/>
        </w:rPr>
        <w:t xml:space="preserve">- подозреваемые и обвиняемые в совершении преступлений против основ конституционного строя и безопасности государства и преступлений против мира и безопасности человечества;</w:t>
      </w:r>
    </w:p>
    <w:p>
      <w:pPr>
        <w:spacing w:after="120"/>
        <w:jc w:val="both"/>
      </w:pPr>
      <w:r>
        <w:rPr>
          <w:rFonts w:ascii="Arial" w:cs="Arial" w:eastAsia="Arial" w:hAnsi="Arial"/>
          <w:sz w:val="24"/>
          <w:szCs w:val="24"/>
        </w:rPr>
        <w:t xml:space="preserve">- подозреваемые и обвиняемые в совершении следующих преступлений, предусмотренных Уголовным кодексом Кыргызской Республики: убийство (ст.97); умышленное причинение тяжкого вреда здоровью (ч.4 ст.104); заражение ВИЧ-инфекцией (ст.117); изнасилование (ст.129); насильственные действия сексуального характера (ст.130); разбой (ст.168); терроризм (ст.226); захват заложников (ст.227); организация незаконного вооруженного формирования или участие в нем (ст.229); бандитизм (ст.230);</w:t>
      </w:r>
    </w:p>
    <w:p>
      <w:pPr>
        <w:spacing w:after="120"/>
        <w:jc w:val="both"/>
      </w:pPr>
      <w:r>
        <w:rPr>
          <w:rFonts w:ascii="Arial" w:cs="Arial" w:eastAsia="Arial" w:hAnsi="Arial"/>
          <w:sz w:val="24"/>
          <w:szCs w:val="24"/>
        </w:rPr>
        <w:t xml:space="preserve">- подозреваемые и обвиняемые при опасном и особо опасном рецидиве преступлений;</w:t>
      </w:r>
    </w:p>
    <w:p>
      <w:pPr>
        <w:spacing w:after="120"/>
        <w:jc w:val="both"/>
      </w:pPr>
      <w:r>
        <w:rPr>
          <w:rFonts w:ascii="Arial" w:cs="Arial" w:eastAsia="Arial" w:hAnsi="Arial"/>
          <w:sz w:val="24"/>
          <w:szCs w:val="24"/>
        </w:rPr>
        <w:t xml:space="preserve">- осужденные к пожизненному лишению свободы;</w:t>
      </w:r>
    </w:p>
    <w:p>
      <w:pPr>
        <w:spacing w:after="120"/>
        <w:jc w:val="both"/>
      </w:pPr>
      <w:r>
        <w:rPr>
          <w:rFonts w:ascii="Arial" w:cs="Arial" w:eastAsia="Arial" w:hAnsi="Arial"/>
          <w:sz w:val="24"/>
          <w:szCs w:val="24"/>
        </w:rPr>
        <w:t xml:space="preserve">- подозреваемые и обвиняемые, являющиеся или являвшиеся судьями, прокурорами, следователями, адвокатами, военнослужащими внутренних войск органов внутренних дел Кыргызской Республики, сотрудниками органов внутренних дел, органов исполнения наказаний, таможенных органов, налоговых органов, финансовой полиции, органов национальной безопасности Кыргызской Республики, уполномоченного государственного органа в сфере контроля наркотиков;</w:t>
      </w:r>
    </w:p>
    <w:p>
      <w:pPr>
        <w:spacing w:after="120"/>
        <w:jc w:val="both"/>
      </w:pPr>
      <w:r>
        <w:rPr>
          <w:rFonts w:ascii="Arial" w:cs="Arial" w:eastAsia="Arial" w:hAnsi="Arial"/>
          <w:sz w:val="24"/>
          <w:szCs w:val="24"/>
        </w:rPr>
        <w:t xml:space="preserve">- иностранные граждане и лица без гражданства, при наличии условий для их содержания отдельно от других подозреваемых и обвиняемых;</w:t>
      </w:r>
    </w:p>
    <w:p>
      <w:pPr>
        <w:spacing w:after="120"/>
        <w:jc w:val="both"/>
      </w:pPr>
      <w:r>
        <w:rPr>
          <w:rFonts w:ascii="Arial" w:cs="Arial" w:eastAsia="Arial" w:hAnsi="Arial"/>
          <w:sz w:val="24"/>
          <w:szCs w:val="24"/>
        </w:rPr>
        <w:t xml:space="preserve">- подозреваемые и обвиняемые, жизни и здоровью которых угрожает опасность со стороны других подозреваемых и обвиняемых, - по решению администрации места содержания под стражей либо по письменному сообщению лица или органа, в производстве которых находится уголовное дело;</w:t>
      </w:r>
    </w:p>
    <w:p>
      <w:pPr>
        <w:spacing w:after="120"/>
        <w:jc w:val="both"/>
      </w:pPr>
      <w:r>
        <w:rPr>
          <w:rFonts w:ascii="Arial" w:cs="Arial" w:eastAsia="Arial" w:hAnsi="Arial"/>
          <w:sz w:val="24"/>
          <w:szCs w:val="24"/>
        </w:rPr>
        <w:t xml:space="preserve">- больные инфекционными заболеваниями или нуждающиеся в особом медицинском уходе и наблюдении.</w:t>
      </w:r>
    </w:p>
    <w:p>
      <w:pPr>
        <w:spacing w:after="120"/>
        <w:jc w:val="both"/>
      </w:pPr>
      <w:r>
        <w:rPr>
          <w:rFonts w:ascii="Arial" w:cs="Arial" w:eastAsia="Arial" w:hAnsi="Arial"/>
          <w:sz w:val="24"/>
          <w:szCs w:val="24"/>
        </w:rPr>
        <w:t xml:space="preserve">24. Несовершеннолетние размещаются в маломестных камерах с учетом их возраста, физического развития, особенностей их личности и психологической совместимости.</w:t>
      </w:r>
    </w:p>
    <w:p>
      <w:pPr>
        <w:spacing w:after="120"/>
        <w:jc w:val="both"/>
      </w:pPr>
      <w:r>
        <w:rPr>
          <w:rFonts w:ascii="Arial" w:cs="Arial" w:eastAsia="Arial" w:hAnsi="Arial"/>
          <w:sz w:val="24"/>
          <w:szCs w:val="24"/>
        </w:rPr>
        <w:t xml:space="preserve">25. С согласия прокурора в камерах, где размещаются несовершеннолетние, допускается содержание положительно характеризующихся лиц, достигших восемнадцатилетнего возраста, впервые привлекаемых к уголовной ответственности за преступления, не относящиеся к категории тяжких или особо тяжких.</w:t>
      </w:r>
    </w:p>
    <w:p>
      <w:pPr>
        <w:spacing w:after="120"/>
        <w:jc w:val="both"/>
      </w:pPr>
      <w:r>
        <w:rPr>
          <w:rFonts w:ascii="Arial" w:cs="Arial" w:eastAsia="Arial" w:hAnsi="Arial"/>
          <w:sz w:val="24"/>
          <w:szCs w:val="24"/>
        </w:rPr>
        <w:t xml:space="preserve">В маломестных камерах, где размещаются несовершеннолетние, допускается содержание одного-двух лиц, достигших восемнадцатилетнего возраста, в общих камерах - не более трех.</w:t>
      </w:r>
    </w:p>
    <w:p>
      <w:pPr>
        <w:spacing w:after="120"/>
        <w:jc w:val="both"/>
      </w:pPr>
      <w:r>
        <w:rPr>
          <w:rFonts w:ascii="Arial" w:cs="Arial" w:eastAsia="Arial" w:hAnsi="Arial"/>
          <w:sz w:val="24"/>
          <w:szCs w:val="24"/>
        </w:rPr>
        <w:t xml:space="preserve">26. Для размещения беременных женщин и женщин, имеющих при себе детей в возрасте до трех лет, используются наиболее светлые и сухие камеры.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Порядок проведения личного обыска,</w:t>
      </w:r>
    </w:p>
    <w:p>
      <w:pPr>
        <w:spacing w:after="120"/>
        <w:jc w:val="both"/>
      </w:pPr>
      <w:r>
        <w:rPr>
          <w:rFonts w:ascii="Arial" w:cs="Arial" w:eastAsia="Arial" w:hAnsi="Arial"/>
          <w:sz w:val="24"/>
          <w:szCs w:val="24"/>
        </w:rPr>
        <w:t xml:space="preserve">дактилоскопирования, фотографирования,</w:t>
      </w:r>
    </w:p>
    <w:p>
      <w:pPr>
        <w:spacing w:after="120"/>
        <w:jc w:val="both"/>
      </w:pPr>
      <w:r>
        <w:rPr>
          <w:rFonts w:ascii="Arial" w:cs="Arial" w:eastAsia="Arial" w:hAnsi="Arial"/>
          <w:sz w:val="24"/>
          <w:szCs w:val="24"/>
        </w:rPr>
        <w:t xml:space="preserve">а также досмотра вещей лиц, содержащихся</w:t>
      </w:r>
    </w:p>
    <w:p>
      <w:pPr>
        <w:spacing w:after="120"/>
        <w:jc w:val="both"/>
      </w:pPr>
      <w:r>
        <w:rPr>
          <w:rFonts w:ascii="Arial" w:cs="Arial" w:eastAsia="Arial" w:hAnsi="Arial"/>
          <w:sz w:val="24"/>
          <w:szCs w:val="24"/>
        </w:rPr>
        <w:t xml:space="preserve">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До размещения по камерам лица, поступившие в ИВС, подвергаются личному обыску, а находящиеся при них вещи - досмотру.</w:t>
      </w:r>
    </w:p>
    <w:p>
      <w:pPr>
        <w:spacing w:after="120"/>
        <w:jc w:val="both"/>
      </w:pPr>
      <w:r>
        <w:rPr>
          <w:rFonts w:ascii="Arial" w:cs="Arial" w:eastAsia="Arial" w:hAnsi="Arial"/>
          <w:sz w:val="24"/>
          <w:szCs w:val="24"/>
        </w:rPr>
        <w:t xml:space="preserve">28. Лица, поступившие в ИВС, дактилоскопируются и фотографируются. Дактилоскопические карты и фотографии приобщаются к материалам, на основании которых лица содержатся под стражей.</w:t>
      </w:r>
    </w:p>
    <w:p>
      <w:pPr>
        <w:spacing w:after="120"/>
        <w:jc w:val="both"/>
      </w:pPr>
      <w:r>
        <w:rPr>
          <w:rFonts w:ascii="Arial" w:cs="Arial" w:eastAsia="Arial" w:hAnsi="Arial"/>
          <w:sz w:val="24"/>
          <w:szCs w:val="24"/>
        </w:rPr>
        <w:t xml:space="preserve">29. Личный обыск и досмотр вещей производится с целью обнаружения и изъятия у лиц, содержащихся под стражей, предметов, веществ и продуктов питания, запрещенных к хранению и использованию в ИВС, либо не принадлежащих данному лицу (далее - запрещенные предметы). К запрещенным предметам, веществам, которые представляют опасность для жизни и здоровья подозреваемых и обвиняемых или могут быть использованы в качестве орудия преступления либо для воспрепятствования целям содержания под стражей, относятся предметы, вещества, а также продукты питания, не включенные в перечень предметов, веществ и продуктов питания, разрешенных к хранению и использованию в ИВС согласно приложению 1 к настоящим Правилам (далее - Перечень) или превышающие установленное им количество.</w:t>
      </w:r>
    </w:p>
    <w:p>
      <w:pPr>
        <w:spacing w:after="120"/>
        <w:jc w:val="both"/>
      </w:pPr>
      <w:r>
        <w:rPr>
          <w:rFonts w:ascii="Arial" w:cs="Arial" w:eastAsia="Arial" w:hAnsi="Arial"/>
          <w:sz w:val="24"/>
          <w:szCs w:val="24"/>
        </w:rPr>
        <w:t xml:space="preserve">30. Запрещенные предметы, обнаруженные во время личного обыска и досмотра вещей, изымаются в соответствии с требованиями главы 5 настоящих Правил.</w:t>
      </w:r>
    </w:p>
    <w:p>
      <w:pPr>
        <w:spacing w:after="120"/>
        <w:jc w:val="both"/>
      </w:pPr>
      <w:r>
        <w:rPr>
          <w:rFonts w:ascii="Arial" w:cs="Arial" w:eastAsia="Arial" w:hAnsi="Arial"/>
          <w:sz w:val="24"/>
          <w:szCs w:val="24"/>
        </w:rPr>
        <w:t xml:space="preserve">31. Личный обыск производится лицом одного пола с обыскиваемым и сопровождается тщательным осмотром тела обыскиваемого, его одежды и обуви, а также протезов.</w:t>
      </w:r>
    </w:p>
    <w:p>
      <w:pPr>
        <w:spacing w:after="120"/>
        <w:jc w:val="both"/>
      </w:pPr>
      <w:r>
        <w:rPr>
          <w:rFonts w:ascii="Arial" w:cs="Arial" w:eastAsia="Arial" w:hAnsi="Arial"/>
          <w:sz w:val="24"/>
          <w:szCs w:val="24"/>
        </w:rPr>
        <w:t xml:space="preserve">32. При проведении личного обыска или досмотра вещей лиц, содержащихся под стражей, могут применяться технические средства обнаружения. Рентгеновскую аппаратуру разрешается применять только для обыска одежды или досмотра вещей лиц, содержащихся под стражей.</w:t>
      </w:r>
    </w:p>
    <w:p>
      <w:pPr>
        <w:spacing w:after="120"/>
        <w:jc w:val="both"/>
      </w:pPr>
      <w:r>
        <w:rPr>
          <w:rFonts w:ascii="Arial" w:cs="Arial" w:eastAsia="Arial" w:hAnsi="Arial"/>
          <w:sz w:val="24"/>
          <w:szCs w:val="24"/>
        </w:rPr>
        <w:t xml:space="preserve">33. Личный обыск лиц, содержащихся под стражей, может быть полным и неполным.</w:t>
      </w:r>
    </w:p>
    <w:p>
      <w:pPr>
        <w:spacing w:after="120"/>
        <w:jc w:val="both"/>
      </w:pPr>
      <w:r>
        <w:rPr>
          <w:rFonts w:ascii="Arial" w:cs="Arial" w:eastAsia="Arial" w:hAnsi="Arial"/>
          <w:sz w:val="24"/>
          <w:szCs w:val="24"/>
        </w:rPr>
        <w:t xml:space="preserve">34. Полный личный обыск производится в изолированном, теплом, хорошо освещенном помещении и включает личный обыск лица, содержащегося под стражей, и досмотр находящихся при нем вещей. При полном обыске не должны присутствовать лица противоположного пола, за исключением медицинских работников в необходимых случаях.</w:t>
      </w:r>
    </w:p>
    <w:p>
      <w:pPr>
        <w:spacing w:after="120"/>
        <w:jc w:val="both"/>
      </w:pPr>
      <w:r>
        <w:rPr>
          <w:rFonts w:ascii="Arial" w:cs="Arial" w:eastAsia="Arial" w:hAnsi="Arial"/>
          <w:sz w:val="24"/>
          <w:szCs w:val="24"/>
        </w:rPr>
        <w:t xml:space="preserve">35. Полному личному обыску подвергаются лица, содержащиеся под стражей:</w:t>
      </w:r>
    </w:p>
    <w:p>
      <w:pPr>
        <w:spacing w:after="120"/>
        <w:jc w:val="both"/>
      </w:pPr>
      <w:r>
        <w:rPr>
          <w:rFonts w:ascii="Arial" w:cs="Arial" w:eastAsia="Arial" w:hAnsi="Arial"/>
          <w:sz w:val="24"/>
          <w:szCs w:val="24"/>
        </w:rPr>
        <w:t xml:space="preserve">- при поступлении в ИВС:</w:t>
      </w:r>
    </w:p>
    <w:p>
      <w:pPr>
        <w:spacing w:after="120"/>
        <w:jc w:val="both"/>
      </w:pPr>
      <w:r>
        <w:rPr>
          <w:rFonts w:ascii="Arial" w:cs="Arial" w:eastAsia="Arial" w:hAnsi="Arial"/>
          <w:sz w:val="24"/>
          <w:szCs w:val="24"/>
        </w:rPr>
        <w:t xml:space="preserve">- перед отправкой за пределы ИВС и при возвращении в ИВС;</w:t>
      </w:r>
    </w:p>
    <w:p>
      <w:pPr>
        <w:spacing w:after="120"/>
        <w:jc w:val="both"/>
      </w:pPr>
      <w:r>
        <w:rPr>
          <w:rFonts w:ascii="Arial" w:cs="Arial" w:eastAsia="Arial" w:hAnsi="Arial"/>
          <w:sz w:val="24"/>
          <w:szCs w:val="24"/>
        </w:rPr>
        <w:t xml:space="preserve">- при обнаружении подготовки к побегу или другим чрезвычайным происшествиям;</w:t>
      </w:r>
    </w:p>
    <w:p>
      <w:pPr>
        <w:spacing w:after="120"/>
        <w:jc w:val="both"/>
      </w:pPr>
      <w:r>
        <w:rPr>
          <w:rFonts w:ascii="Arial" w:cs="Arial" w:eastAsia="Arial" w:hAnsi="Arial"/>
          <w:sz w:val="24"/>
          <w:szCs w:val="24"/>
        </w:rPr>
        <w:t xml:space="preserve">- в случаях водворения в отдельную камеру или карцер;</w:t>
      </w:r>
    </w:p>
    <w:p>
      <w:pPr>
        <w:spacing w:after="120"/>
        <w:jc w:val="both"/>
      </w:pPr>
      <w:r>
        <w:rPr>
          <w:rFonts w:ascii="Arial" w:cs="Arial" w:eastAsia="Arial" w:hAnsi="Arial"/>
          <w:sz w:val="24"/>
          <w:szCs w:val="24"/>
        </w:rPr>
        <w:t xml:space="preserve">- при освобождении из ИВС;</w:t>
      </w:r>
    </w:p>
    <w:p>
      <w:pPr>
        <w:spacing w:after="120"/>
        <w:jc w:val="both"/>
      </w:pPr>
      <w:r>
        <w:rPr>
          <w:rFonts w:ascii="Arial" w:cs="Arial" w:eastAsia="Arial" w:hAnsi="Arial"/>
          <w:sz w:val="24"/>
          <w:szCs w:val="24"/>
        </w:rPr>
        <w:t xml:space="preserve">- в других случаях по указанию начальника ИВС или его заместителей, дежурного, если имеются основания полагать, что существует угроза жизни или здоровью содержащихся под стражей.</w:t>
      </w:r>
    </w:p>
    <w:p>
      <w:pPr>
        <w:spacing w:after="120"/>
        <w:jc w:val="both"/>
      </w:pPr>
      <w:r>
        <w:rPr>
          <w:rFonts w:ascii="Arial" w:cs="Arial" w:eastAsia="Arial" w:hAnsi="Arial"/>
          <w:sz w:val="24"/>
          <w:szCs w:val="24"/>
        </w:rPr>
        <w:t xml:space="preserve">36. Обыскиваемому лицу предлагается полностью раздеться, обнажить соответствующие участки тела. Пластырные наклейки, гипсовые и другие повязки проверяются совместно с медицинским работником. При обнаружении предметов, зашитых в одежде, ткань распарывается. Обувь, имеющая супинаторы и металлические набойки, изымается на временное хранение. При необходимости принимаются меры по обеспечению лиц, содержащихся под стражей (через родственников), обувью без супинаторов и металлических набоек. В случае отсутствия родственников - выдается сменная обувь ИВС.</w:t>
      </w:r>
    </w:p>
    <w:p>
      <w:pPr>
        <w:spacing w:after="120"/>
        <w:jc w:val="both"/>
      </w:pPr>
      <w:r>
        <w:rPr>
          <w:rFonts w:ascii="Arial" w:cs="Arial" w:eastAsia="Arial" w:hAnsi="Arial"/>
          <w:sz w:val="24"/>
          <w:szCs w:val="24"/>
        </w:rPr>
        <w:t xml:space="preserve">37. Досмотр вещей лиц, содержащихся под стражей, производится в их присутствии:</w:t>
      </w:r>
    </w:p>
    <w:p>
      <w:pPr>
        <w:spacing w:after="120"/>
        <w:jc w:val="both"/>
      </w:pPr>
      <w:r>
        <w:rPr>
          <w:rFonts w:ascii="Arial" w:cs="Arial" w:eastAsia="Arial" w:hAnsi="Arial"/>
          <w:sz w:val="24"/>
          <w:szCs w:val="24"/>
        </w:rPr>
        <w:t xml:space="preserve">- при поступлении в ИВС;</w:t>
      </w:r>
    </w:p>
    <w:p>
      <w:pPr>
        <w:spacing w:after="120"/>
        <w:jc w:val="both"/>
      </w:pPr>
      <w:r>
        <w:rPr>
          <w:rFonts w:ascii="Arial" w:cs="Arial" w:eastAsia="Arial" w:hAnsi="Arial"/>
          <w:sz w:val="24"/>
          <w:szCs w:val="24"/>
        </w:rPr>
        <w:t xml:space="preserve">- перед отправкой за пределы ИВС и при возвращении в ИВС;</w:t>
      </w:r>
    </w:p>
    <w:p>
      <w:pPr>
        <w:spacing w:after="120"/>
        <w:jc w:val="both"/>
      </w:pPr>
      <w:r>
        <w:rPr>
          <w:rFonts w:ascii="Arial" w:cs="Arial" w:eastAsia="Arial" w:hAnsi="Arial"/>
          <w:sz w:val="24"/>
          <w:szCs w:val="24"/>
        </w:rPr>
        <w:t xml:space="preserve">- при переводе в другую камеру или водворении в карцер.</w:t>
      </w:r>
    </w:p>
    <w:p>
      <w:pPr>
        <w:spacing w:after="120"/>
        <w:jc w:val="both"/>
      </w:pPr>
      <w:r>
        <w:rPr>
          <w:rFonts w:ascii="Arial" w:cs="Arial" w:eastAsia="Arial" w:hAnsi="Arial"/>
          <w:sz w:val="24"/>
          <w:szCs w:val="24"/>
        </w:rPr>
        <w:t xml:space="preserve">В исключительных случаях в целях предотвращения побега или иных чрезвычайных происшествий, по указанию начальника ИВС или дежурного, контрольный досмотр вещей может производиться в отсутствие их владельцев.</w:t>
      </w:r>
    </w:p>
    <w:p>
      <w:pPr>
        <w:spacing w:after="120"/>
        <w:jc w:val="both"/>
      </w:pPr>
      <w:r>
        <w:rPr>
          <w:rFonts w:ascii="Arial" w:cs="Arial" w:eastAsia="Arial" w:hAnsi="Arial"/>
          <w:sz w:val="24"/>
          <w:szCs w:val="24"/>
        </w:rPr>
        <w:t xml:space="preserve">38. Производство полного личного обыска или досмотра вещей оформляется протоколом согласно приложению 2 к настоящим Правилам, к которому прилагается акт об изъятии запрещенных предметов. При одновременном производстве полного обыска и досмотра вещей составляется один протокол. Протокол подписывается лицом, содержащимся под стражей, понятыми и сотрудниками ИВС, производившими личный обыск, досмотр вещей и составившими протокол. Отказ обыскиваемого лица подписать протокол и все его претензии при обыске или досмотре оговариваются в протоколе.</w:t>
      </w:r>
    </w:p>
    <w:p>
      <w:pPr>
        <w:spacing w:after="120"/>
        <w:jc w:val="both"/>
      </w:pPr>
      <w:r>
        <w:rPr>
          <w:rFonts w:ascii="Arial" w:cs="Arial" w:eastAsia="Arial" w:hAnsi="Arial"/>
          <w:sz w:val="24"/>
          <w:szCs w:val="24"/>
        </w:rPr>
        <w:t xml:space="preserve">Протокол и акт приобщаются к материалам, на основании которых лицо содержится под стражей.</w:t>
      </w:r>
    </w:p>
    <w:p>
      <w:pPr>
        <w:spacing w:after="120"/>
        <w:jc w:val="both"/>
      </w:pPr>
      <w:r>
        <w:rPr>
          <w:rFonts w:ascii="Arial" w:cs="Arial" w:eastAsia="Arial" w:hAnsi="Arial"/>
          <w:sz w:val="24"/>
          <w:szCs w:val="24"/>
        </w:rPr>
        <w:t xml:space="preserve">39. Неполный личный обыск лиц, содержащихся под стражей, производится:</w:t>
      </w:r>
    </w:p>
    <w:p>
      <w:pPr>
        <w:spacing w:after="120"/>
        <w:jc w:val="both"/>
      </w:pPr>
      <w:r>
        <w:rPr>
          <w:rFonts w:ascii="Arial" w:cs="Arial" w:eastAsia="Arial" w:hAnsi="Arial"/>
          <w:sz w:val="24"/>
          <w:szCs w:val="24"/>
        </w:rPr>
        <w:t xml:space="preserve">- при выводе их из камер в пределах ИВС;</w:t>
      </w:r>
    </w:p>
    <w:p>
      <w:pPr>
        <w:spacing w:after="120"/>
        <w:jc w:val="both"/>
      </w:pPr>
      <w:r>
        <w:rPr>
          <w:rFonts w:ascii="Arial" w:cs="Arial" w:eastAsia="Arial" w:hAnsi="Arial"/>
          <w:sz w:val="24"/>
          <w:szCs w:val="24"/>
        </w:rPr>
        <w:t xml:space="preserve">- до и после свидания с защитником, родственниками или иными лицами;</w:t>
      </w:r>
    </w:p>
    <w:p>
      <w:pPr>
        <w:spacing w:after="120"/>
        <w:jc w:val="both"/>
      </w:pPr>
      <w:r>
        <w:rPr>
          <w:rFonts w:ascii="Arial" w:cs="Arial" w:eastAsia="Arial" w:hAnsi="Arial"/>
          <w:sz w:val="24"/>
          <w:szCs w:val="24"/>
        </w:rPr>
        <w:t xml:space="preserve">- при переводе в другую камеру;</w:t>
      </w:r>
    </w:p>
    <w:p>
      <w:pPr>
        <w:spacing w:after="120"/>
        <w:jc w:val="both"/>
      </w:pPr>
      <w:r>
        <w:rPr>
          <w:rFonts w:ascii="Arial" w:cs="Arial" w:eastAsia="Arial" w:hAnsi="Arial"/>
          <w:sz w:val="24"/>
          <w:szCs w:val="24"/>
        </w:rPr>
        <w:t xml:space="preserve">- при выводе в помещение для санитарной обработки (далее - санпропускник), на уборку помещений ИВС, на прогулку;</w:t>
      </w:r>
    </w:p>
    <w:p>
      <w:pPr>
        <w:spacing w:after="120"/>
        <w:jc w:val="both"/>
      </w:pPr>
      <w:r>
        <w:rPr>
          <w:rFonts w:ascii="Arial" w:cs="Arial" w:eastAsia="Arial" w:hAnsi="Arial"/>
          <w:sz w:val="24"/>
          <w:szCs w:val="24"/>
        </w:rPr>
        <w:t xml:space="preserve">- при приеме-сдаче дежурства в ИВС.</w:t>
      </w:r>
    </w:p>
    <w:p>
      <w:pPr>
        <w:spacing w:after="120"/>
        <w:jc w:val="both"/>
      </w:pPr>
      <w:r>
        <w:rPr>
          <w:rFonts w:ascii="Arial" w:cs="Arial" w:eastAsia="Arial" w:hAnsi="Arial"/>
          <w:sz w:val="24"/>
          <w:szCs w:val="24"/>
        </w:rPr>
        <w:t xml:space="preserve">40. При неполном обыске тщательно осматривается и прощупывается одежда и обувь обыскиваемого без его раздевания. В случае обнаружения и изъятия запрещенных предметов составляется рапорт.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изъятия запрещенных предметов</w:t>
      </w:r>
    </w:p>
    <w:p>
      <w:pPr>
        <w:spacing w:after="120"/>
        <w:jc w:val="both"/>
      </w:pPr>
      <w:r>
        <w:rPr>
          <w:rFonts w:ascii="Arial" w:cs="Arial" w:eastAsia="Arial" w:hAnsi="Arial"/>
          <w:sz w:val="24"/>
          <w:szCs w:val="24"/>
        </w:rPr>
        <w:t xml:space="preserve">у лиц, содержащихся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Все запрещенные предметы, изъятые у лиц, содержащихся под стражей, принимаются на хранение либо уничтожаются по постановлению начальника ИВС, о чем составляется акт.</w:t>
      </w:r>
    </w:p>
    <w:p>
      <w:pPr>
        <w:spacing w:after="120"/>
        <w:jc w:val="both"/>
      </w:pPr>
      <w:r>
        <w:rPr>
          <w:rFonts w:ascii="Arial" w:cs="Arial" w:eastAsia="Arial" w:hAnsi="Arial"/>
          <w:sz w:val="24"/>
          <w:szCs w:val="24"/>
        </w:rPr>
        <w:t xml:space="preserve">При обнаружении у лиц, содержащихся под стражей, предметов, запрещенных к обороту, и за хранение которых действующим законодательством предусмотрена уголовная ответственность, после надлежащего оформления факта обнаружения и изъятия таких предметов, с соблюдением требований УПК, материал по сопроводительному письму направляется лицу или органу, ведущим уголовный процесс, для рассмотрения и принятия решения в соответствии с УПК.</w:t>
      </w:r>
    </w:p>
    <w:p>
      <w:pPr>
        <w:spacing w:after="120"/>
        <w:jc w:val="both"/>
      </w:pPr>
      <w:r>
        <w:rPr>
          <w:rFonts w:ascii="Arial" w:cs="Arial" w:eastAsia="Arial" w:hAnsi="Arial"/>
          <w:sz w:val="24"/>
          <w:szCs w:val="24"/>
        </w:rPr>
        <w:t xml:space="preserve">42. Денежные средства, изъятые при личном обыске, зачисляются на лицевой счет лица, содержащегося под стражей, согласно приложению 3 к настоящим Правилам, иностранная валюта, ценные бумаги и ценные вещи сдаются для хранения в финансовое подразделение органов национальной безопасности Кыргызской Республики, а личные вещи - в камеру хранения ИВС. Личные документы, переписка, записные книжки, фотографии, а также предметы и вещи, принадлежность которых не установлена и которые могут иметь отношение к расследуемому в отношении лица, содержащегося под стражей, уголовному делу, передаются лицу или органу, ведущим уголовный процесс.</w:t>
      </w:r>
    </w:p>
    <w:p>
      <w:pPr>
        <w:spacing w:after="120"/>
        <w:jc w:val="both"/>
      </w:pPr>
      <w:r>
        <w:rPr>
          <w:rFonts w:ascii="Arial" w:cs="Arial" w:eastAsia="Arial" w:hAnsi="Arial"/>
          <w:sz w:val="24"/>
          <w:szCs w:val="24"/>
        </w:rPr>
        <w:t xml:space="preserve">43. Квитанция к приходному кассовому ордеру о приеме наличных денежных средств (в том числе иностранной валюты) выдается лицу, содержащемуся под стражей. Основанием для приема на хранение в кассу финансового подразделения органов национальной безопасности Кыргызской Республики ценных бумаг и ценных вещей является второй экземпляр протокола личного обыска лица, содержащегося под стражей.</w:t>
      </w:r>
    </w:p>
    <w:p>
      <w:pPr>
        <w:spacing w:after="120"/>
        <w:jc w:val="both"/>
      </w:pPr>
      <w:r>
        <w:rPr>
          <w:rFonts w:ascii="Arial" w:cs="Arial" w:eastAsia="Arial" w:hAnsi="Arial"/>
          <w:sz w:val="24"/>
          <w:szCs w:val="24"/>
        </w:rPr>
        <w:t xml:space="preserve">44. О принятых от лиц, содержащихся под стражей, денежных средствах, ценных бумагах или ценных вещах начальник ИВС информирует лицо или орган, ведущий уголовный процесс.</w:t>
      </w:r>
    </w:p>
    <w:p>
      <w:pPr>
        <w:spacing w:after="120"/>
        <w:jc w:val="both"/>
      </w:pPr>
      <w:r>
        <w:rPr>
          <w:rFonts w:ascii="Arial" w:cs="Arial" w:eastAsia="Arial" w:hAnsi="Arial"/>
          <w:sz w:val="24"/>
          <w:szCs w:val="24"/>
        </w:rPr>
        <w:t xml:space="preserve">45. Изъятые при личном обыске и досмотре вещей запрещенные предметы могут быть по заявлению лица, содержащегося под стражей, переданы или пересланы за его счет родственникам либо другим лицам только с разрешения лица иди органа, ведущих уголовный процесс.</w:t>
      </w:r>
    </w:p>
    <w:p>
      <w:pPr>
        <w:spacing w:after="120"/>
        <w:jc w:val="both"/>
      </w:pPr>
      <w:r>
        <w:rPr>
          <w:rFonts w:ascii="Arial" w:cs="Arial" w:eastAsia="Arial" w:hAnsi="Arial"/>
          <w:sz w:val="24"/>
          <w:szCs w:val="24"/>
        </w:rPr>
        <w:t xml:space="preserve">46. Уничтожение запрещенных предметов, изъятых у лиц, содержащихся под стражей, и не принятых на хранение, производится комиссионно по постановлению начальника ИВС, о чем составляется акт.</w:t>
      </w:r>
    </w:p>
    <w:p>
      <w:pPr>
        <w:spacing w:after="120"/>
        <w:jc w:val="both"/>
      </w:pPr>
      <w:r>
        <w:rPr>
          <w:rFonts w:ascii="Arial" w:cs="Arial" w:eastAsia="Arial" w:hAnsi="Arial"/>
          <w:sz w:val="24"/>
          <w:szCs w:val="24"/>
        </w:rPr>
        <w:t xml:space="preserve">47. По каждому факту обнаружения и изъятия у лица, содержащегося под стражей, в период содержания в ИВС запрещенных предметов проводится служебная проверка на предмет установления источника их поступления и подлинного владельца.</w:t>
      </w:r>
    </w:p>
    <w:p>
      <w:pPr>
        <w:spacing w:after="120"/>
        <w:jc w:val="both"/>
      </w:pPr>
      <w:r>
        <w:rPr>
          <w:rFonts w:ascii="Arial" w:cs="Arial" w:eastAsia="Arial" w:hAnsi="Arial"/>
          <w:sz w:val="24"/>
          <w:szCs w:val="24"/>
        </w:rPr>
        <w:t xml:space="preserve">48. В случае смерти лица, содержащегося под стражей, принадлежащие ему запрещенные предметы, находившиеся на хранении, передаются лицу или органу, ведущим уголовный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Права и обязанности лиц, содержащихся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Лица, содержащиеся в ИВС, имеют право:</w:t>
      </w:r>
    </w:p>
    <w:p>
      <w:pPr>
        <w:spacing w:after="120"/>
        <w:jc w:val="both"/>
      </w:pPr>
      <w:r>
        <w:rPr>
          <w:rFonts w:ascii="Arial" w:cs="Arial" w:eastAsia="Arial" w:hAnsi="Arial"/>
          <w:sz w:val="24"/>
          <w:szCs w:val="24"/>
        </w:rPr>
        <w:t xml:space="preserve">- получать информацию о своих правах и обязанностях, режиме содержания в ИВС, дисциплинарных требованиях, порядке подачи предложений, заявлений и жалоб;</w:t>
      </w:r>
    </w:p>
    <w:p>
      <w:pPr>
        <w:spacing w:after="120"/>
        <w:jc w:val="both"/>
      </w:pPr>
      <w:r>
        <w:rPr>
          <w:rFonts w:ascii="Arial" w:cs="Arial" w:eastAsia="Arial" w:hAnsi="Arial"/>
          <w:sz w:val="24"/>
          <w:szCs w:val="24"/>
        </w:rPr>
        <w:t xml:space="preserve">- на личную безопасность;</w:t>
      </w:r>
    </w:p>
    <w:p>
      <w:pPr>
        <w:spacing w:after="120"/>
        <w:jc w:val="both"/>
      </w:pPr>
      <w:r>
        <w:rPr>
          <w:rFonts w:ascii="Arial" w:cs="Arial" w:eastAsia="Arial" w:hAnsi="Arial"/>
          <w:sz w:val="24"/>
          <w:szCs w:val="24"/>
        </w:rPr>
        <w:t xml:space="preserve">- на свидание с защитником, родственниками и иными лицами, в соответствии со статьей 17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 хранить при себе документы и записи, относящиеся к уголовному делу, либо касающиеся вопросов реализации своих прав и законных интересов, за исключением тех документов и записей, которые могут быть использованы в противоправных целях или содержат сведения, составляющие государственную, служебную или иную, охраняемую законом тайну;</w:t>
      </w:r>
    </w:p>
    <w:p>
      <w:pPr>
        <w:spacing w:after="120"/>
        <w:jc w:val="both"/>
      </w:pPr>
      <w:r>
        <w:rPr>
          <w:rFonts w:ascii="Arial" w:cs="Arial" w:eastAsia="Arial" w:hAnsi="Arial"/>
          <w:sz w:val="24"/>
          <w:szCs w:val="24"/>
        </w:rPr>
        <w:t xml:space="preserve">- обращаться с предложениями, заявлениями и жалобами в инстанции, в том числе в суд и к Омбудсмену (Акыйкатчы) Кыргызской Республики, по вопросам законности, обоснованности их содержания в ИВС и нарушения их законных прав и интересов. Заявления, жалобы и письма, направленные Омбудсмену (Акыйкатчы) Кыргызской Республики лицами, находящимися в ИВС, являются конфиденциальными, их вскрытие и цензура запрещаются; они незамедлительно должны быть переданы Омбудсмену (Акыйкатчы) Кыргызской Республики;</w:t>
      </w:r>
    </w:p>
    <w:p>
      <w:pPr>
        <w:spacing w:after="120"/>
        <w:jc w:val="both"/>
      </w:pPr>
      <w:r>
        <w:rPr>
          <w:rFonts w:ascii="Arial" w:cs="Arial" w:eastAsia="Arial" w:hAnsi="Arial"/>
          <w:sz w:val="24"/>
          <w:szCs w:val="24"/>
        </w:rPr>
        <w:t xml:space="preserve">- на личный прием начальником ИВС или его заместителем;</w:t>
      </w:r>
    </w:p>
    <w:p>
      <w:pPr>
        <w:spacing w:after="120"/>
        <w:jc w:val="both"/>
      </w:pPr>
      <w:r>
        <w:rPr>
          <w:rFonts w:ascii="Arial" w:cs="Arial" w:eastAsia="Arial" w:hAnsi="Arial"/>
          <w:sz w:val="24"/>
          <w:szCs w:val="24"/>
        </w:rPr>
        <w:t xml:space="preserve">- вести переписку и пользоваться письменными принадлежностями;</w:t>
      </w:r>
    </w:p>
    <w:p>
      <w:pPr>
        <w:spacing w:after="120"/>
        <w:jc w:val="both"/>
      </w:pPr>
      <w:r>
        <w:rPr>
          <w:rFonts w:ascii="Arial" w:cs="Arial" w:eastAsia="Arial" w:hAnsi="Arial"/>
          <w:sz w:val="24"/>
          <w:szCs w:val="24"/>
        </w:rPr>
        <w:t xml:space="preserve">- получать бесплатное питание, материально-бытовое и медико-санитарное обеспечение, в том числе в период участия их в следственных действиях и судебных заседаниях;</w:t>
      </w:r>
    </w:p>
    <w:p>
      <w:pPr>
        <w:spacing w:after="120"/>
        <w:jc w:val="both"/>
      </w:pPr>
      <w:r>
        <w:rPr>
          <w:rFonts w:ascii="Arial" w:cs="Arial" w:eastAsia="Arial" w:hAnsi="Arial"/>
          <w:sz w:val="24"/>
          <w:szCs w:val="24"/>
        </w:rPr>
        <w:t xml:space="preserve">- на восьмичасовой сон в ночное время, в течение которого запрещается привлечение их к участию в процессуальных и иных действиях, за исключением случаев, предусмотренных УПК;</w:t>
      </w:r>
    </w:p>
    <w:p>
      <w:pPr>
        <w:spacing w:after="120"/>
        <w:jc w:val="both"/>
      </w:pPr>
      <w:r>
        <w:rPr>
          <w:rFonts w:ascii="Arial" w:cs="Arial" w:eastAsia="Arial" w:hAnsi="Arial"/>
          <w:sz w:val="24"/>
          <w:szCs w:val="24"/>
        </w:rPr>
        <w:t xml:space="preserve">- на ежедневную прогулку продолжительностью не менее одного часа;</w:t>
      </w:r>
    </w:p>
    <w:p>
      <w:pPr>
        <w:spacing w:after="120"/>
        <w:jc w:val="both"/>
      </w:pPr>
      <w:r>
        <w:rPr>
          <w:rFonts w:ascii="Arial" w:cs="Arial" w:eastAsia="Arial" w:hAnsi="Arial"/>
          <w:sz w:val="24"/>
          <w:szCs w:val="24"/>
        </w:rPr>
        <w:t xml:space="preserve">- пользоваться вещами и предметами, принадлежащими на правах личной собственности, перечень и количество которых определяются настоящими Правилами;</w:t>
      </w:r>
    </w:p>
    <w:p>
      <w:pPr>
        <w:spacing w:after="120"/>
        <w:jc w:val="both"/>
      </w:pPr>
      <w:r>
        <w:rPr>
          <w:rFonts w:ascii="Arial" w:cs="Arial" w:eastAsia="Arial" w:hAnsi="Arial"/>
          <w:sz w:val="24"/>
          <w:szCs w:val="24"/>
        </w:rPr>
        <w:t xml:space="preserve">- пользоваться литературой и изданиями периодической печати из библиотеки органов национальной безопасности либо приобретенными через дежурного ИВС в торговой сети, а также настольными играми;</w:t>
      </w:r>
    </w:p>
    <w:p>
      <w:pPr>
        <w:spacing w:after="120"/>
        <w:jc w:val="both"/>
      </w:pPr>
      <w:r>
        <w:rPr>
          <w:rFonts w:ascii="Arial" w:cs="Arial" w:eastAsia="Arial" w:hAnsi="Arial"/>
          <w:sz w:val="24"/>
          <w:szCs w:val="24"/>
        </w:rPr>
        <w:t xml:space="preserve">- заниматься самообразованием и пользоваться для этого специальной литературой, в том числе принадлежащей им на правах личной собственности;</w:t>
      </w:r>
    </w:p>
    <w:p>
      <w:pPr>
        <w:spacing w:after="120"/>
        <w:jc w:val="both"/>
      </w:pPr>
      <w:r>
        <w:rPr>
          <w:rFonts w:ascii="Arial" w:cs="Arial" w:eastAsia="Arial" w:hAnsi="Arial"/>
          <w:sz w:val="24"/>
          <w:szCs w:val="24"/>
        </w:rPr>
        <w:t xml:space="preserve">- получать посылки, передачи и бандероли;</w:t>
      </w:r>
    </w:p>
    <w:p>
      <w:pPr>
        <w:spacing w:after="120"/>
        <w:jc w:val="both"/>
      </w:pPr>
      <w:r>
        <w:rPr>
          <w:rFonts w:ascii="Arial" w:cs="Arial" w:eastAsia="Arial" w:hAnsi="Arial"/>
          <w:sz w:val="24"/>
          <w:szCs w:val="24"/>
        </w:rPr>
        <w:t xml:space="preserve">- на вежливое обращение со стороны сотрудников ИВС;</w:t>
      </w:r>
    </w:p>
    <w:p>
      <w:pPr>
        <w:spacing w:after="120"/>
        <w:jc w:val="both"/>
      </w:pPr>
      <w:r>
        <w:rPr>
          <w:rFonts w:ascii="Arial" w:cs="Arial" w:eastAsia="Arial" w:hAnsi="Arial"/>
          <w:sz w:val="24"/>
          <w:szCs w:val="24"/>
        </w:rPr>
        <w:t xml:space="preserve">- участвовать в гражданско-правовых сделках;</w:t>
      </w:r>
    </w:p>
    <w:p>
      <w:pPr>
        <w:spacing w:after="120"/>
        <w:jc w:val="both"/>
      </w:pPr>
      <w:r>
        <w:rPr>
          <w:rFonts w:ascii="Arial" w:cs="Arial" w:eastAsia="Arial" w:hAnsi="Arial"/>
          <w:sz w:val="24"/>
          <w:szCs w:val="24"/>
        </w:rPr>
        <w:t xml:space="preserve">- отправлять религиозные обряды в помещениях ИВС, иметь при себе классическую религиозную литературу, не возбуждающую национальную, расовую или религиозную вражду, предметы религиозного культа;</w:t>
      </w:r>
    </w:p>
    <w:p>
      <w:pPr>
        <w:spacing w:after="120"/>
        <w:jc w:val="both"/>
      </w:pPr>
      <w:r>
        <w:rPr>
          <w:rFonts w:ascii="Arial" w:cs="Arial" w:eastAsia="Arial" w:hAnsi="Arial"/>
          <w:sz w:val="24"/>
          <w:szCs w:val="24"/>
        </w:rPr>
        <w:t xml:space="preserve">- приглашать через руководство ИВС для подозреваемых и обвиняемых священнослужителя для отправления религиозных обрядов.</w:t>
      </w:r>
    </w:p>
    <w:p>
      <w:pPr>
        <w:spacing w:after="120"/>
        <w:jc w:val="both"/>
      </w:pPr>
      <w:r>
        <w:rPr>
          <w:rFonts w:ascii="Arial" w:cs="Arial" w:eastAsia="Arial" w:hAnsi="Arial"/>
          <w:sz w:val="24"/>
          <w:szCs w:val="24"/>
        </w:rPr>
        <w:t xml:space="preserve">Вышеуказанные действия не должны нарушать права других подозреваемых и обвиняемых.</w:t>
      </w:r>
    </w:p>
    <w:p>
      <w:pPr>
        <w:spacing w:after="120"/>
        <w:jc w:val="both"/>
      </w:pPr>
      <w:r>
        <w:rPr>
          <w:rFonts w:ascii="Arial" w:cs="Arial" w:eastAsia="Arial" w:hAnsi="Arial"/>
          <w:sz w:val="24"/>
          <w:szCs w:val="24"/>
        </w:rPr>
        <w:t xml:space="preserve">50. Лица, содержащиеся в ИВС, обязаны:</w:t>
      </w:r>
    </w:p>
    <w:p>
      <w:pPr>
        <w:spacing w:after="120"/>
        <w:jc w:val="both"/>
      </w:pPr>
      <w:r>
        <w:rPr>
          <w:rFonts w:ascii="Arial" w:cs="Arial" w:eastAsia="Arial" w:hAnsi="Arial"/>
          <w:sz w:val="24"/>
          <w:szCs w:val="24"/>
        </w:rPr>
        <w:t xml:space="preserve">- соблюдать порядок содержания в ИВС, установленный Законом Кыргызской Республики "О порядке и условиях содержания под стражей лиц, задержанных по подозрению и обвинению в совершении преступлений" и настоящими Правилами;</w:t>
      </w:r>
    </w:p>
    <w:p>
      <w:pPr>
        <w:spacing w:after="120"/>
        <w:jc w:val="both"/>
      </w:pPr>
      <w:r>
        <w:rPr>
          <w:rFonts w:ascii="Arial" w:cs="Arial" w:eastAsia="Arial" w:hAnsi="Arial"/>
          <w:sz w:val="24"/>
          <w:szCs w:val="24"/>
        </w:rPr>
        <w:t xml:space="preserve">- соблюдать требования гигиены и санитарии;</w:t>
      </w:r>
    </w:p>
    <w:p>
      <w:pPr>
        <w:spacing w:after="120"/>
        <w:jc w:val="both"/>
      </w:pPr>
      <w:r>
        <w:rPr>
          <w:rFonts w:ascii="Arial" w:cs="Arial" w:eastAsia="Arial" w:hAnsi="Arial"/>
          <w:sz w:val="24"/>
          <w:szCs w:val="24"/>
        </w:rPr>
        <w:t xml:space="preserve">- соблюдать правила пожарной безопасности;</w:t>
      </w:r>
    </w:p>
    <w:p>
      <w:pPr>
        <w:spacing w:after="120"/>
        <w:jc w:val="both"/>
      </w:pPr>
      <w:r>
        <w:rPr>
          <w:rFonts w:ascii="Arial" w:cs="Arial" w:eastAsia="Arial" w:hAnsi="Arial"/>
          <w:sz w:val="24"/>
          <w:szCs w:val="24"/>
        </w:rPr>
        <w:t xml:space="preserve">- соблюдать установленный распорядок дня;</w:t>
      </w:r>
    </w:p>
    <w:p>
      <w:pPr>
        <w:spacing w:after="120"/>
        <w:jc w:val="both"/>
      </w:pPr>
      <w:r>
        <w:rPr>
          <w:rFonts w:ascii="Arial" w:cs="Arial" w:eastAsia="Arial" w:hAnsi="Arial"/>
          <w:sz w:val="24"/>
          <w:szCs w:val="24"/>
        </w:rPr>
        <w:t xml:space="preserve">- иметь опрятный внешний вид;</w:t>
      </w:r>
    </w:p>
    <w:p>
      <w:pPr>
        <w:spacing w:after="120"/>
        <w:jc w:val="both"/>
      </w:pPr>
      <w:r>
        <w:rPr>
          <w:rFonts w:ascii="Arial" w:cs="Arial" w:eastAsia="Arial" w:hAnsi="Arial"/>
          <w:sz w:val="24"/>
          <w:szCs w:val="24"/>
        </w:rPr>
        <w:t xml:space="preserve">- постоянно поддерживать чистоту в камерах;</w:t>
      </w:r>
    </w:p>
    <w:p>
      <w:pPr>
        <w:spacing w:after="120"/>
        <w:jc w:val="both"/>
      </w:pPr>
      <w:r>
        <w:rPr>
          <w:rFonts w:ascii="Arial" w:cs="Arial" w:eastAsia="Arial" w:hAnsi="Arial"/>
          <w:sz w:val="24"/>
          <w:szCs w:val="24"/>
        </w:rPr>
        <w:t xml:space="preserve">- выполнять законные требования дежурного ИВС;</w:t>
      </w:r>
    </w:p>
    <w:p>
      <w:pPr>
        <w:spacing w:after="120"/>
        <w:jc w:val="both"/>
      </w:pPr>
      <w:r>
        <w:rPr>
          <w:rFonts w:ascii="Arial" w:cs="Arial" w:eastAsia="Arial" w:hAnsi="Arial"/>
          <w:sz w:val="24"/>
          <w:szCs w:val="24"/>
        </w:rPr>
        <w:t xml:space="preserve">- не препятствовать сотрудникам ИВС, а также иным лицам, обеспечивающим порядок содержания в ИВС, в выполнении ими служебных обязанностей;</w:t>
      </w:r>
    </w:p>
    <w:p>
      <w:pPr>
        <w:spacing w:after="120"/>
        <w:jc w:val="both"/>
      </w:pPr>
      <w:r>
        <w:rPr>
          <w:rFonts w:ascii="Arial" w:cs="Arial" w:eastAsia="Arial" w:hAnsi="Arial"/>
          <w:sz w:val="24"/>
          <w:szCs w:val="24"/>
        </w:rPr>
        <w:t xml:space="preserve">- не совершать умышленных действий, угрожающих собственной жизни и здоровью, а также жизни и здоровью других лиц;</w:t>
      </w:r>
    </w:p>
    <w:p>
      <w:pPr>
        <w:spacing w:after="120"/>
        <w:jc w:val="both"/>
      </w:pPr>
      <w:r>
        <w:rPr>
          <w:rFonts w:ascii="Arial" w:cs="Arial" w:eastAsia="Arial" w:hAnsi="Arial"/>
          <w:sz w:val="24"/>
          <w:szCs w:val="24"/>
        </w:rPr>
        <w:t xml:space="preserve">- бережно относиться к инвентарю, оборудованию и другому имуществу ИВС;</w:t>
      </w:r>
    </w:p>
    <w:p>
      <w:pPr>
        <w:spacing w:after="120"/>
        <w:jc w:val="both"/>
      </w:pPr>
      <w:r>
        <w:rPr>
          <w:rFonts w:ascii="Arial" w:cs="Arial" w:eastAsia="Arial" w:hAnsi="Arial"/>
          <w:sz w:val="24"/>
          <w:szCs w:val="24"/>
        </w:rPr>
        <w:t xml:space="preserve">- соблюдать тишину;</w:t>
      </w:r>
    </w:p>
    <w:p>
      <w:pPr>
        <w:spacing w:after="120"/>
        <w:jc w:val="both"/>
      </w:pPr>
      <w:r>
        <w:rPr>
          <w:rFonts w:ascii="Arial" w:cs="Arial" w:eastAsia="Arial" w:hAnsi="Arial"/>
          <w:sz w:val="24"/>
          <w:szCs w:val="24"/>
        </w:rPr>
        <w:t xml:space="preserve">- проводить уборку камер и других помещений ИВС в порядке очередности.</w:t>
      </w:r>
    </w:p>
    <w:p>
      <w:pPr>
        <w:spacing w:after="120"/>
        <w:jc w:val="both"/>
      </w:pPr>
      <w:r>
        <w:rPr>
          <w:rFonts w:ascii="Arial" w:cs="Arial" w:eastAsia="Arial" w:hAnsi="Arial"/>
          <w:sz w:val="24"/>
          <w:szCs w:val="24"/>
        </w:rPr>
        <w:t xml:space="preserve">Обязанности дежурного по камере:</w:t>
      </w:r>
    </w:p>
    <w:p>
      <w:pPr>
        <w:spacing w:after="120"/>
        <w:jc w:val="both"/>
      </w:pPr>
      <w:r>
        <w:rPr>
          <w:rFonts w:ascii="Arial" w:cs="Arial" w:eastAsia="Arial" w:hAnsi="Arial"/>
          <w:sz w:val="24"/>
          <w:szCs w:val="24"/>
        </w:rPr>
        <w:t xml:space="preserve">- при входе сотрудников ИВС докладывать о количестве подозреваемых и обвиняемых, находящихся в камере;</w:t>
      </w:r>
    </w:p>
    <w:p>
      <w:pPr>
        <w:spacing w:after="120"/>
        <w:jc w:val="both"/>
      </w:pPr>
      <w:r>
        <w:rPr>
          <w:rFonts w:ascii="Arial" w:cs="Arial" w:eastAsia="Arial" w:hAnsi="Arial"/>
          <w:sz w:val="24"/>
          <w:szCs w:val="24"/>
        </w:rPr>
        <w:t xml:space="preserve">- следить за сохранностью камерного оборудования и другого имущества;</w:t>
      </w:r>
    </w:p>
    <w:p>
      <w:pPr>
        <w:spacing w:after="120"/>
        <w:jc w:val="both"/>
      </w:pPr>
      <w:r>
        <w:rPr>
          <w:rFonts w:ascii="Arial" w:cs="Arial" w:eastAsia="Arial" w:hAnsi="Arial"/>
          <w:sz w:val="24"/>
          <w:szCs w:val="24"/>
        </w:rPr>
        <w:t xml:space="preserve">- получать для подозреваемых и обвиняемых посуду и сдавать ее;</w:t>
      </w:r>
    </w:p>
    <w:p>
      <w:pPr>
        <w:spacing w:after="120"/>
        <w:jc w:val="both"/>
      </w:pPr>
      <w:r>
        <w:rPr>
          <w:rFonts w:ascii="Arial" w:cs="Arial" w:eastAsia="Arial" w:hAnsi="Arial"/>
          <w:sz w:val="24"/>
          <w:szCs w:val="24"/>
        </w:rPr>
        <w:t xml:space="preserve">- следить за чистотой в камере, подметать и мыть пол;</w:t>
      </w:r>
    </w:p>
    <w:p>
      <w:pPr>
        <w:spacing w:after="120"/>
        <w:jc w:val="both"/>
      </w:pPr>
      <w:r>
        <w:rPr>
          <w:rFonts w:ascii="Arial" w:cs="Arial" w:eastAsia="Arial" w:hAnsi="Arial"/>
          <w:sz w:val="24"/>
          <w:szCs w:val="24"/>
        </w:rPr>
        <w:t xml:space="preserve">- выносить и мыть бачок для оправки естественных надобностей.</w:t>
      </w:r>
    </w:p>
    <w:p>
      <w:pPr>
        <w:spacing w:after="120"/>
        <w:jc w:val="both"/>
      </w:pPr>
      <w:r>
        <w:rPr>
          <w:rFonts w:ascii="Arial" w:cs="Arial" w:eastAsia="Arial" w:hAnsi="Arial"/>
          <w:sz w:val="24"/>
          <w:szCs w:val="24"/>
        </w:rPr>
        <w:t xml:space="preserve">51. Лицам, содержащимся в ИВС, запрещается:</w:t>
      </w:r>
    </w:p>
    <w:p>
      <w:pPr>
        <w:spacing w:after="120"/>
        <w:jc w:val="both"/>
      </w:pPr>
      <w:r>
        <w:rPr>
          <w:rFonts w:ascii="Arial" w:cs="Arial" w:eastAsia="Arial" w:hAnsi="Arial"/>
          <w:sz w:val="24"/>
          <w:szCs w:val="24"/>
        </w:rPr>
        <w:t xml:space="preserve">- нарушать тишину, переговариваться, перестукиваться и переписываться с лицами, содержащимися в других камерах или находящимися в прогулочных дворах;</w:t>
      </w:r>
    </w:p>
    <w:p>
      <w:pPr>
        <w:spacing w:after="120"/>
        <w:jc w:val="both"/>
      </w:pPr>
      <w:r>
        <w:rPr>
          <w:rFonts w:ascii="Arial" w:cs="Arial" w:eastAsia="Arial" w:hAnsi="Arial"/>
          <w:sz w:val="24"/>
          <w:szCs w:val="24"/>
        </w:rPr>
        <w:t xml:space="preserve">- перебрасывать что-либо за пределы прогулочного двора и подбирать предметы, обнаруженные на его территории;</w:t>
      </w:r>
    </w:p>
    <w:p>
      <w:pPr>
        <w:spacing w:after="120"/>
        <w:jc w:val="both"/>
      </w:pPr>
      <w:r>
        <w:rPr>
          <w:rFonts w:ascii="Arial" w:cs="Arial" w:eastAsia="Arial" w:hAnsi="Arial"/>
          <w:sz w:val="24"/>
          <w:szCs w:val="24"/>
        </w:rPr>
        <w:t xml:space="preserve">- вступать в пререкание с нарядом по охране ИВС, отказываться или уклоняться от выполнения его распоряжений;</w:t>
      </w:r>
    </w:p>
    <w:p>
      <w:pPr>
        <w:spacing w:after="120"/>
        <w:jc w:val="both"/>
      </w:pPr>
      <w:r>
        <w:rPr>
          <w:rFonts w:ascii="Arial" w:cs="Arial" w:eastAsia="Arial" w:hAnsi="Arial"/>
          <w:sz w:val="24"/>
          <w:szCs w:val="24"/>
        </w:rPr>
        <w:t xml:space="preserve">- подходить вплотную к смотровому отверстию (глазку) двери камеры и закрывать его, совершать иные действия, которые затрудняют наблюдение за поведением содержащихся в камерах лиц;</w:t>
      </w:r>
    </w:p>
    <w:p>
      <w:pPr>
        <w:spacing w:after="120"/>
        <w:jc w:val="both"/>
      </w:pPr>
      <w:r>
        <w:rPr>
          <w:rFonts w:ascii="Arial" w:cs="Arial" w:eastAsia="Arial" w:hAnsi="Arial"/>
          <w:sz w:val="24"/>
          <w:szCs w:val="24"/>
        </w:rPr>
        <w:t xml:space="preserve">- портить оборудование, установленное в камерах и прогулочных дворах, делать какие-либо надписи и пометки на стенах и вещах, выдаваемых в пользование, а также наклеивать на стены и инвентарь фотографии, рисунки, вырезки из газет и журналов;</w:t>
      </w:r>
    </w:p>
    <w:p>
      <w:pPr>
        <w:spacing w:after="120"/>
        <w:jc w:val="both"/>
      </w:pPr>
      <w:r>
        <w:rPr>
          <w:rFonts w:ascii="Arial" w:cs="Arial" w:eastAsia="Arial" w:hAnsi="Arial"/>
          <w:sz w:val="24"/>
          <w:szCs w:val="24"/>
        </w:rPr>
        <w:t xml:space="preserve">- изготавливать, приобретать и хранить предметы и изделия, запрещенные к хранению в камерах;</w:t>
      </w:r>
    </w:p>
    <w:p>
      <w:pPr>
        <w:spacing w:after="120"/>
        <w:jc w:val="both"/>
      </w:pPr>
      <w:r>
        <w:rPr>
          <w:rFonts w:ascii="Arial" w:cs="Arial" w:eastAsia="Arial" w:hAnsi="Arial"/>
          <w:sz w:val="24"/>
          <w:szCs w:val="24"/>
        </w:rPr>
        <w:t xml:space="preserve">- употреблять спиртные напитки и наркотические вещества, играть в карты и другие азартные игры, наносить себе или другим татуировки;</w:t>
      </w:r>
    </w:p>
    <w:p>
      <w:pPr>
        <w:spacing w:after="120"/>
        <w:jc w:val="both"/>
      </w:pPr>
      <w:r>
        <w:rPr>
          <w:rFonts w:ascii="Arial" w:cs="Arial" w:eastAsia="Arial" w:hAnsi="Arial"/>
          <w:sz w:val="24"/>
          <w:szCs w:val="24"/>
        </w:rPr>
        <w:t xml:space="preserve">- хранить при себе деньги и ценности;</w:t>
      </w:r>
    </w:p>
    <w:p>
      <w:pPr>
        <w:spacing w:after="120"/>
        <w:jc w:val="both"/>
      </w:pPr>
      <w:r>
        <w:rPr>
          <w:rFonts w:ascii="Arial" w:cs="Arial" w:eastAsia="Arial" w:hAnsi="Arial"/>
          <w:sz w:val="24"/>
          <w:szCs w:val="24"/>
        </w:rPr>
        <w:t xml:space="preserve">- продавать, дарить, обменивать или отчуждать иными способами в пользу других лиц предметы и вещи, находящиеся в личном пользовании;</w:t>
      </w:r>
    </w:p>
    <w:p>
      <w:pPr>
        <w:spacing w:after="120"/>
        <w:jc w:val="both"/>
      </w:pPr>
      <w:r>
        <w:rPr>
          <w:rFonts w:ascii="Arial" w:cs="Arial" w:eastAsia="Arial" w:hAnsi="Arial"/>
          <w:sz w:val="24"/>
          <w:szCs w:val="24"/>
        </w:rPr>
        <w:t xml:space="preserve">- менять без разрешения дежурного ИВС индивидуальное спальное место;</w:t>
      </w:r>
    </w:p>
    <w:p>
      <w:pPr>
        <w:spacing w:after="120"/>
        <w:jc w:val="both"/>
      </w:pPr>
      <w:r>
        <w:rPr>
          <w:rFonts w:ascii="Arial" w:cs="Arial" w:eastAsia="Arial" w:hAnsi="Arial"/>
          <w:sz w:val="24"/>
          <w:szCs w:val="24"/>
        </w:rPr>
        <w:t xml:space="preserve">- нарушать установленный порядок отправления писем, жалоб и заявлений.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Материально-бытовое обеспечение лиц,</w:t>
      </w:r>
    </w:p>
    <w:p>
      <w:pPr>
        <w:spacing w:after="120"/>
        <w:jc w:val="both"/>
      </w:pPr>
      <w:r>
        <w:rPr>
          <w:rFonts w:ascii="Arial" w:cs="Arial" w:eastAsia="Arial" w:hAnsi="Arial"/>
          <w:sz w:val="24"/>
          <w:szCs w:val="24"/>
        </w:rPr>
        <w:t xml:space="preserve">содержащихся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Лицам, содержащимся под стражей, предоставляются для индивидуального пользования спальное место и место для хранения средств личной гигиены, письменных принадлежностей, документов и записей, относящихся к уголовному делу, одежды и продуктов питания, выдаются постельные принадлежности, посуда и столовые приборы (миска, кружка, ложка).</w:t>
      </w:r>
    </w:p>
    <w:p>
      <w:pPr>
        <w:spacing w:after="120"/>
        <w:jc w:val="both"/>
      </w:pPr>
      <w:r>
        <w:rPr>
          <w:rFonts w:ascii="Arial" w:cs="Arial" w:eastAsia="Arial" w:hAnsi="Arial"/>
          <w:sz w:val="24"/>
          <w:szCs w:val="24"/>
        </w:rPr>
        <w:t xml:space="preserve">Указанное имущество выдается бесплатно, во временное пользование на период содержания в ИВС. Посуда и столовые приборы выдаются на время приема пищи.</w:t>
      </w:r>
    </w:p>
    <w:p>
      <w:pPr>
        <w:spacing w:after="120"/>
        <w:jc w:val="both"/>
      </w:pPr>
      <w:r>
        <w:rPr>
          <w:rFonts w:ascii="Arial" w:cs="Arial" w:eastAsia="Arial" w:hAnsi="Arial"/>
          <w:sz w:val="24"/>
          <w:szCs w:val="24"/>
        </w:rPr>
        <w:t xml:space="preserve">53. Для общего пользования в камеры, в соответствии с установленными нормами и в расчете на количество содержащихся в них лиц, выдаются:</w:t>
      </w:r>
    </w:p>
    <w:p>
      <w:pPr>
        <w:spacing w:after="120"/>
        <w:jc w:val="both"/>
      </w:pPr>
      <w:r>
        <w:rPr>
          <w:rFonts w:ascii="Arial" w:cs="Arial" w:eastAsia="Arial" w:hAnsi="Arial"/>
          <w:sz w:val="24"/>
          <w:szCs w:val="24"/>
        </w:rPr>
        <w:t xml:space="preserve">- мыло хозяйственное;</w:t>
      </w:r>
    </w:p>
    <w:p>
      <w:pPr>
        <w:spacing w:after="120"/>
        <w:jc w:val="both"/>
      </w:pPr>
      <w:r>
        <w:rPr>
          <w:rFonts w:ascii="Arial" w:cs="Arial" w:eastAsia="Arial" w:hAnsi="Arial"/>
          <w:sz w:val="24"/>
          <w:szCs w:val="24"/>
        </w:rPr>
        <w:t xml:space="preserve">- настольные игры (шашки, шахматы, домино);</w:t>
      </w:r>
    </w:p>
    <w:p>
      <w:pPr>
        <w:spacing w:after="120"/>
        <w:jc w:val="both"/>
      </w:pPr>
      <w:r>
        <w:rPr>
          <w:rFonts w:ascii="Arial" w:cs="Arial" w:eastAsia="Arial" w:hAnsi="Arial"/>
          <w:sz w:val="24"/>
          <w:szCs w:val="24"/>
        </w:rPr>
        <w:t xml:space="preserve">- предметы для уборки камеры;</w:t>
      </w:r>
    </w:p>
    <w:p>
      <w:pPr>
        <w:spacing w:after="120"/>
        <w:jc w:val="both"/>
      </w:pPr>
      <w:r>
        <w:rPr>
          <w:rFonts w:ascii="Arial" w:cs="Arial" w:eastAsia="Arial" w:hAnsi="Arial"/>
          <w:sz w:val="24"/>
          <w:szCs w:val="24"/>
        </w:rPr>
        <w:t xml:space="preserve">- швейные иглы, ножницы, ножи для резки продуктов питания (могут быть выданы в кратковременное пользование под контролем сотрудников ИВС).</w:t>
      </w:r>
    </w:p>
    <w:p>
      <w:pPr>
        <w:spacing w:after="120"/>
        <w:jc w:val="both"/>
      </w:pPr>
      <w:r>
        <w:rPr>
          <w:rFonts w:ascii="Arial" w:cs="Arial" w:eastAsia="Arial" w:hAnsi="Arial"/>
          <w:sz w:val="24"/>
          <w:szCs w:val="24"/>
        </w:rPr>
        <w:t xml:space="preserve">Женщины с детьми получают предметы ухода за ними.</w:t>
      </w:r>
    </w:p>
    <w:p>
      <w:pPr>
        <w:spacing w:after="120"/>
        <w:jc w:val="both"/>
      </w:pPr>
      <w:r>
        <w:rPr>
          <w:rFonts w:ascii="Arial" w:cs="Arial" w:eastAsia="Arial" w:hAnsi="Arial"/>
          <w:sz w:val="24"/>
          <w:szCs w:val="24"/>
        </w:rPr>
        <w:t xml:space="preserve">54. Камеры ИВС оборудуются:</w:t>
      </w:r>
    </w:p>
    <w:p>
      <w:pPr>
        <w:spacing w:after="120"/>
        <w:jc w:val="both"/>
      </w:pPr>
      <w:r>
        <w:rPr>
          <w:rFonts w:ascii="Arial" w:cs="Arial" w:eastAsia="Arial" w:hAnsi="Arial"/>
          <w:sz w:val="24"/>
          <w:szCs w:val="24"/>
        </w:rPr>
        <w:t xml:space="preserve">- столом и скамейками с числом посадочных мест по количеству мест в камере;</w:t>
      </w:r>
    </w:p>
    <w:p>
      <w:pPr>
        <w:spacing w:after="120"/>
        <w:jc w:val="both"/>
      </w:pPr>
      <w:r>
        <w:rPr>
          <w:rFonts w:ascii="Arial" w:cs="Arial" w:eastAsia="Arial" w:hAnsi="Arial"/>
          <w:sz w:val="24"/>
          <w:szCs w:val="24"/>
        </w:rPr>
        <w:t xml:space="preserve">- санитарным узлом;</w:t>
      </w:r>
    </w:p>
    <w:p>
      <w:pPr>
        <w:spacing w:after="120"/>
        <w:jc w:val="both"/>
      </w:pPr>
      <w:r>
        <w:rPr>
          <w:rFonts w:ascii="Arial" w:cs="Arial" w:eastAsia="Arial" w:hAnsi="Arial"/>
          <w:sz w:val="24"/>
          <w:szCs w:val="24"/>
        </w:rPr>
        <w:t xml:space="preserve">- умывальником (по возможности), а также краном с водопроводной водой (бачком с питьевой водой);</w:t>
      </w:r>
    </w:p>
    <w:p>
      <w:pPr>
        <w:spacing w:after="120"/>
        <w:jc w:val="both"/>
      </w:pPr>
      <w:r>
        <w:rPr>
          <w:rFonts w:ascii="Arial" w:cs="Arial" w:eastAsia="Arial" w:hAnsi="Arial"/>
          <w:sz w:val="24"/>
          <w:szCs w:val="24"/>
        </w:rPr>
        <w:t xml:space="preserve">- вешалкой для верхней одежды;</w:t>
      </w:r>
    </w:p>
    <w:p>
      <w:pPr>
        <w:spacing w:after="120"/>
        <w:jc w:val="both"/>
      </w:pPr>
      <w:r>
        <w:rPr>
          <w:rFonts w:ascii="Arial" w:cs="Arial" w:eastAsia="Arial" w:hAnsi="Arial"/>
          <w:sz w:val="24"/>
          <w:szCs w:val="24"/>
        </w:rPr>
        <w:t xml:space="preserve">- тумбочкой для хранения продуктов питания и туалетных принадлежностей;</w:t>
      </w:r>
    </w:p>
    <w:p>
      <w:pPr>
        <w:spacing w:after="120"/>
        <w:jc w:val="both"/>
      </w:pPr>
      <w:r>
        <w:rPr>
          <w:rFonts w:ascii="Arial" w:cs="Arial" w:eastAsia="Arial" w:hAnsi="Arial"/>
          <w:sz w:val="24"/>
          <w:szCs w:val="24"/>
        </w:rPr>
        <w:t xml:space="preserve">- радиоприемником;</w:t>
      </w:r>
    </w:p>
    <w:p>
      <w:pPr>
        <w:spacing w:after="120"/>
        <w:jc w:val="both"/>
      </w:pPr>
      <w:r>
        <w:rPr>
          <w:rFonts w:ascii="Arial" w:cs="Arial" w:eastAsia="Arial" w:hAnsi="Arial"/>
          <w:sz w:val="24"/>
          <w:szCs w:val="24"/>
        </w:rPr>
        <w:t xml:space="preserve">- урной для мусора;</w:t>
      </w:r>
    </w:p>
    <w:p>
      <w:pPr>
        <w:spacing w:after="120"/>
        <w:jc w:val="both"/>
      </w:pPr>
      <w:r>
        <w:rPr>
          <w:rFonts w:ascii="Arial" w:cs="Arial" w:eastAsia="Arial" w:hAnsi="Arial"/>
          <w:sz w:val="24"/>
          <w:szCs w:val="24"/>
        </w:rPr>
        <w:t xml:space="preserve">- вентиляционным оборудованием;</w:t>
      </w:r>
    </w:p>
    <w:p>
      <w:pPr>
        <w:spacing w:after="120"/>
        <w:jc w:val="both"/>
      </w:pPr>
      <w:r>
        <w:rPr>
          <w:rFonts w:ascii="Arial" w:cs="Arial" w:eastAsia="Arial" w:hAnsi="Arial"/>
          <w:sz w:val="24"/>
          <w:szCs w:val="24"/>
        </w:rPr>
        <w:t xml:space="preserve">- телевизором и холодильником (при наличии возможности).</w:t>
      </w:r>
    </w:p>
    <w:p>
      <w:pPr>
        <w:spacing w:after="120"/>
        <w:jc w:val="both"/>
      </w:pPr>
      <w:r>
        <w:rPr>
          <w:rFonts w:ascii="Arial" w:cs="Arial" w:eastAsia="Arial" w:hAnsi="Arial"/>
          <w:sz w:val="24"/>
          <w:szCs w:val="24"/>
        </w:rPr>
        <w:t xml:space="preserve">55. Лица, содержащиеся под стражей, вправе пользоваться собственными постельными принадлежностями, а также другими вещами и предметами в соответствии с перечнем предметов, веществ и продуктов питания, разрешенных к хранению и использованию в ИВС.</w:t>
      </w:r>
    </w:p>
    <w:p>
      <w:pPr>
        <w:spacing w:after="120"/>
        <w:jc w:val="both"/>
      </w:pPr>
      <w:r>
        <w:rPr>
          <w:rFonts w:ascii="Arial" w:cs="Arial" w:eastAsia="Arial" w:hAnsi="Arial"/>
          <w:sz w:val="24"/>
          <w:szCs w:val="24"/>
        </w:rPr>
        <w:t xml:space="preserve">56. Лица, содержащиеся под стражей, обеспечиваются по их желанию дополнительными платными услугами по перечню дополнительных платных услуг согласно приложению 4 к настоящим Правилам.</w:t>
      </w:r>
    </w:p>
    <w:p>
      <w:pPr>
        <w:spacing w:after="120"/>
        <w:jc w:val="both"/>
      </w:pPr>
      <w:r>
        <w:rPr>
          <w:rFonts w:ascii="Arial" w:cs="Arial" w:eastAsia="Arial" w:hAnsi="Arial"/>
          <w:sz w:val="24"/>
          <w:szCs w:val="24"/>
        </w:rPr>
        <w:t xml:space="preserve">57. Ежедневно по потребности в камеры выдается охлажденная кипяченая вода для питья.</w:t>
      </w:r>
    </w:p>
    <w:p>
      <w:pPr>
        <w:spacing w:after="120"/>
        <w:jc w:val="both"/>
      </w:pPr>
      <w:r>
        <w:rPr>
          <w:rFonts w:ascii="Arial" w:cs="Arial" w:eastAsia="Arial" w:hAnsi="Arial"/>
          <w:sz w:val="24"/>
          <w:szCs w:val="24"/>
        </w:rPr>
        <w:t xml:space="preserve">58. Не реже одного раза в неделю лицу, содержащемуся под стражей, предоставляется возможность принятия душа, продолжительностью не менее пятнадцати минут. Смена постельного белья осуществляется еженедельно, после принятия душа.</w:t>
      </w:r>
    </w:p>
    <w:p>
      <w:pPr>
        <w:spacing w:after="120"/>
        <w:jc w:val="both"/>
      </w:pPr>
      <w:r>
        <w:rPr>
          <w:rFonts w:ascii="Arial" w:cs="Arial" w:eastAsia="Arial" w:hAnsi="Arial"/>
          <w:sz w:val="24"/>
          <w:szCs w:val="24"/>
        </w:rPr>
        <w:t xml:space="preserve">59. Бритвенные принадлежности лицам, содержащимся под стражей, выдаются по их просьбе в установленное время, не реже двух раз в неделю, под контролем администрации ИВС.</w:t>
      </w:r>
    </w:p>
    <w:p>
      <w:pPr>
        <w:spacing w:after="120"/>
        <w:jc w:val="both"/>
      </w:pPr>
      <w:r>
        <w:rPr>
          <w:rFonts w:ascii="Arial" w:cs="Arial" w:eastAsia="Arial" w:hAnsi="Arial"/>
          <w:sz w:val="24"/>
          <w:szCs w:val="24"/>
        </w:rPr>
        <w:t xml:space="preserve">60. Настольные игры выдаются из расчета по одному комплекту на десять человек или на камеру, если в ней содержится менее десяти человек.</w:t>
      </w:r>
    </w:p>
    <w:p>
      <w:pPr>
        <w:spacing w:after="120"/>
        <w:jc w:val="both"/>
      </w:pPr>
      <w:r>
        <w:rPr>
          <w:rFonts w:ascii="Arial" w:cs="Arial" w:eastAsia="Arial" w:hAnsi="Arial"/>
          <w:sz w:val="24"/>
          <w:szCs w:val="24"/>
        </w:rPr>
        <w:t xml:space="preserve">61. Для написания ходатайств, предложений, заявлений и жалоб лицам, содержащимся под стражей, по их просьбе, выдаются письменные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Порядок приема и выдачи посылок, передач,</w:t>
      </w:r>
    </w:p>
    <w:p>
      <w:pPr>
        <w:spacing w:after="120"/>
        <w:jc w:val="both"/>
      </w:pPr>
      <w:r>
        <w:rPr>
          <w:rFonts w:ascii="Arial" w:cs="Arial" w:eastAsia="Arial" w:hAnsi="Arial"/>
          <w:sz w:val="24"/>
          <w:szCs w:val="24"/>
        </w:rPr>
        <w:t xml:space="preserve">приобретения лицами, содержащимися под стражей,</w:t>
      </w:r>
    </w:p>
    <w:p>
      <w:pPr>
        <w:spacing w:after="120"/>
        <w:jc w:val="both"/>
      </w:pPr>
      <w:r>
        <w:rPr>
          <w:rFonts w:ascii="Arial" w:cs="Arial" w:eastAsia="Arial" w:hAnsi="Arial"/>
          <w:sz w:val="24"/>
          <w:szCs w:val="24"/>
        </w:rPr>
        <w:t xml:space="preserve">продуктов питания, а также предметов первой</w:t>
      </w:r>
    </w:p>
    <w:p>
      <w:pPr>
        <w:spacing w:after="120"/>
        <w:jc w:val="both"/>
      </w:pPr>
      <w:r>
        <w:rPr>
          <w:rFonts w:ascii="Arial" w:cs="Arial" w:eastAsia="Arial" w:hAnsi="Arial"/>
          <w:sz w:val="24"/>
          <w:szCs w:val="24"/>
        </w:rPr>
        <w:t xml:space="preserve">необходимости и других промышленных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Лицам, содержащимся под стражей, разрешается получать посылки без ограничения их количества. Вес посылок не должен превышать норм, установленных почтовыми правилами, а также передачи общим весом не более ста килограммов в месяц. Не допускается ограничение веса передач для несовершеннолетних, лиц, страдающих тяжелыми заболеваниями (при наличии заключения врача), беременных женщин, а также для женщин, имеющих при себе детей.</w:t>
      </w:r>
    </w:p>
    <w:p>
      <w:pPr>
        <w:spacing w:after="120"/>
        <w:jc w:val="both"/>
      </w:pPr>
      <w:r>
        <w:rPr>
          <w:rFonts w:ascii="Arial" w:cs="Arial" w:eastAsia="Arial" w:hAnsi="Arial"/>
          <w:sz w:val="24"/>
          <w:szCs w:val="24"/>
        </w:rPr>
        <w:t xml:space="preserve">63. Прием посылок и передач, адресованных лицам, содержащимся под стражей, осуществляется в специальном помещении органов национальной безопасности Кыргызской Республики. Передачи принимаются в порядке очередности посетителей. Перечень предметов, веществ и продуктов питания, разрешенных к хранению и использованию в ИВС, вывешивается в помещении для приема передач.</w:t>
      </w:r>
    </w:p>
    <w:p>
      <w:pPr>
        <w:spacing w:after="120"/>
        <w:jc w:val="both"/>
      </w:pPr>
      <w:r>
        <w:rPr>
          <w:rFonts w:ascii="Arial" w:cs="Arial" w:eastAsia="Arial" w:hAnsi="Arial"/>
          <w:sz w:val="24"/>
          <w:szCs w:val="24"/>
        </w:rPr>
        <w:t xml:space="preserve">64. Лицо, доставившее передачу, заполняет и подписывает заявление в двух экземплярах согласно приложению 5 к настоящим Правилам. Оба экземпляра заявления, передача, а также документ, удостоверяющий личность лица, доставившего передачу, передаются работнику ИВС.</w:t>
      </w:r>
    </w:p>
    <w:p>
      <w:pPr>
        <w:spacing w:after="120"/>
        <w:jc w:val="both"/>
      </w:pPr>
      <w:r>
        <w:rPr>
          <w:rFonts w:ascii="Arial" w:cs="Arial" w:eastAsia="Arial" w:hAnsi="Arial"/>
          <w:sz w:val="24"/>
          <w:szCs w:val="24"/>
        </w:rPr>
        <w:t xml:space="preserve">65. Сверка наличия и веса содержимого передач осуществляется в присутствии доставивших их лиц.</w:t>
      </w:r>
    </w:p>
    <w:p>
      <w:pPr>
        <w:spacing w:after="120"/>
        <w:jc w:val="both"/>
      </w:pPr>
      <w:r>
        <w:rPr>
          <w:rFonts w:ascii="Arial" w:cs="Arial" w:eastAsia="Arial" w:hAnsi="Arial"/>
          <w:sz w:val="24"/>
          <w:szCs w:val="24"/>
        </w:rPr>
        <w:t xml:space="preserve">66. Приняв передачу, сотрудник ИВС возвращает посетителю личные документы и первый экземпляр заявления с распиской в приеме, а второй экземпляр приобщает к материалам, на основании которых лицо содержится под стражей, после его росписи в получении передачи.</w:t>
      </w:r>
    </w:p>
    <w:p>
      <w:pPr>
        <w:spacing w:after="120"/>
        <w:jc w:val="both"/>
      </w:pPr>
      <w:r>
        <w:rPr>
          <w:rFonts w:ascii="Arial" w:cs="Arial" w:eastAsia="Arial" w:hAnsi="Arial"/>
          <w:sz w:val="24"/>
          <w:szCs w:val="24"/>
        </w:rPr>
        <w:t xml:space="preserve">67. Все продукты питания, принятые в передаче или поступившие в посылке, до вручения их лицу, содержащемуся под стражей, подвергаются досмотру. Хлебобулочные, рыбные и колбасные изделия разрезаются на несколько частей, жидкие продукты переливаются в посуду ИВС, консервы вскрываются и перекладываются в другую посуду, сыпучие продукты питания (сахар и другие) пересыпаются; конфеты, вафли, печенье принимаются только в развернутом виде без оберток, пачки с сигаретами, папиросами, табаком вскрываются.</w:t>
      </w:r>
    </w:p>
    <w:p>
      <w:pPr>
        <w:spacing w:after="120"/>
        <w:jc w:val="both"/>
      </w:pPr>
      <w:r>
        <w:rPr>
          <w:rFonts w:ascii="Arial" w:cs="Arial" w:eastAsia="Arial" w:hAnsi="Arial"/>
          <w:sz w:val="24"/>
          <w:szCs w:val="24"/>
        </w:rPr>
        <w:t xml:space="preserve">68. Передача не принимается и возвращается посетителю в случаях:</w:t>
      </w:r>
    </w:p>
    <w:p>
      <w:pPr>
        <w:spacing w:after="120"/>
        <w:jc w:val="both"/>
      </w:pPr>
      <w:r>
        <w:rPr>
          <w:rFonts w:ascii="Arial" w:cs="Arial" w:eastAsia="Arial" w:hAnsi="Arial"/>
          <w:sz w:val="24"/>
          <w:szCs w:val="24"/>
        </w:rPr>
        <w:t xml:space="preserve">- освобождения лица из-под стражи или убытия его из ИВС;</w:t>
      </w:r>
    </w:p>
    <w:p>
      <w:pPr>
        <w:spacing w:after="120"/>
        <w:jc w:val="both"/>
      </w:pPr>
      <w:r>
        <w:rPr>
          <w:rFonts w:ascii="Arial" w:cs="Arial" w:eastAsia="Arial" w:hAnsi="Arial"/>
          <w:sz w:val="24"/>
          <w:szCs w:val="24"/>
        </w:rPr>
        <w:t xml:space="preserve">- смерти лица, содержащегося под стражей;</w:t>
      </w:r>
    </w:p>
    <w:p>
      <w:pPr>
        <w:spacing w:after="120"/>
        <w:jc w:val="both"/>
      </w:pPr>
      <w:r>
        <w:rPr>
          <w:rFonts w:ascii="Arial" w:cs="Arial" w:eastAsia="Arial" w:hAnsi="Arial"/>
          <w:sz w:val="24"/>
          <w:szCs w:val="24"/>
        </w:rPr>
        <w:t xml:space="preserve">- отсутствия у лица, содержащегося под стражей, возможности использовать ее содержимое по назначению;</w:t>
      </w:r>
    </w:p>
    <w:p>
      <w:pPr>
        <w:spacing w:after="120"/>
        <w:jc w:val="both"/>
      </w:pPr>
      <w:r>
        <w:rPr>
          <w:rFonts w:ascii="Arial" w:cs="Arial" w:eastAsia="Arial" w:hAnsi="Arial"/>
          <w:sz w:val="24"/>
          <w:szCs w:val="24"/>
        </w:rPr>
        <w:t xml:space="preserve">- несоответствия веса передачи установленной норме;</w:t>
      </w:r>
    </w:p>
    <w:p>
      <w:pPr>
        <w:spacing w:after="120"/>
        <w:jc w:val="both"/>
      </w:pPr>
      <w:r>
        <w:rPr>
          <w:rFonts w:ascii="Arial" w:cs="Arial" w:eastAsia="Arial" w:hAnsi="Arial"/>
          <w:sz w:val="24"/>
          <w:szCs w:val="24"/>
        </w:rPr>
        <w:t xml:space="preserve">- отказа лица, доставившего передачу, предъявить документ, удостоверяющий личность;</w:t>
      </w:r>
    </w:p>
    <w:p>
      <w:pPr>
        <w:spacing w:after="120"/>
        <w:jc w:val="both"/>
      </w:pPr>
      <w:r>
        <w:rPr>
          <w:rFonts w:ascii="Arial" w:cs="Arial" w:eastAsia="Arial" w:hAnsi="Arial"/>
          <w:sz w:val="24"/>
          <w:szCs w:val="24"/>
        </w:rPr>
        <w:t xml:space="preserve">- несоответствия фактического содержания передачи сведениям, указанным в заявлении;</w:t>
      </w:r>
    </w:p>
    <w:p>
      <w:pPr>
        <w:spacing w:after="120"/>
        <w:jc w:val="both"/>
      </w:pPr>
      <w:r>
        <w:rPr>
          <w:rFonts w:ascii="Arial" w:cs="Arial" w:eastAsia="Arial" w:hAnsi="Arial"/>
          <w:sz w:val="24"/>
          <w:szCs w:val="24"/>
        </w:rPr>
        <w:t xml:space="preserve">- превышения установленного веса передач в месяц, принимаемых в адрес одного лица;</w:t>
      </w:r>
    </w:p>
    <w:p>
      <w:pPr>
        <w:spacing w:after="120"/>
        <w:jc w:val="both"/>
      </w:pPr>
      <w:r>
        <w:rPr>
          <w:rFonts w:ascii="Arial" w:cs="Arial" w:eastAsia="Arial" w:hAnsi="Arial"/>
          <w:sz w:val="24"/>
          <w:szCs w:val="24"/>
        </w:rPr>
        <w:t xml:space="preserve">- наличия письменного отказа лица, содержащегося под стражей, в приеме передачи в свой адрес;</w:t>
      </w:r>
    </w:p>
    <w:p>
      <w:pPr>
        <w:spacing w:after="120"/>
        <w:jc w:val="both"/>
      </w:pPr>
      <w:r>
        <w:rPr>
          <w:rFonts w:ascii="Arial" w:cs="Arial" w:eastAsia="Arial" w:hAnsi="Arial"/>
          <w:sz w:val="24"/>
          <w:szCs w:val="24"/>
        </w:rPr>
        <w:t xml:space="preserve">- истечения сроков годности продуктов питания, а также потери их потребительских качеств.</w:t>
      </w:r>
    </w:p>
    <w:p>
      <w:pPr>
        <w:spacing w:after="120"/>
        <w:jc w:val="both"/>
      </w:pPr>
      <w:r>
        <w:rPr>
          <w:rFonts w:ascii="Arial" w:cs="Arial" w:eastAsia="Arial" w:hAnsi="Arial"/>
          <w:sz w:val="24"/>
          <w:szCs w:val="24"/>
        </w:rPr>
        <w:t xml:space="preserve">69. Вскрытие и сверка содержимого посылок осуществляется комиссией в составе не менее двух сотрудников ИВС, о чем составляется акт. В акте указывается: наименование вещей и продуктов питания, их внешние признаки, количество, что из содержимого уничтожено или сдано на хранение. Акт подписывается членами комиссии, объявляется под расписку лицу, содержащемуся под стражей, и приобщается к материалам, служащим основанием для содержания под стражей.</w:t>
      </w:r>
    </w:p>
    <w:p>
      <w:pPr>
        <w:spacing w:after="120"/>
        <w:jc w:val="both"/>
      </w:pPr>
      <w:r>
        <w:rPr>
          <w:rFonts w:ascii="Arial" w:cs="Arial" w:eastAsia="Arial" w:hAnsi="Arial"/>
          <w:sz w:val="24"/>
          <w:szCs w:val="24"/>
        </w:rPr>
        <w:t xml:space="preserve">70. О количестве полученных посылок осужденными, переведенными в ИВС из исправительных учреждений, в связи с производством по другому делу, делаются отметки в специальном листе личного дела.</w:t>
      </w:r>
    </w:p>
    <w:p>
      <w:pPr>
        <w:spacing w:after="120"/>
        <w:jc w:val="both"/>
      </w:pPr>
      <w:r>
        <w:rPr>
          <w:rFonts w:ascii="Arial" w:cs="Arial" w:eastAsia="Arial" w:hAnsi="Arial"/>
          <w:sz w:val="24"/>
          <w:szCs w:val="24"/>
        </w:rPr>
        <w:t xml:space="preserve">71. Обнаруженные в передачах запрещенные предметы возвращаются лицу, доставившему передачу, с указанием причины возврата.</w:t>
      </w:r>
    </w:p>
    <w:p>
      <w:pPr>
        <w:spacing w:after="120"/>
        <w:jc w:val="both"/>
      </w:pPr>
      <w:r>
        <w:rPr>
          <w:rFonts w:ascii="Arial" w:cs="Arial" w:eastAsia="Arial" w:hAnsi="Arial"/>
          <w:sz w:val="24"/>
          <w:szCs w:val="24"/>
        </w:rPr>
        <w:t xml:space="preserve">72. В случаях, предусмотренных законодательством Кыргызской Республики, в отношении отправителя посылки или лица, доставившего передачу, оформляются материалы для привлечения к ответственности за незаконную передачу запрещенных к обороту предметов лицам, содержащимся под стражей.</w:t>
      </w:r>
    </w:p>
    <w:p>
      <w:pPr>
        <w:spacing w:after="120"/>
        <w:jc w:val="both"/>
      </w:pPr>
      <w:r>
        <w:rPr>
          <w:rFonts w:ascii="Arial" w:cs="Arial" w:eastAsia="Arial" w:hAnsi="Arial"/>
          <w:sz w:val="24"/>
          <w:szCs w:val="24"/>
        </w:rPr>
        <w:t xml:space="preserve">73. Посылки возвращаются отправителям в отдельных случаях, перечисленных в пункте 68 настоящих Правил. Посылки возвращаются по почте за счет лиц, содержащихся под стражей, которым они были адресованы, или наложенным платежом отправителям с пометкой "подлежит возврату".</w:t>
      </w:r>
    </w:p>
    <w:p>
      <w:pPr>
        <w:spacing w:after="120"/>
        <w:jc w:val="both"/>
      </w:pPr>
      <w:r>
        <w:rPr>
          <w:rFonts w:ascii="Arial" w:cs="Arial" w:eastAsia="Arial" w:hAnsi="Arial"/>
          <w:sz w:val="24"/>
          <w:szCs w:val="24"/>
        </w:rPr>
        <w:t xml:space="preserve">74. Посылки и передачи, поступившие в адрес лиц, водворенных в карцер ИВС, сдаются в камеру хранения и вручаются лицам, содержащимся под стражей, после окончания срока их пребывания в карцере.</w:t>
      </w:r>
    </w:p>
    <w:p>
      <w:pPr>
        <w:spacing w:after="120"/>
        <w:jc w:val="both"/>
      </w:pPr>
      <w:r>
        <w:rPr>
          <w:rFonts w:ascii="Arial" w:cs="Arial" w:eastAsia="Arial" w:hAnsi="Arial"/>
          <w:sz w:val="24"/>
          <w:szCs w:val="24"/>
        </w:rPr>
        <w:t xml:space="preserve">75. ИВС обеспечивает сохранность вложений посылок и передач, однако за естественную порчу этих вложений, в силу длительного хранения, ответственности не несет.</w:t>
      </w:r>
    </w:p>
    <w:p>
      <w:pPr>
        <w:spacing w:after="120"/>
        <w:jc w:val="both"/>
      </w:pPr>
      <w:r>
        <w:rPr>
          <w:rFonts w:ascii="Arial" w:cs="Arial" w:eastAsia="Arial" w:hAnsi="Arial"/>
          <w:sz w:val="24"/>
          <w:szCs w:val="24"/>
        </w:rPr>
        <w:t xml:space="preserve">76. Посылка или передача вручается лицу, содержащемуся под стражей, не позднее одних суток после их приема, а в случае временного убытия за пределы ИВС - после его возвращения.</w:t>
      </w:r>
    </w:p>
    <w:p>
      <w:pPr>
        <w:spacing w:after="120"/>
        <w:jc w:val="both"/>
      </w:pPr>
      <w:r>
        <w:rPr>
          <w:rFonts w:ascii="Arial" w:cs="Arial" w:eastAsia="Arial" w:hAnsi="Arial"/>
          <w:sz w:val="24"/>
          <w:szCs w:val="24"/>
        </w:rPr>
        <w:t xml:space="preserve">77. Обнаруженные в посылках деньги зачисляются на лицевые счета лиц, содержащихся под стражей.</w:t>
      </w:r>
    </w:p>
    <w:p>
      <w:pPr>
        <w:spacing w:after="120"/>
        <w:jc w:val="both"/>
      </w:pPr>
      <w:r>
        <w:rPr>
          <w:rFonts w:ascii="Arial" w:cs="Arial" w:eastAsia="Arial" w:hAnsi="Arial"/>
          <w:sz w:val="24"/>
          <w:szCs w:val="24"/>
        </w:rPr>
        <w:t xml:space="preserve">78. Лица, содержащиеся под стражей, имеют право на приобретение продуктов питания, предметов первой необходимости и других не запрещенных к хранению и использованию промышленных товаров (далее - товары) по безналичному расчету.</w:t>
      </w:r>
    </w:p>
    <w:p>
      <w:pPr>
        <w:spacing w:after="120"/>
        <w:jc w:val="both"/>
      </w:pPr>
      <w:r>
        <w:rPr>
          <w:rFonts w:ascii="Arial" w:cs="Arial" w:eastAsia="Arial" w:hAnsi="Arial"/>
          <w:sz w:val="24"/>
          <w:szCs w:val="24"/>
        </w:rPr>
        <w:t xml:space="preserve">79. Сумма денег, на которую лицо, содержащееся под стражей, может приобрести товар, не ограничивается.</w:t>
      </w:r>
    </w:p>
    <w:p>
      <w:pPr>
        <w:spacing w:after="120"/>
        <w:jc w:val="both"/>
      </w:pPr>
      <w:r>
        <w:rPr>
          <w:rFonts w:ascii="Arial" w:cs="Arial" w:eastAsia="Arial" w:hAnsi="Arial"/>
          <w:sz w:val="24"/>
          <w:szCs w:val="24"/>
        </w:rPr>
        <w:t xml:space="preserve">80. Запрещается выводить за пределы ИВС лиц, содержащихся под стражей, для приобретения товаров. Ассортимент и стоимость товаров, имеющихся в магазине, доводится до сведения лиц, содержащихся под стражей, сотрудниками ИВС.</w:t>
      </w:r>
    </w:p>
    <w:p>
      <w:pPr>
        <w:spacing w:after="120"/>
        <w:jc w:val="both"/>
      </w:pPr>
      <w:r>
        <w:rPr>
          <w:rFonts w:ascii="Arial" w:cs="Arial" w:eastAsia="Arial" w:hAnsi="Arial"/>
          <w:sz w:val="24"/>
          <w:szCs w:val="24"/>
        </w:rPr>
        <w:t xml:space="preserve">81. Лицу, желающему приобрести по безналичному расчету товары, выдаются бланки заявлений согласно приложению 6 к настоящим Правилам, которые после заполнения сдаются дежурному.</w:t>
      </w:r>
    </w:p>
    <w:p>
      <w:pPr>
        <w:spacing w:after="120"/>
        <w:jc w:val="both"/>
      </w:pPr>
      <w:r>
        <w:rPr>
          <w:rFonts w:ascii="Arial" w:cs="Arial" w:eastAsia="Arial" w:hAnsi="Arial"/>
          <w:sz w:val="24"/>
          <w:szCs w:val="24"/>
        </w:rPr>
        <w:t xml:space="preserve">82. Сотрудник ИВС, которому поручено произвести покупку товара, получает необходимую сумму денег с лицевого счета лица, содержащегося под стражей, по доверенности. Доверенность лица, содержащегося под стражей, заверяется начальником ИВС.</w:t>
      </w:r>
    </w:p>
    <w:p>
      <w:pPr>
        <w:spacing w:after="120"/>
        <w:jc w:val="both"/>
      </w:pPr>
      <w:r>
        <w:rPr>
          <w:rFonts w:ascii="Arial" w:cs="Arial" w:eastAsia="Arial" w:hAnsi="Arial"/>
          <w:sz w:val="24"/>
          <w:szCs w:val="24"/>
        </w:rPr>
        <w:t xml:space="preserve">83. Фактически истраченная сумма денег списывается с лицевого счета лица, содержащегося под стражей, на основании кассовых чеков, подтверждающих приобретение товара, и расписки в его получении.</w:t>
      </w:r>
    </w:p>
    <w:p>
      <w:pPr>
        <w:spacing w:after="120"/>
        <w:jc w:val="both"/>
      </w:pPr>
      <w:r>
        <w:rPr>
          <w:rFonts w:ascii="Arial" w:cs="Arial" w:eastAsia="Arial" w:hAnsi="Arial"/>
          <w:sz w:val="24"/>
          <w:szCs w:val="24"/>
        </w:rPr>
        <w:t xml:space="preserve">84. На период действия режима особого положения начальник ИВС (или лицо, его замещающее) имеет право приостановить вручение лицам, содержащимся под стражей, посылок, прием передач и покупку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Порядок получения и отправления лицами,</w:t>
      </w:r>
    </w:p>
    <w:p>
      <w:pPr>
        <w:spacing w:after="120"/>
        <w:jc w:val="both"/>
      </w:pPr>
      <w:r>
        <w:rPr>
          <w:rFonts w:ascii="Arial" w:cs="Arial" w:eastAsia="Arial" w:hAnsi="Arial"/>
          <w:sz w:val="24"/>
          <w:szCs w:val="24"/>
        </w:rPr>
        <w:t xml:space="preserve">содержащимися под стражей, телеграмм, писем,</w:t>
      </w:r>
    </w:p>
    <w:p>
      <w:pPr>
        <w:spacing w:after="120"/>
        <w:jc w:val="both"/>
      </w:pPr>
      <w:r>
        <w:rPr>
          <w:rFonts w:ascii="Arial" w:cs="Arial" w:eastAsia="Arial" w:hAnsi="Arial"/>
          <w:sz w:val="24"/>
          <w:szCs w:val="24"/>
        </w:rPr>
        <w:t xml:space="preserve">денежных переводов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Лицам, содержащимся под стражей, разрешается вести переписку с родственниками и иными лицами без ограничения числа получаемых и отправляемых телеграмм и писем.</w:t>
      </w:r>
    </w:p>
    <w:p>
      <w:pPr>
        <w:spacing w:after="120"/>
        <w:jc w:val="both"/>
      </w:pPr>
      <w:r>
        <w:rPr>
          <w:rFonts w:ascii="Arial" w:cs="Arial" w:eastAsia="Arial" w:hAnsi="Arial"/>
          <w:sz w:val="24"/>
          <w:szCs w:val="24"/>
        </w:rPr>
        <w:t xml:space="preserve">86. Отправление и получение корреспонденции осуществляются за счет средств лиц, содержащихся под стражей. Переписка лиц, содержащихся под стражей, подвергается цензуре.</w:t>
      </w:r>
    </w:p>
    <w:p>
      <w:pPr>
        <w:spacing w:after="120"/>
        <w:jc w:val="both"/>
      </w:pPr>
      <w:r>
        <w:rPr>
          <w:rFonts w:ascii="Arial" w:cs="Arial" w:eastAsia="Arial" w:hAnsi="Arial"/>
          <w:sz w:val="24"/>
          <w:szCs w:val="24"/>
        </w:rPr>
        <w:t xml:space="preserve">87. Письма, содержащие сведения, которые могут воспрепятствовать предварительному расследованию уголовного дела или рассмотрению его судом, а также способствовать совершению преступления, выполненные тайнописью, шифром, содержащие государственные секреты или иную охраняемую законом тайну, адресату не отправляются, лицам, содержащимся под стражей, не вручаются и передаются в орган, ведущий уголовный процесс.</w:t>
      </w:r>
    </w:p>
    <w:p>
      <w:pPr>
        <w:spacing w:after="120"/>
        <w:jc w:val="both"/>
      </w:pPr>
      <w:r>
        <w:rPr>
          <w:rFonts w:ascii="Arial" w:cs="Arial" w:eastAsia="Arial" w:hAnsi="Arial"/>
          <w:sz w:val="24"/>
          <w:szCs w:val="24"/>
        </w:rPr>
        <w:t xml:space="preserve">88. Приобретение лицами, содержащимися под стражей, почтовых принадлежностей (марок, конвертов, бумаги для писем), а также отправка телеграмм, заказных писем и денежных переводов осуществляются в соответствии с пунктами 78-84 настоящих Правил.</w:t>
      </w:r>
    </w:p>
    <w:p>
      <w:pPr>
        <w:spacing w:after="120"/>
        <w:jc w:val="both"/>
      </w:pPr>
      <w:r>
        <w:rPr>
          <w:rFonts w:ascii="Arial" w:cs="Arial" w:eastAsia="Arial" w:hAnsi="Arial"/>
          <w:sz w:val="24"/>
          <w:szCs w:val="24"/>
        </w:rPr>
        <w:t xml:space="preserve">89. Письма и заполненные бланки телеграмм от лиц, содержащихся под стражей, принимаются дежурным ежедневно. Письма принимаются только в незапечатанных конвертах, с указанием на них фамилии, инициалов отправителя и почтового адреса ИВС. К заполненному бланку телеграммы, а также при отправлении заказных писем и денежных переводов прилагается заявление согласно приложению 7 к настоящим Правилам, а также доверенность, оформленная в соответствии с требованиями настоящих Правил.</w:t>
      </w:r>
    </w:p>
    <w:p>
      <w:pPr>
        <w:spacing w:after="120"/>
        <w:jc w:val="both"/>
      </w:pPr>
      <w:r>
        <w:rPr>
          <w:rFonts w:ascii="Arial" w:cs="Arial" w:eastAsia="Arial" w:hAnsi="Arial"/>
          <w:sz w:val="24"/>
          <w:szCs w:val="24"/>
        </w:rPr>
        <w:t xml:space="preserve">90. Заявление об отправке телеграммы (заказного письма, денежного перевода) приобщается к материалам, являющимся основанием для содержания под стражей.</w:t>
      </w:r>
    </w:p>
    <w:p>
      <w:pPr>
        <w:spacing w:after="120"/>
        <w:jc w:val="both"/>
      </w:pPr>
      <w:r>
        <w:rPr>
          <w:rFonts w:ascii="Arial" w:cs="Arial" w:eastAsia="Arial" w:hAnsi="Arial"/>
          <w:sz w:val="24"/>
          <w:szCs w:val="24"/>
        </w:rPr>
        <w:t xml:space="preserve">91. Вручение писем и телеграмм, поступающих на имя лица, содержащегося под стражей, а также отправление его писем адресатам производятся администрацией ИВС не позднее чем в трехдневный срок со дня поступления письма, за исключением праздничных и выходных дней. При необходимости перевода письма на государственный или официальный язык Кыргызской Республики срок передачи письма может быть увеличен на время, необходимое для перевода. Сведения о смерти или тяжком заболевании близкого родственника или члена семьи сообщаются лицу, содержащемуся под стражей, незамедлительно после их получения.</w:t>
      </w:r>
    </w:p>
    <w:p>
      <w:pPr>
        <w:spacing w:after="120"/>
        <w:jc w:val="both"/>
      </w:pPr>
      <w:r>
        <w:rPr>
          <w:rFonts w:ascii="Arial" w:cs="Arial" w:eastAsia="Arial" w:hAnsi="Arial"/>
          <w:sz w:val="24"/>
          <w:szCs w:val="24"/>
        </w:rPr>
        <w:t xml:space="preserve">92. Вся корреспонденция лиц, содержащихся под стражей, подлежит регистрации в специальном журнале с указанием даты ее поступления и отправления.</w:t>
      </w:r>
    </w:p>
    <w:p>
      <w:pPr>
        <w:spacing w:after="120"/>
        <w:jc w:val="both"/>
      </w:pPr>
      <w:r>
        <w:rPr>
          <w:rFonts w:ascii="Arial" w:cs="Arial" w:eastAsia="Arial" w:hAnsi="Arial"/>
          <w:sz w:val="24"/>
          <w:szCs w:val="24"/>
        </w:rPr>
        <w:t xml:space="preserve">93. Денежные переводы, поступающие лицам, содержащимся под стражей, зачисляются на их лицевые счета, о чем уведомляется лицо, содержащееся под стражей, и орган либо лицо, ведущее уголовный процесс.</w:t>
      </w:r>
    </w:p>
    <w:p>
      <w:pPr>
        <w:spacing w:after="120"/>
        <w:jc w:val="both"/>
      </w:pPr>
      <w:r>
        <w:rPr>
          <w:rFonts w:ascii="Arial" w:cs="Arial" w:eastAsia="Arial" w:hAnsi="Arial"/>
          <w:sz w:val="24"/>
          <w:szCs w:val="24"/>
        </w:rPr>
        <w:t xml:space="preserve">94. В период содержания в карцере лицам, содержащимся под стражей, вести переписку запрещается.</w:t>
      </w:r>
    </w:p>
    <w:p>
      <w:pPr>
        <w:spacing w:after="120"/>
        <w:jc w:val="both"/>
      </w:pPr>
      <w:r>
        <w:rPr>
          <w:rFonts w:ascii="Arial" w:cs="Arial" w:eastAsia="Arial" w:hAnsi="Arial"/>
          <w:sz w:val="24"/>
          <w:szCs w:val="24"/>
        </w:rPr>
        <w:t xml:space="preserve">95. Денежные переводы, поступившие в ИВС после убытия лица, содержавшегося под стражей (освобождение из-под стражи, отправка в иное место содержания под стражей), возвращается отправителю с соответствующей отметкой.</w:t>
      </w:r>
    </w:p>
    <w:p>
      <w:pPr>
        <w:spacing w:after="120"/>
        <w:jc w:val="both"/>
      </w:pPr>
      <w:r>
        <w:rPr>
          <w:rFonts w:ascii="Arial" w:cs="Arial" w:eastAsia="Arial" w:hAnsi="Arial"/>
          <w:sz w:val="24"/>
          <w:szCs w:val="24"/>
        </w:rPr>
        <w:t xml:space="preserve">Письма, поступившие на имя подозреваемого или обвиняемого после его убытия или освобождения из мест содержания под стражей, отправляются адресату не позднее чем в трехдневный срок после их получения, за счет средств места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Порядок направления лицами, содержащимися</w:t>
      </w:r>
    </w:p>
    <w:p>
      <w:pPr>
        <w:spacing w:after="120"/>
        <w:jc w:val="both"/>
      </w:pPr>
      <w:r>
        <w:rPr>
          <w:rFonts w:ascii="Arial" w:cs="Arial" w:eastAsia="Arial" w:hAnsi="Arial"/>
          <w:sz w:val="24"/>
          <w:szCs w:val="24"/>
        </w:rPr>
        <w:t xml:space="preserve">под стражей, ходатайств, предложений,</w:t>
      </w:r>
    </w:p>
    <w:p>
      <w:pPr>
        <w:spacing w:after="120"/>
        <w:jc w:val="both"/>
      </w:pPr>
      <w:r>
        <w:rPr>
          <w:rFonts w:ascii="Arial" w:cs="Arial" w:eastAsia="Arial" w:hAnsi="Arial"/>
          <w:sz w:val="24"/>
          <w:szCs w:val="24"/>
        </w:rPr>
        <w:t xml:space="preserve">заявлений и жалоб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Сотрудники ИВС ежедневно обходят камеры и принимают от лиц, содержащихся под стражей, ходатайства, предложения, заявления и жалобы, как в письменном виде, так и в устной форме.</w:t>
      </w:r>
    </w:p>
    <w:p>
      <w:pPr>
        <w:spacing w:after="120"/>
        <w:jc w:val="both"/>
      </w:pPr>
      <w:r>
        <w:rPr>
          <w:rFonts w:ascii="Arial" w:cs="Arial" w:eastAsia="Arial" w:hAnsi="Arial"/>
          <w:sz w:val="24"/>
          <w:szCs w:val="24"/>
        </w:rPr>
        <w:t xml:space="preserve">97. Ходатайства, предложения, заявления и жалобы, адресованные начальнику ИВС, записываются в журнал учета обращений лиц, содержащихся под стражей, согласно форме, приведенной в приложении 8 к настоящим Правилам, и докладываются начальнику ИВС.</w:t>
      </w:r>
    </w:p>
    <w:p>
      <w:pPr>
        <w:spacing w:after="120"/>
        <w:jc w:val="both"/>
      </w:pPr>
      <w:r>
        <w:rPr>
          <w:rFonts w:ascii="Arial" w:cs="Arial" w:eastAsia="Arial" w:hAnsi="Arial"/>
          <w:sz w:val="24"/>
          <w:szCs w:val="24"/>
        </w:rPr>
        <w:t xml:space="preserve">98. Ходатайства, предложения, заявления и жалобы, адресованные органу, ведущему уголовный процесс, цензуре не подлежат и не позднее одних суток с момента их подачи направляются по принадлежности.</w:t>
      </w:r>
    </w:p>
    <w:p>
      <w:pPr>
        <w:spacing w:after="120"/>
        <w:jc w:val="both"/>
      </w:pPr>
      <w:r>
        <w:rPr>
          <w:rFonts w:ascii="Arial" w:cs="Arial" w:eastAsia="Arial" w:hAnsi="Arial"/>
          <w:sz w:val="24"/>
          <w:szCs w:val="24"/>
        </w:rPr>
        <w:t xml:space="preserve">99. Ходатайства, предложения, заявления и жалобы, адресованные в другие государственные органы, органы местной власти и самоуправления, а также защитнику, цензуре не подлежат и не позднее трех дней с момента их подачи направляются по принадлежности.</w:t>
      </w:r>
    </w:p>
    <w:p>
      <w:pPr>
        <w:spacing w:after="120"/>
        <w:jc w:val="both"/>
      </w:pPr>
      <w:r>
        <w:rPr>
          <w:rFonts w:ascii="Arial" w:cs="Arial" w:eastAsia="Arial" w:hAnsi="Arial"/>
          <w:sz w:val="24"/>
          <w:szCs w:val="24"/>
        </w:rPr>
        <w:t xml:space="preserve">100. Ответы на ходатайства, предложения, заявления и жалобы объявляются лицам, содержащимся под стражей, под расписку и приобщаются к материалам, на основании которых они содержатся под стражей.</w:t>
      </w:r>
    </w:p>
    <w:p>
      <w:pPr>
        <w:spacing w:after="120"/>
        <w:jc w:val="both"/>
      </w:pPr>
      <w:r>
        <w:rPr>
          <w:rFonts w:ascii="Arial" w:cs="Arial" w:eastAsia="Arial" w:hAnsi="Arial"/>
          <w:sz w:val="24"/>
          <w:szCs w:val="24"/>
        </w:rPr>
        <w:t xml:space="preserve">101. Не допускается преследование в любой форме лиц, содержащихся под стражей, за обращение с ходатайствами, предложениями, заявлениями или жалобами.</w:t>
      </w:r>
    </w:p>
    <w:p>
      <w:pPr>
        <w:spacing w:after="120"/>
        <w:jc w:val="both"/>
      </w:pPr>
      <w:r>
        <w:rPr>
          <w:rFonts w:ascii="Arial" w:cs="Arial" w:eastAsia="Arial" w:hAnsi="Arial"/>
          <w:sz w:val="24"/>
          <w:szCs w:val="24"/>
        </w:rPr>
        <w:t xml:space="preserve">102. Оплата расходов по пересылке ходатайств, предложений, заявлений и жалоб производится за счет отправителя.</w:t>
      </w:r>
    </w:p>
    <w:p>
      <w:pPr>
        <w:spacing w:after="120"/>
        <w:jc w:val="both"/>
      </w:pPr>
      <w:r>
        <w:rPr>
          <w:rFonts w:ascii="Arial" w:cs="Arial" w:eastAsia="Arial" w:hAnsi="Arial"/>
          <w:sz w:val="24"/>
          <w:szCs w:val="24"/>
        </w:rPr>
        <w:t xml:space="preserve">103. Кассационные и апелляционные жалобы, а также ходатайства, предложения, заявления и жалобы в адрес органов, ведущих уголовный процесс, при отсутствии у лица, содержащегося под стражей, денег на лицевом счете направляются за счет органов национальной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Порядок отправления лицами, содержащимися</w:t>
      </w:r>
    </w:p>
    <w:p>
      <w:pPr>
        <w:spacing w:after="120"/>
        <w:jc w:val="both"/>
      </w:pPr>
      <w:r>
        <w:rPr>
          <w:rFonts w:ascii="Arial" w:cs="Arial" w:eastAsia="Arial" w:hAnsi="Arial"/>
          <w:sz w:val="24"/>
          <w:szCs w:val="24"/>
        </w:rPr>
        <w:t xml:space="preserve">под стражей, религиозных культов, ритуалов и обрядов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Лица, содержащиеся под стражей, отправляют религиозные культы, ритуалы и обряды в камерах, а при наличии возможности - в специально оборудованных для этих целей помещениях ИВС в соответствии с традициями религиозных конфессий, к которым они принадлежат.</w:t>
      </w:r>
    </w:p>
    <w:p>
      <w:pPr>
        <w:spacing w:after="120"/>
        <w:jc w:val="both"/>
      </w:pPr>
      <w:r>
        <w:rPr>
          <w:rFonts w:ascii="Arial" w:cs="Arial" w:eastAsia="Arial" w:hAnsi="Arial"/>
          <w:sz w:val="24"/>
          <w:szCs w:val="24"/>
        </w:rPr>
        <w:t xml:space="preserve">105. Не допускается отправление религиозных культов, ритуалов и обрядов, нарушающих настоящие Правила и права других лиц, содержащихся под стражей.</w:t>
      </w:r>
    </w:p>
    <w:p>
      <w:pPr>
        <w:spacing w:after="120"/>
        <w:jc w:val="both"/>
      </w:pPr>
      <w:r>
        <w:rPr>
          <w:rFonts w:ascii="Arial" w:cs="Arial" w:eastAsia="Arial" w:hAnsi="Arial"/>
          <w:sz w:val="24"/>
          <w:szCs w:val="24"/>
        </w:rPr>
        <w:t xml:space="preserve">106. Лицам, содержащимся под стражей, разрешается иметь при себе и пользоваться религиозной литературой, предметами религиозного культа индивидуального пользования для нательного или карманного ношения, кроме колюще-режущих предметов, изделий из драгоценных металлов, камней, либо представляющих собой культурную и историческую ценность.</w:t>
      </w:r>
    </w:p>
    <w:p>
      <w:pPr>
        <w:spacing w:after="120"/>
        <w:jc w:val="both"/>
      </w:pPr>
      <w:r>
        <w:rPr>
          <w:rFonts w:ascii="Arial" w:cs="Arial" w:eastAsia="Arial" w:hAnsi="Arial"/>
          <w:sz w:val="24"/>
          <w:szCs w:val="24"/>
        </w:rPr>
        <w:t xml:space="preserve">107. К лицам, содержащимся под стражей, по их просьбе и с разрешения лица или органа, ведущего уголовный процесс, допускается приглашение служителей религиозных культов. Услуги служителей религиозных культов оплачиваются из личных средств лиц, содержащихся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Организация труда лиц, содержащихся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В связи с кратковременностью нахождения в ИВС лиц, содержащихся под стражей, их труд в ИВС не организуется.</w:t>
      </w:r>
    </w:p>
    <w:p>
      <w:pPr>
        <w:spacing w:after="120"/>
        <w:jc w:val="both"/>
      </w:pPr>
      <w:r>
        <w:rPr>
          <w:rFonts w:ascii="Arial" w:cs="Arial" w:eastAsia="Arial" w:hAnsi="Arial"/>
          <w:sz w:val="24"/>
          <w:szCs w:val="24"/>
        </w:rPr>
        <w:t xml:space="preserve">109. Лица, содержащиеся под стражей, обязаны проводить уборку камер и других помещений в порядке очередности. Привлечение лиц, содержащихся под стражей, к работам, не связанным с их самообслуживанием,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Порядок осуществления прав, вытекающих</w:t>
      </w:r>
    </w:p>
    <w:p>
      <w:pPr>
        <w:spacing w:after="120"/>
        <w:jc w:val="both"/>
      </w:pPr>
      <w:r>
        <w:rPr>
          <w:rFonts w:ascii="Arial" w:cs="Arial" w:eastAsia="Arial" w:hAnsi="Arial"/>
          <w:sz w:val="24"/>
          <w:szCs w:val="24"/>
        </w:rPr>
        <w:t xml:space="preserve">из брачных и семейных отношений, осуществления</w:t>
      </w:r>
    </w:p>
    <w:p>
      <w:pPr>
        <w:spacing w:after="120"/>
        <w:jc w:val="both"/>
      </w:pPr>
      <w:r>
        <w:rPr>
          <w:rFonts w:ascii="Arial" w:cs="Arial" w:eastAsia="Arial" w:hAnsi="Arial"/>
          <w:sz w:val="24"/>
          <w:szCs w:val="24"/>
        </w:rPr>
        <w:t xml:space="preserve">гражданско-правовых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Регистрация брака лиц, содержащихся под стражей, проводится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111. Для расторжения брака лицо, содержащееся под стражей, направляет через начальника ИВС заявление в суд. Оплата государственной пошлины при подаче заявления в суд осуществляется за счет средств лица, содержащегося под стражей.</w:t>
      </w:r>
    </w:p>
    <w:p>
      <w:pPr>
        <w:spacing w:after="120"/>
        <w:jc w:val="both"/>
      </w:pPr>
      <w:r>
        <w:rPr>
          <w:rFonts w:ascii="Arial" w:cs="Arial" w:eastAsia="Arial" w:hAnsi="Arial"/>
          <w:sz w:val="24"/>
          <w:szCs w:val="24"/>
        </w:rPr>
        <w:t xml:space="preserve">112. Лица, содержащиеся под стражей, вправе участвовать в иных семейно-правовых отношениях в случаях, если это не противоречит законодательству Кыргызской Республики и настоящим Правилам.</w:t>
      </w:r>
    </w:p>
    <w:p>
      <w:pPr>
        <w:spacing w:after="120"/>
        <w:jc w:val="both"/>
      </w:pPr>
      <w:r>
        <w:rPr>
          <w:rFonts w:ascii="Arial" w:cs="Arial" w:eastAsia="Arial" w:hAnsi="Arial"/>
          <w:sz w:val="24"/>
          <w:szCs w:val="24"/>
        </w:rPr>
        <w:t xml:space="preserve">113. Лица, содержащиеся под стражей, имеют право осуществлять гражданско-правовые сделки через своих представителей на основании доверенности, заверенной нотариально или начальником ИВС (лицом его замещающим). Указанная доверенность передается или направляется лицу, на имя которого она составлена, через орган, ведущий уголовный процесс.</w:t>
      </w:r>
    </w:p>
    <w:p>
      <w:pPr>
        <w:spacing w:after="120"/>
        <w:jc w:val="both"/>
      </w:pPr>
      <w:r>
        <w:rPr>
          <w:rFonts w:ascii="Arial" w:cs="Arial" w:eastAsia="Arial" w:hAnsi="Arial"/>
          <w:sz w:val="24"/>
          <w:szCs w:val="24"/>
        </w:rPr>
        <w:t xml:space="preserve">114. Граждане, желающие получить доверенность от лица, содержащегося под стражей, обращаются с заявлением к начальнику ИВС на личном приеме либо направляют его по почте.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Проведение подписки на газеты и журналы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Подписка лиц, содержащихся под стражей, на газеты и журналы, распространяемые через отделения связи Кыргызской Республики, проводится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Порядок оказания медицинской помощи и</w:t>
      </w:r>
    </w:p>
    <w:p>
      <w:pPr>
        <w:spacing w:after="120"/>
        <w:jc w:val="both"/>
      </w:pPr>
      <w:r>
        <w:rPr>
          <w:rFonts w:ascii="Arial" w:cs="Arial" w:eastAsia="Arial" w:hAnsi="Arial"/>
          <w:sz w:val="24"/>
          <w:szCs w:val="24"/>
        </w:rPr>
        <w:t xml:space="preserve">санитарно-эпидемиологического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Лица, доставленные в ИВС, опрашиваются дежурным о состоянии их здоровья на предмет выявления нуждающихся в оказании скорой (неотложной) медицинской помощи, а также осматриваются на наличие педикулеза. О результатах их опроса, заявленных при этом жалобах на состояние здоровья и характере оказанной помощи производится соответствующая запись в журнале согласно приложению 9 к настоящим Правилам, который постоянно хранится у дежурного.</w:t>
      </w:r>
    </w:p>
    <w:p>
      <w:pPr>
        <w:spacing w:after="120"/>
        <w:jc w:val="both"/>
      </w:pPr>
      <w:r>
        <w:rPr>
          <w:rFonts w:ascii="Arial" w:cs="Arial" w:eastAsia="Arial" w:hAnsi="Arial"/>
          <w:sz w:val="24"/>
          <w:szCs w:val="24"/>
        </w:rPr>
        <w:t xml:space="preserve">117. В случае жалоб кого-либо из доставленных лиц на плохое состояние здоровья или при явных признаках заболевания дежурный должен немедленно вызвать скорую (неотложную) медицинскую помощь.</w:t>
      </w:r>
    </w:p>
    <w:p>
      <w:pPr>
        <w:spacing w:after="120"/>
        <w:jc w:val="both"/>
      </w:pPr>
      <w:r>
        <w:rPr>
          <w:rFonts w:ascii="Arial" w:cs="Arial" w:eastAsia="Arial" w:hAnsi="Arial"/>
          <w:sz w:val="24"/>
          <w:szCs w:val="24"/>
        </w:rPr>
        <w:t xml:space="preserve">118. Если по заключению медицинского работника скорой (неотложной) медицинской помощи подозреваемый, обвиняемый или осужденный нуждается в лечении в стационарных условиях, он направляется в соответствующую организацию здравоохранения мест содержания под стражей или государственную организацию здравоохранения, а задержанный - только в государственную организацию здравоохранения, о чем администрация ИВС информирует орган, ведущий уголовный процесс. Охрана указанных лиц организуется в установленном порядке.</w:t>
      </w:r>
    </w:p>
    <w:p>
      <w:pPr>
        <w:spacing w:after="120"/>
        <w:jc w:val="both"/>
      </w:pPr>
      <w:r>
        <w:rPr>
          <w:rFonts w:ascii="Arial" w:cs="Arial" w:eastAsia="Arial" w:hAnsi="Arial"/>
          <w:sz w:val="24"/>
          <w:szCs w:val="24"/>
        </w:rPr>
        <w:t xml:space="preserve">119. Не разрешается содержать в ИВС лиц с признаками острого психического, инфекционного и других острых заболеваний, требующих скорой (неотложной) медицинской помощи.</w:t>
      </w:r>
    </w:p>
    <w:p>
      <w:pPr>
        <w:spacing w:after="120"/>
        <w:jc w:val="both"/>
      </w:pPr>
      <w:r>
        <w:rPr>
          <w:rFonts w:ascii="Arial" w:cs="Arial" w:eastAsia="Arial" w:hAnsi="Arial"/>
          <w:sz w:val="24"/>
          <w:szCs w:val="24"/>
        </w:rPr>
        <w:t xml:space="preserve">120. При выявлении инфекционного заболевания или педикулеза дежурный обязан поставить об этом в известность территориальный центр гигиены и эпидемиологии и в дальнейшем осуществляет соответствующие мероприятия под его контролем (в ИВС, в которых имеется здравпункт, указанные мероприятия проводятся медицинским работником ИВС).</w:t>
      </w:r>
    </w:p>
    <w:p>
      <w:pPr>
        <w:spacing w:after="120"/>
        <w:jc w:val="both"/>
      </w:pPr>
      <w:r>
        <w:rPr>
          <w:rFonts w:ascii="Arial" w:cs="Arial" w:eastAsia="Arial" w:hAnsi="Arial"/>
          <w:sz w:val="24"/>
          <w:szCs w:val="24"/>
        </w:rPr>
        <w:t xml:space="preserve">121. При выявлении инфекционного заболевания у лица, содержащегося под стражей, такое лицо немедленно помещается в изолятор (отдельную камеру).</w:t>
      </w:r>
    </w:p>
    <w:p>
      <w:pPr>
        <w:spacing w:after="120"/>
        <w:jc w:val="both"/>
      </w:pPr>
      <w:r>
        <w:rPr>
          <w:rFonts w:ascii="Arial" w:cs="Arial" w:eastAsia="Arial" w:hAnsi="Arial"/>
          <w:sz w:val="24"/>
          <w:szCs w:val="24"/>
        </w:rPr>
        <w:t xml:space="preserve">122. При получении лицами, содержащимися под стражей, телесных повреждений, по их просьбе или по инициативе сотрудников ИВС, безотлагательно (не позднее одних суток) производится их медицинское освидетельствование медицинским работником ИВС (при его наличии в штате ИВС). Результаты медицинского освидетельствования фиксируются в установленном порядке и сообщаются лицу, содержащемуся под стражей, его защитнику либо законному представителю.</w:t>
      </w:r>
    </w:p>
    <w:p>
      <w:pPr>
        <w:spacing w:after="120"/>
        <w:jc w:val="both"/>
      </w:pPr>
      <w:r>
        <w:rPr>
          <w:rFonts w:ascii="Arial" w:cs="Arial" w:eastAsia="Arial" w:hAnsi="Arial"/>
          <w:sz w:val="24"/>
          <w:szCs w:val="24"/>
        </w:rPr>
        <w:t xml:space="preserve">123. Медицинское освидетельствование телесных повреждений лица, содержащегося под стражей, может быть произведено работниками государственных организаций здравоохранения в следующих случаях:</w:t>
      </w:r>
    </w:p>
    <w:p>
      <w:pPr>
        <w:spacing w:after="120"/>
        <w:jc w:val="both"/>
      </w:pPr>
      <w:r>
        <w:rPr>
          <w:rFonts w:ascii="Arial" w:cs="Arial" w:eastAsia="Arial" w:hAnsi="Arial"/>
          <w:sz w:val="24"/>
          <w:szCs w:val="24"/>
        </w:rPr>
        <w:t xml:space="preserve">- по решению начальника ИВС;</w:t>
      </w:r>
    </w:p>
    <w:p>
      <w:pPr>
        <w:spacing w:after="120"/>
        <w:jc w:val="both"/>
      </w:pPr>
      <w:r>
        <w:rPr>
          <w:rFonts w:ascii="Arial" w:cs="Arial" w:eastAsia="Arial" w:hAnsi="Arial"/>
          <w:sz w:val="24"/>
          <w:szCs w:val="24"/>
        </w:rPr>
        <w:t xml:space="preserve">- при отсутствии в штате ИВС врача (фельдшера);</w:t>
      </w:r>
    </w:p>
    <w:p>
      <w:pPr>
        <w:spacing w:after="120"/>
        <w:jc w:val="both"/>
      </w:pPr>
      <w:r>
        <w:rPr>
          <w:rFonts w:ascii="Arial" w:cs="Arial" w:eastAsia="Arial" w:hAnsi="Arial"/>
          <w:sz w:val="24"/>
          <w:szCs w:val="24"/>
        </w:rPr>
        <w:t xml:space="preserve">- по решению органа, ведущего уголовный процесс;</w:t>
      </w:r>
    </w:p>
    <w:p>
      <w:pPr>
        <w:spacing w:after="120"/>
        <w:jc w:val="both"/>
      </w:pPr>
      <w:r>
        <w:rPr>
          <w:rFonts w:ascii="Arial" w:cs="Arial" w:eastAsia="Arial" w:hAnsi="Arial"/>
          <w:sz w:val="24"/>
          <w:szCs w:val="24"/>
        </w:rPr>
        <w:t xml:space="preserve">- по ходатайству лица, содержащегося под стражей;</w:t>
      </w:r>
    </w:p>
    <w:p>
      <w:pPr>
        <w:spacing w:after="120"/>
        <w:jc w:val="both"/>
      </w:pPr>
      <w:r>
        <w:rPr>
          <w:rFonts w:ascii="Arial" w:cs="Arial" w:eastAsia="Arial" w:hAnsi="Arial"/>
          <w:sz w:val="24"/>
          <w:szCs w:val="24"/>
        </w:rPr>
        <w:t xml:space="preserve">- по ходатайству защитника либо законного представителя лица, содержащегося под стражей.</w:t>
      </w:r>
    </w:p>
    <w:p>
      <w:pPr>
        <w:spacing w:after="120"/>
        <w:jc w:val="both"/>
      </w:pPr>
      <w:r>
        <w:rPr>
          <w:rFonts w:ascii="Arial" w:cs="Arial" w:eastAsia="Arial" w:hAnsi="Arial"/>
          <w:sz w:val="24"/>
          <w:szCs w:val="24"/>
        </w:rPr>
        <w:t xml:space="preserve">124. Для производства освидетельствования медицинскими работниками государственной организации здравоохранения лицо, получившее телесные повреждения, его защитник либо законный представитель подают заявление на имя начальника ИВС. Заявление должно быть рассмотрено в течение одних суток.</w:t>
      </w:r>
    </w:p>
    <w:p>
      <w:pPr>
        <w:spacing w:after="120"/>
        <w:jc w:val="both"/>
      </w:pPr>
      <w:r>
        <w:rPr>
          <w:rFonts w:ascii="Arial" w:cs="Arial" w:eastAsia="Arial" w:hAnsi="Arial"/>
          <w:sz w:val="24"/>
          <w:szCs w:val="24"/>
        </w:rPr>
        <w:t xml:space="preserve">Отказ в проведении медицинского освидетельствования может быть обжалован прокурору, осуществляющему надзор за соблюдением законности в местах содержания под стражей, или в суд.</w:t>
      </w:r>
    </w:p>
    <w:p>
      <w:pPr>
        <w:spacing w:after="120"/>
        <w:jc w:val="both"/>
      </w:pPr>
      <w:r>
        <w:rPr>
          <w:rFonts w:ascii="Arial" w:cs="Arial" w:eastAsia="Arial" w:hAnsi="Arial"/>
          <w:sz w:val="24"/>
          <w:szCs w:val="24"/>
        </w:rPr>
        <w:t xml:space="preserve">125. В случае смерти лица, содержащегося под стражей, дежурный обязан вызвать скорую (неотложную) медицинскую помощь для установления факта смерти.</w:t>
      </w:r>
    </w:p>
    <w:p>
      <w:pPr>
        <w:spacing w:after="120"/>
        <w:jc w:val="both"/>
      </w:pPr>
      <w:r>
        <w:rPr>
          <w:rFonts w:ascii="Arial" w:cs="Arial" w:eastAsia="Arial" w:hAnsi="Arial"/>
          <w:sz w:val="24"/>
          <w:szCs w:val="24"/>
        </w:rPr>
        <w:t xml:space="preserve">126. Медикаменты для лиц, содержащихся под стражей, назначенные медицинскими работниками, хранятся у дежурного и принимаются больными только в его присутствии.</w:t>
      </w:r>
    </w:p>
    <w:p>
      <w:pPr>
        <w:spacing w:after="120"/>
        <w:jc w:val="both"/>
      </w:pPr>
      <w:r>
        <w:rPr>
          <w:rFonts w:ascii="Arial" w:cs="Arial" w:eastAsia="Arial" w:hAnsi="Arial"/>
          <w:sz w:val="24"/>
          <w:szCs w:val="24"/>
        </w:rPr>
        <w:t xml:space="preserve">127. Лицам, содержащимся под стражей, получившим травмы, пытавшимся покончить жизнь самоубийством, оказывается первичная медицинская помощь сотрудниками ИВС, с одновременным вызовом скорой (неотложной) медицинской помощи. ИВС должны быть обеспечены аптечками для оказания первичной медицинской помощи.</w:t>
      </w:r>
    </w:p>
    <w:p>
      <w:pPr>
        <w:spacing w:after="120"/>
        <w:jc w:val="both"/>
      </w:pPr>
      <w:r>
        <w:rPr>
          <w:rFonts w:ascii="Arial" w:cs="Arial" w:eastAsia="Arial" w:hAnsi="Arial"/>
          <w:sz w:val="24"/>
          <w:szCs w:val="24"/>
        </w:rPr>
        <w:t xml:space="preserve">128. Скорая (неотложная) медицинская помощь лицам, содержащимся под стражей, оказывается службой скорой (неотложной) медицинской помощи государственных организаций здравоохранения. Использование лиц, содержащихся под стражей, в качестве врачей, фельдшеров и медицинских сестер запрещается. В необходимых случаях администрация ИВС приглашает для оказания медицинской помощи или консультаций медицинских работников органов национальной безопасности Кыргызской Республики либо медицинских работников органов здравоохранения.</w:t>
      </w:r>
    </w:p>
    <w:p>
      <w:pPr>
        <w:spacing w:after="120"/>
        <w:jc w:val="both"/>
      </w:pPr>
      <w:r>
        <w:rPr>
          <w:rFonts w:ascii="Arial" w:cs="Arial" w:eastAsia="Arial" w:hAnsi="Arial"/>
          <w:sz w:val="24"/>
          <w:szCs w:val="24"/>
        </w:rPr>
        <w:t xml:space="preserve">129. Лица, доставленные в ИВС, проходят санитарную обработку. В дальнейшем санитарная обработка лиц, содержащихся под стражей, проводится не реже одного раза в неделю. Лица, содержащиеся под стражей, имеют право пользоваться личными туалетными принадлежностями.</w:t>
      </w:r>
    </w:p>
    <w:p>
      <w:pPr>
        <w:spacing w:after="120"/>
        <w:jc w:val="both"/>
      </w:pPr>
      <w:r>
        <w:rPr>
          <w:rFonts w:ascii="Arial" w:cs="Arial" w:eastAsia="Arial" w:hAnsi="Arial"/>
          <w:sz w:val="24"/>
          <w:szCs w:val="24"/>
        </w:rPr>
        <w:t xml:space="preserve">130. Камеры для содержания лиц под стражей и другие помещения ИВС должны иметь естественное освещение. Искусственное освещение допускается в помещениях кладовых, санитарных узлах, гардеробных, душевых. Камеры и другие помещения оборудуются системой принудительной приточно-вытяжной вентиляции.</w:t>
      </w:r>
    </w:p>
    <w:p>
      <w:pPr>
        <w:spacing w:after="120"/>
        <w:jc w:val="both"/>
      </w:pPr>
      <w:r>
        <w:rPr>
          <w:rFonts w:ascii="Arial" w:cs="Arial" w:eastAsia="Arial" w:hAnsi="Arial"/>
          <w:sz w:val="24"/>
          <w:szCs w:val="24"/>
        </w:rPr>
        <w:t xml:space="preserve">131. В ИВС оборудуются:</w:t>
      </w:r>
    </w:p>
    <w:p>
      <w:pPr>
        <w:spacing w:after="120"/>
        <w:jc w:val="both"/>
      </w:pPr>
      <w:r>
        <w:rPr>
          <w:rFonts w:ascii="Arial" w:cs="Arial" w:eastAsia="Arial" w:hAnsi="Arial"/>
          <w:sz w:val="24"/>
          <w:szCs w:val="24"/>
        </w:rPr>
        <w:t xml:space="preserve">- комната для подогрева и раздачи пищи с электроплитой, трехсекционной ванной для мытья посуды, умывальником для мытья рук, оборудованием для резервного горячего водоснабжения, решетчатыми полками, стеллажами для просушки посуды;</w:t>
      </w:r>
    </w:p>
    <w:p>
      <w:pPr>
        <w:spacing w:after="120"/>
        <w:jc w:val="both"/>
      </w:pPr>
      <w:r>
        <w:rPr>
          <w:rFonts w:ascii="Arial" w:cs="Arial" w:eastAsia="Arial" w:hAnsi="Arial"/>
          <w:sz w:val="24"/>
          <w:szCs w:val="24"/>
        </w:rPr>
        <w:t xml:space="preserve">- комната для хранения постельных принадлежностей и личных вещей лиц, содержащихся под стражей, не разрешенных к хранению в камерах;</w:t>
      </w:r>
    </w:p>
    <w:p>
      <w:pPr>
        <w:spacing w:after="120"/>
        <w:jc w:val="both"/>
      </w:pPr>
      <w:r>
        <w:rPr>
          <w:rFonts w:ascii="Arial" w:cs="Arial" w:eastAsia="Arial" w:hAnsi="Arial"/>
          <w:sz w:val="24"/>
          <w:szCs w:val="24"/>
        </w:rPr>
        <w:t xml:space="preserve">- санитарный пропускник с душевой и пароформалиновой дезинфекционной камерой;</w:t>
      </w:r>
    </w:p>
    <w:p>
      <w:pPr>
        <w:spacing w:after="120"/>
        <w:jc w:val="both"/>
      </w:pPr>
      <w:r>
        <w:rPr>
          <w:rFonts w:ascii="Arial" w:cs="Arial" w:eastAsia="Arial" w:hAnsi="Arial"/>
          <w:sz w:val="24"/>
          <w:szCs w:val="24"/>
        </w:rPr>
        <w:t xml:space="preserve">- другие служебные и вспомогательные помещения.</w:t>
      </w:r>
    </w:p>
    <w:p>
      <w:pPr>
        <w:spacing w:after="120"/>
        <w:jc w:val="both"/>
      </w:pPr>
      <w:r>
        <w:rPr>
          <w:rFonts w:ascii="Arial" w:cs="Arial" w:eastAsia="Arial" w:hAnsi="Arial"/>
          <w:sz w:val="24"/>
          <w:szCs w:val="24"/>
        </w:rPr>
        <w:t xml:space="preserve">132. Лица, содержащиеся под стражей, обеспечиваются бесплатным питанием, достаточным для поддержания здоровья и сил, по нормам, определяемым Правительством Кыргызской Республики.</w:t>
      </w:r>
    </w:p>
    <w:p>
      <w:pPr>
        <w:spacing w:after="120"/>
        <w:jc w:val="both"/>
      </w:pPr>
      <w:r>
        <w:rPr>
          <w:rFonts w:ascii="Arial" w:cs="Arial" w:eastAsia="Arial" w:hAnsi="Arial"/>
          <w:sz w:val="24"/>
          <w:szCs w:val="24"/>
        </w:rPr>
        <w:t xml:space="preserve">133. Пища для лиц, содержащихся под стражей, выдается три раза в день. Количество комплектов столовой посуды должно соответствовать максимальной наполняемости ИВС.</w:t>
      </w:r>
    </w:p>
    <w:p>
      <w:pPr>
        <w:spacing w:after="120"/>
        <w:jc w:val="both"/>
      </w:pPr>
      <w:r>
        <w:rPr>
          <w:rFonts w:ascii="Arial" w:cs="Arial" w:eastAsia="Arial" w:hAnsi="Arial"/>
          <w:sz w:val="24"/>
          <w:szCs w:val="24"/>
        </w:rPr>
        <w:t xml:space="preserve">134. Готовую пищу в ИВС доставляют по договору с предприятиями общественного питания. Доставка пищи для лиц, содержащихся под стражей, осуществляется в термосах дежурным нарядом ИВС. Сотрудникам ИВС, занятым на доставке, раздаче пищи, мытье столовой посуды, необходимо иметь медицинские книжки. Привлекать для доставки, раздачи пищи, мытья столовой посуды, термосов лиц, содержащихся под стражей, запрещается.</w:t>
      </w:r>
    </w:p>
    <w:p>
      <w:pPr>
        <w:spacing w:after="120"/>
        <w:jc w:val="both"/>
      </w:pPr>
      <w:r>
        <w:rPr>
          <w:rFonts w:ascii="Arial" w:cs="Arial" w:eastAsia="Arial" w:hAnsi="Arial"/>
          <w:sz w:val="24"/>
          <w:szCs w:val="24"/>
        </w:rPr>
        <w:t xml:space="preserve">135. Лица, содержащиеся под стражей, принимают пищу в камерах или покамерно в специально оборудованных для этого помещениях.</w:t>
      </w:r>
    </w:p>
    <w:p>
      <w:pPr>
        <w:spacing w:after="120"/>
        <w:jc w:val="both"/>
      </w:pPr>
      <w:r>
        <w:rPr>
          <w:rFonts w:ascii="Arial" w:cs="Arial" w:eastAsia="Arial" w:hAnsi="Arial"/>
          <w:sz w:val="24"/>
          <w:szCs w:val="24"/>
        </w:rPr>
        <w:t xml:space="preserve">136. При раздаче горячие блюда должны иметь температуру не ниже 75 град. Цельсия, вторые блюда - не ниже 65 град. Цельсия.</w:t>
      </w:r>
    </w:p>
    <w:p>
      <w:pPr>
        <w:spacing w:after="120"/>
        <w:jc w:val="both"/>
      </w:pPr>
      <w:r>
        <w:rPr>
          <w:rFonts w:ascii="Arial" w:cs="Arial" w:eastAsia="Arial" w:hAnsi="Arial"/>
          <w:sz w:val="24"/>
          <w:szCs w:val="24"/>
        </w:rPr>
        <w:t xml:space="preserve">137. Обработка и мытье столовой посуды производится в следующем порядке:</w:t>
      </w:r>
    </w:p>
    <w:p>
      <w:pPr>
        <w:spacing w:after="120"/>
        <w:jc w:val="both"/>
      </w:pPr>
      <w:r>
        <w:rPr>
          <w:rFonts w:ascii="Arial" w:cs="Arial" w:eastAsia="Arial" w:hAnsi="Arial"/>
          <w:sz w:val="24"/>
          <w:szCs w:val="24"/>
        </w:rPr>
        <w:t xml:space="preserve">- удаление остатков пищи в специальные бачки для отходов, закрывающихся крышкой;</w:t>
      </w:r>
    </w:p>
    <w:p>
      <w:pPr>
        <w:spacing w:after="120"/>
        <w:jc w:val="both"/>
      </w:pPr>
      <w:r>
        <w:rPr>
          <w:rFonts w:ascii="Arial" w:cs="Arial" w:eastAsia="Arial" w:hAnsi="Arial"/>
          <w:sz w:val="24"/>
          <w:szCs w:val="24"/>
        </w:rPr>
        <w:t xml:space="preserve">- мытье в воде с температурой не ниже 40 град. Цельсия с добавлением моющих средств;</w:t>
      </w:r>
    </w:p>
    <w:p>
      <w:pPr>
        <w:spacing w:after="120"/>
        <w:jc w:val="both"/>
      </w:pPr>
      <w:r>
        <w:rPr>
          <w:rFonts w:ascii="Arial" w:cs="Arial" w:eastAsia="Arial" w:hAnsi="Arial"/>
          <w:sz w:val="24"/>
          <w:szCs w:val="24"/>
        </w:rPr>
        <w:t xml:space="preserve">- ополаскивание посуды горячей проточной водой с температурой не ниже 65 град. Цельсия;</w:t>
      </w:r>
    </w:p>
    <w:p>
      <w:pPr>
        <w:spacing w:after="120"/>
        <w:jc w:val="both"/>
      </w:pPr>
      <w:r>
        <w:rPr>
          <w:rFonts w:ascii="Arial" w:cs="Arial" w:eastAsia="Arial" w:hAnsi="Arial"/>
          <w:sz w:val="24"/>
          <w:szCs w:val="24"/>
        </w:rPr>
        <w:t xml:space="preserve">- просушивание посуды на решетчатых полках, стеллажах.</w:t>
      </w:r>
    </w:p>
    <w:p>
      <w:pPr>
        <w:spacing w:after="120"/>
        <w:jc w:val="both"/>
      </w:pPr>
      <w:r>
        <w:rPr>
          <w:rFonts w:ascii="Arial" w:cs="Arial" w:eastAsia="Arial" w:hAnsi="Arial"/>
          <w:sz w:val="24"/>
          <w:szCs w:val="24"/>
        </w:rPr>
        <w:t xml:space="preserve">138. В конце рабочего дня проводится дезинфекция всей столовой посуды 2-процентным раствором хлорной извести или 2-процентным раствором хлорамина при температуре не ниже 50 град. Цельсия в течение десяти минут.</w:t>
      </w:r>
    </w:p>
    <w:p>
      <w:pPr>
        <w:spacing w:after="120"/>
        <w:jc w:val="both"/>
      </w:pPr>
      <w:r>
        <w:rPr>
          <w:rFonts w:ascii="Arial" w:cs="Arial" w:eastAsia="Arial" w:hAnsi="Arial"/>
          <w:sz w:val="24"/>
          <w:szCs w:val="24"/>
        </w:rPr>
        <w:t xml:space="preserve">139. Ветошь для мытья посуды после окончания работы промывается в горячей воде с применением моющих средств, просушивается и хранится в специально отведенном для этого месте.</w:t>
      </w:r>
    </w:p>
    <w:p>
      <w:pPr>
        <w:spacing w:after="120"/>
        <w:jc w:val="both"/>
      </w:pPr>
      <w:r>
        <w:rPr>
          <w:rFonts w:ascii="Arial" w:cs="Arial" w:eastAsia="Arial" w:hAnsi="Arial"/>
          <w:sz w:val="24"/>
          <w:szCs w:val="24"/>
        </w:rPr>
        <w:t xml:space="preserve">140. В комнате подогрева и раздачи пищи должна быть вывешена инструкция о правилах мытья посуды и инвентаря.</w:t>
      </w:r>
    </w:p>
    <w:p>
      <w:pPr>
        <w:spacing w:after="120"/>
        <w:jc w:val="both"/>
      </w:pPr>
      <w:r>
        <w:rPr>
          <w:rFonts w:ascii="Arial" w:cs="Arial" w:eastAsia="Arial" w:hAnsi="Arial"/>
          <w:sz w:val="24"/>
          <w:szCs w:val="24"/>
        </w:rPr>
        <w:t xml:space="preserve">141. Помещения ИВС, оборудование и инвентарь должны содержаться в чистоте. Влажная уборка помещений должна осуществляться ежедневно, а при необходимости - чаще с применением моющих (2-процентного мыльно-содового раствора) и дезинфицирующих (1-процентного раствора хлорной извести, хлорамина) средств. В ИВС должен быть в наличии необходимый запас моющих и дезинфицирующих средств. Весь уборочный инвентарь (ведра, тазы, швабры) должен иметь маркировку, с указанием помещений и видом уборочных работ, использоваться строго по назначению и храниться отдельно. Генеральная уборка проводится во всех помещениях ИВС не реже одного раза в месяц.</w:t>
      </w:r>
    </w:p>
    <w:p>
      <w:pPr>
        <w:spacing w:after="120"/>
        <w:jc w:val="both"/>
      </w:pPr>
      <w:r>
        <w:rPr>
          <w:rFonts w:ascii="Arial" w:cs="Arial" w:eastAsia="Arial" w:hAnsi="Arial"/>
          <w:sz w:val="24"/>
          <w:szCs w:val="24"/>
        </w:rPr>
        <w:t xml:space="preserve">142. В ИВС должно быть организовано регулярное проведение профилактической обработки помещений против насекомых и грызунов по договорам с дезинфекционной службой территориальных центров гигиены и эпидемиологии.</w:t>
      </w:r>
    </w:p>
    <w:p>
      <w:pPr>
        <w:spacing w:after="120"/>
        <w:jc w:val="both"/>
      </w:pPr>
      <w:r>
        <w:rPr>
          <w:rFonts w:ascii="Arial" w:cs="Arial" w:eastAsia="Arial" w:hAnsi="Arial"/>
          <w:sz w:val="24"/>
          <w:szCs w:val="24"/>
        </w:rPr>
        <w:t xml:space="preserve">143. Результаты обследования санитарного состояния ИВС отмечаются работниками санитарно-эпидемиологических станций в журнале согласно приложению 10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Правила оказания неотложной доврачебной</w:t>
      </w:r>
    </w:p>
    <w:p>
      <w:pPr>
        <w:spacing w:after="120"/>
        <w:jc w:val="both"/>
      </w:pPr>
      <w:r>
        <w:rPr>
          <w:rFonts w:ascii="Arial" w:cs="Arial" w:eastAsia="Arial" w:hAnsi="Arial"/>
          <w:sz w:val="24"/>
          <w:szCs w:val="24"/>
        </w:rPr>
        <w:t xml:space="preserve">помощи лицам, содержащимся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При травмах требуется срочное оказание первой помощи пострадавшему и быстрое направление его в лечебное учреждение. На месте происшествия должна быть оказана следующая помощь: прекращение воздействия травмирующего фактора, временная остановка кровотечения, наложение асептической повязки, транспортная иммобилизация, после чего должна быть организована бережная транспортировка больного в лечебное учреждение. В случаях, когда у пострадавшего отсутствует самостоятельное дыхание и наблюдается ослабление (прекращение) сердечной деятельности, применяется искусственное дыхание и наружный массаж сердца.</w:t>
      </w:r>
    </w:p>
    <w:p>
      <w:pPr>
        <w:spacing w:after="120"/>
        <w:jc w:val="both"/>
      </w:pPr>
      <w:r>
        <w:rPr>
          <w:rFonts w:ascii="Arial" w:cs="Arial" w:eastAsia="Arial" w:hAnsi="Arial"/>
          <w:sz w:val="24"/>
          <w:szCs w:val="24"/>
        </w:rPr>
        <w:t xml:space="preserve">145. В основе оказания первой помощи при ранениях лежит принцип временной остановки кровотечения (наложение повязки, жгута) и профилактики попадания инфекции (смазывание краев раны раствором йода перед наложением повязки). Жгут накладывается не более чем на 2 часа. Время его наложения указывается в записке, прикрепляемой к жгуту. Перед наложением повязки на рану необходимо освободить данный участок тела от обуви и одежды.</w:t>
      </w:r>
    </w:p>
    <w:p>
      <w:pPr>
        <w:spacing w:after="120"/>
        <w:jc w:val="both"/>
      </w:pPr>
      <w:r>
        <w:rPr>
          <w:rFonts w:ascii="Arial" w:cs="Arial" w:eastAsia="Arial" w:hAnsi="Arial"/>
          <w:sz w:val="24"/>
          <w:szCs w:val="24"/>
        </w:rPr>
        <w:t xml:space="preserve">146. При ушибах поврежденному участку тела создают покой, возвышенное положение. Накладывают давящую повязку. К месту ушиба прикладывается пузырь с холодной водой или льдом. При растяжениях и разрывах связок необходимо обеспечить покой конечности, а на область сустава наложить давящую повязку. Вывих требует обеспечения максимального покоя конечности, что достигается наложением транспортной шины.</w:t>
      </w:r>
    </w:p>
    <w:p>
      <w:pPr>
        <w:spacing w:after="120"/>
        <w:jc w:val="both"/>
      </w:pPr>
      <w:r>
        <w:rPr>
          <w:rFonts w:ascii="Arial" w:cs="Arial" w:eastAsia="Arial" w:hAnsi="Arial"/>
          <w:sz w:val="24"/>
          <w:szCs w:val="24"/>
        </w:rPr>
        <w:t xml:space="preserve">Первая помощь при переломах также заключается в иммобилизации пострадавшей конечности транспортными иммобилизационными шинами такой длины, чтобы фиксировались два или три сустава. Если перелом открытый, предварительно на раневую поверхность накладывают асептическую повязку.</w:t>
      </w:r>
    </w:p>
    <w:p>
      <w:pPr>
        <w:spacing w:after="120"/>
        <w:jc w:val="both"/>
      </w:pPr>
      <w:r>
        <w:rPr>
          <w:rFonts w:ascii="Arial" w:cs="Arial" w:eastAsia="Arial" w:hAnsi="Arial"/>
          <w:sz w:val="24"/>
          <w:szCs w:val="24"/>
        </w:rPr>
        <w:t xml:space="preserve">147. В случае получения ожога необходимо устранить действие термического фактора: прекратить подачу горячей воды и пара, при загорании одежды плотно завернуть пострадавшего в одеяло или любую одежду, чтобы погасить огонь. Одежду при ожогах не снимают, а разрезают, накладывают асептические повязки, производят иммобилизацию поврежденного участка тела, тепло укутывают больного и доставляют его в лечебное учреждение.</w:t>
      </w:r>
    </w:p>
    <w:p>
      <w:pPr>
        <w:spacing w:after="120"/>
        <w:jc w:val="both"/>
      </w:pPr>
      <w:r>
        <w:rPr>
          <w:rFonts w:ascii="Arial" w:cs="Arial" w:eastAsia="Arial" w:hAnsi="Arial"/>
          <w:sz w:val="24"/>
          <w:szCs w:val="24"/>
        </w:rPr>
        <w:t xml:space="preserve">148. При обморожении больного помещают в теплое помещение. Ему дают горячий чай, сердечные средства.</w:t>
      </w:r>
    </w:p>
    <w:p>
      <w:pPr>
        <w:spacing w:after="120"/>
        <w:jc w:val="both"/>
      </w:pPr>
      <w:r>
        <w:rPr>
          <w:rFonts w:ascii="Arial" w:cs="Arial" w:eastAsia="Arial" w:hAnsi="Arial"/>
          <w:sz w:val="24"/>
          <w:szCs w:val="24"/>
        </w:rPr>
        <w:t xml:space="preserve">149. В случае обморока необходимо уложить пострадавшего с приподнятыми ногами и опущенной головой, расстегнуть стесняющую одежду, лицо обрызгать холодной водой, дать понюхать нашатырный спирт на вате.</w:t>
      </w:r>
    </w:p>
    <w:p>
      <w:pPr>
        <w:spacing w:after="120"/>
        <w:jc w:val="both"/>
      </w:pPr>
      <w:r>
        <w:rPr>
          <w:rFonts w:ascii="Arial" w:cs="Arial" w:eastAsia="Arial" w:hAnsi="Arial"/>
          <w:sz w:val="24"/>
          <w:szCs w:val="24"/>
        </w:rPr>
        <w:t xml:space="preserve">150. При самоповешании необходимо немедленно устранить причину, препятствующую акту дыхания (пострадавшего освободить из петли), провести искусственное дыхание и наружный массаж сердца, дать крепкий горячий чай или кофе, 20-25 капель настойки валерианы.</w:t>
      </w:r>
    </w:p>
    <w:p>
      <w:pPr>
        <w:spacing w:after="120"/>
        <w:jc w:val="both"/>
      </w:pPr>
      <w:r>
        <w:rPr>
          <w:rFonts w:ascii="Arial" w:cs="Arial" w:eastAsia="Arial" w:hAnsi="Arial"/>
          <w:sz w:val="24"/>
          <w:szCs w:val="24"/>
        </w:rPr>
        <w:t xml:space="preserve">151. В случае отравления необходимо удалить вещество, вызвавшее отравление, путем промывания желудка, назначить обильное питье, сделать (по показаниям) искусственное дыхание.</w:t>
      </w:r>
    </w:p>
    <w:p>
      <w:pPr>
        <w:spacing w:after="120"/>
        <w:jc w:val="both"/>
      </w:pPr>
      <w:r>
        <w:rPr>
          <w:rFonts w:ascii="Arial" w:cs="Arial" w:eastAsia="Arial" w:hAnsi="Arial"/>
          <w:sz w:val="24"/>
          <w:szCs w:val="24"/>
        </w:rPr>
        <w:t xml:space="preserve">152. Для оказания первой доврачебной помощи лицам, пытавшимся покончить жизнь самоубийством и получившим травмы (повешение, вскрытие вен, принятие ядов и т.д.), необходимо иметь следующее: средства для наложения на конечности с целью остановки кровотечения (жгут), воздуховод для проведения искусственного дыхания, термометр, резиновый пузырь для льда, транспортные иммобилизационные шины, повязки для оказания помощи при ожогах.</w:t>
      </w:r>
    </w:p>
    <w:p>
      <w:pPr>
        <w:spacing w:after="120"/>
        <w:jc w:val="both"/>
      </w:pPr>
      <w:r>
        <w:rPr>
          <w:rFonts w:ascii="Arial" w:cs="Arial" w:eastAsia="Arial" w:hAnsi="Arial"/>
          <w:sz w:val="24"/>
          <w:szCs w:val="24"/>
        </w:rPr>
        <w:t xml:space="preserve">153. Одновременно с оказанием первой доврачебной помощи незамедлительно вызывается бригада "скорой" неотложной медицинской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Меры, принимаемые при отказе от приема пищи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 При отказе подозреваемого и обвиняемого от приема пищи начальник ИВС или его заместитель обязан выяснить причины непринятия пищи, известить об этом лицо или орган, в производстве которых находится уголовное дело, а также прокурора, осуществляющего надзор за исполнением законов в ИВС.</w:t>
      </w:r>
    </w:p>
    <w:p>
      <w:pPr>
        <w:spacing w:after="120"/>
        <w:jc w:val="both"/>
      </w:pPr>
      <w:r>
        <w:rPr>
          <w:rFonts w:ascii="Arial" w:cs="Arial" w:eastAsia="Arial" w:hAnsi="Arial"/>
          <w:sz w:val="24"/>
          <w:szCs w:val="24"/>
        </w:rPr>
        <w:t xml:space="preserve">155. В случае обоснованности причин отказа подозреваемого и обвиняемого от приема пищи начальник ИВС принимает меры к удовлетворению предъявленных требований. При отсутствии возможности немедленно выполнить его требования даются соответствующие разъяснения и принимаются меры к их удовлетворению.</w:t>
      </w:r>
    </w:p>
    <w:p>
      <w:pPr>
        <w:spacing w:after="120"/>
        <w:jc w:val="both"/>
      </w:pPr>
      <w:r>
        <w:rPr>
          <w:rFonts w:ascii="Arial" w:cs="Arial" w:eastAsia="Arial" w:hAnsi="Arial"/>
          <w:sz w:val="24"/>
          <w:szCs w:val="24"/>
        </w:rPr>
        <w:t xml:space="preserve">156. Подозреваемый и обвиняемый, отказавшийся от приема пиши, содержится, по возможности, отдельно от других лиц, содержащихся в ИВС, и находится под наблюдением медицинского работника. Меры, в том числе принудительного характера, направленные на поддержание здоровья отказавшегося от приема пищи подозреваемого и обвиняемого, если его жизни угрожает опасность, осуществляются на основании письменного заключения врача и в его присутствии.</w:t>
      </w:r>
    </w:p>
    <w:p>
      <w:pPr>
        <w:spacing w:after="120"/>
        <w:jc w:val="both"/>
      </w:pPr>
      <w:r>
        <w:rPr>
          <w:rFonts w:ascii="Arial" w:cs="Arial" w:eastAsia="Arial" w:hAnsi="Arial"/>
          <w:sz w:val="24"/>
          <w:szCs w:val="24"/>
        </w:rPr>
        <w:t xml:space="preserve">157. Отказ от приема пищи подозреваемого и обвиняемого не препятствует его этапированию или конвоированию в другие места содержания под стражей, в необходимых случаях - в сопровождении медицинского работника.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Порядок проведения ежедневных прогулок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158. Лицам, содержащимся под стражей, предоставляются ежедневные прогулки продолжительностью не менее двух часов, а несовершеннолетним, беременным женщинам и женщинам, имеющим при себе детей, - не менее трех часов.</w:t>
      </w:r>
    </w:p>
    <w:p>
      <w:pPr>
        <w:spacing w:after="120"/>
        <w:jc w:val="both"/>
      </w:pPr>
      <w:r>
        <w:rPr>
          <w:rFonts w:ascii="Arial" w:cs="Arial" w:eastAsia="Arial" w:hAnsi="Arial"/>
          <w:sz w:val="24"/>
          <w:szCs w:val="24"/>
        </w:rPr>
        <w:t xml:space="preserve">159. Продолжительность прогулки устанавливается начальником ИВС с учетом распорядка дня, метеорологических условий, наполняемости ИВС и других обстоятельств. Ограничение продолжительности ежедневных прогулок беременных женщин и женщин, имеющих при себе детей, не допускается.</w:t>
      </w:r>
    </w:p>
    <w:p>
      <w:pPr>
        <w:spacing w:after="120"/>
        <w:jc w:val="both"/>
      </w:pPr>
      <w:r>
        <w:rPr>
          <w:rFonts w:ascii="Arial" w:cs="Arial" w:eastAsia="Arial" w:hAnsi="Arial"/>
          <w:sz w:val="24"/>
          <w:szCs w:val="24"/>
        </w:rPr>
        <w:t xml:space="preserve">160. Вывод на прогулку осуществляется в светлое время суток по графику, составленному начальником ИВС, исключающему нарушение правил изоляции различных категорий лиц, содержащихся под стражей.</w:t>
      </w:r>
    </w:p>
    <w:p>
      <w:pPr>
        <w:spacing w:after="120"/>
        <w:jc w:val="both"/>
      </w:pPr>
      <w:r>
        <w:rPr>
          <w:rFonts w:ascii="Arial" w:cs="Arial" w:eastAsia="Arial" w:hAnsi="Arial"/>
          <w:sz w:val="24"/>
          <w:szCs w:val="24"/>
        </w:rPr>
        <w:t xml:space="preserve">161. На прогулку выводятся все лица, находящиеся в одной камере, которые должны быть одеты по сезону. Больные, которым прогулка не рекомендована медицинским работником, на прогулку не выводятся.</w:t>
      </w:r>
    </w:p>
    <w:p>
      <w:pPr>
        <w:spacing w:after="120"/>
        <w:jc w:val="both"/>
      </w:pPr>
      <w:r>
        <w:rPr>
          <w:rFonts w:ascii="Arial" w:cs="Arial" w:eastAsia="Arial" w:hAnsi="Arial"/>
          <w:sz w:val="24"/>
          <w:szCs w:val="24"/>
        </w:rPr>
        <w:t xml:space="preserve">162. Для проведения прогулок на охраняемой территории ИВС оборудуется специальный прогулочный двор (дворы), количество которых определяется с учетом необходимости обеспечить прогулкой в течение светлого времени суток всех лиц, содержащихся под стражей. Во время прогулки несовершеннолетним предоставляется возможность для физических упражнений и спортивных игр.</w:t>
      </w:r>
    </w:p>
    <w:p>
      <w:pPr>
        <w:spacing w:after="120"/>
        <w:jc w:val="both"/>
      </w:pPr>
      <w:r>
        <w:rPr>
          <w:rFonts w:ascii="Arial" w:cs="Arial" w:eastAsia="Arial" w:hAnsi="Arial"/>
          <w:sz w:val="24"/>
          <w:szCs w:val="24"/>
        </w:rPr>
        <w:t xml:space="preserve">163. Прогулка может быть отменена или сокращена по распоряжению начальника ИВС в связи с неблагоприятными метеорологическими условиями, а также на период ликвидации чрезвычайных происшествий (побегов, случаев самоубийств и так далее) и режима особого положения.</w:t>
      </w:r>
    </w:p>
    <w:p>
      <w:pPr>
        <w:spacing w:after="120"/>
        <w:jc w:val="both"/>
      </w:pPr>
      <w:r>
        <w:rPr>
          <w:rFonts w:ascii="Arial" w:cs="Arial" w:eastAsia="Arial" w:hAnsi="Arial"/>
          <w:sz w:val="24"/>
          <w:szCs w:val="24"/>
        </w:rPr>
        <w:t xml:space="preserve">164. Для досрочного прекращения прогулки лица, содержащиеся под стражей, могут обратиться с соответствующей просьбой к лицу, ответственному за прогулку, который доводит просьбу до сведения начальника ИВС или лица, его замещающего. Указанное должностное лицо принимает решение по существу просьбы.</w:t>
      </w:r>
    </w:p>
    <w:p>
      <w:pPr>
        <w:spacing w:after="120"/>
        <w:jc w:val="both"/>
      </w:pPr>
      <w:r>
        <w:rPr>
          <w:rFonts w:ascii="Arial" w:cs="Arial" w:eastAsia="Arial" w:hAnsi="Arial"/>
          <w:sz w:val="24"/>
          <w:szCs w:val="24"/>
        </w:rPr>
        <w:t xml:space="preserve">165. Лица, нарушающие правила поведения во время прогулки, по распоряжению начальника ИВС (лица его замещающего) возвращаются в камеру.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Порядок проведения свиданий,</w:t>
      </w:r>
    </w:p>
    <w:p>
      <w:pPr>
        <w:spacing w:after="120"/>
        <w:jc w:val="both"/>
      </w:pPr>
      <w:r>
        <w:rPr>
          <w:rFonts w:ascii="Arial" w:cs="Arial" w:eastAsia="Arial" w:hAnsi="Arial"/>
          <w:sz w:val="24"/>
          <w:szCs w:val="24"/>
        </w:rPr>
        <w:t xml:space="preserve">общения с защитником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166. Лицу, содержащемуся под стражей, свидания с близкими родственниками и членами семьи предоставляются на основании письменного разрешения органа, ведущего уголовный процесс. Разрешение действительно только на одно свидание. В разрешении на свидание должно быть указано, кому и с каким лицом оно разрешается. На свидание с лицом, содержащимся под стражей, допускается одновременно один посетитель, не считая детей до 16-летнего возраста.</w:t>
      </w:r>
    </w:p>
    <w:p>
      <w:pPr>
        <w:spacing w:after="120"/>
        <w:jc w:val="both"/>
      </w:pPr>
      <w:r>
        <w:rPr>
          <w:rFonts w:ascii="Arial" w:cs="Arial" w:eastAsia="Arial" w:hAnsi="Arial"/>
          <w:sz w:val="24"/>
          <w:szCs w:val="24"/>
        </w:rPr>
        <w:t xml:space="preserve">167. На основании письменного разрешения лица или органа, в производстве которых находится уголовное дело, согласно приложению 11 к настоящим Правилам, а также документов, удостоверяющих личность, начальник ИВС (лицо, его замещающее) разрешает свидание и определяет его продолжительность с учетом общей очереди, после чего отдает письменное распоряжение дежурному о его проведении.</w:t>
      </w:r>
    </w:p>
    <w:p>
      <w:pPr>
        <w:spacing w:after="120"/>
        <w:jc w:val="both"/>
      </w:pPr>
      <w:r>
        <w:rPr>
          <w:rFonts w:ascii="Arial" w:cs="Arial" w:eastAsia="Arial" w:hAnsi="Arial"/>
          <w:sz w:val="24"/>
          <w:szCs w:val="24"/>
        </w:rPr>
        <w:t xml:space="preserve">168. Свидания предоставляются в порядке общей очереди. Перед началом свидания лицам, прибывшим на свидание, а также лицу, содержащемуся под стражей, разъясняются правила поведения во время свидания. Им запрещается передавать друг другу какие-либо предметы, вещи, документы и продукты питания. Они предупреждаются о прекращении свидания в случае нарушения установленных правил.</w:t>
      </w:r>
    </w:p>
    <w:p>
      <w:pPr>
        <w:spacing w:after="120"/>
        <w:jc w:val="both"/>
      </w:pPr>
      <w:r>
        <w:rPr>
          <w:rFonts w:ascii="Arial" w:cs="Arial" w:eastAsia="Arial" w:hAnsi="Arial"/>
          <w:sz w:val="24"/>
          <w:szCs w:val="24"/>
        </w:rPr>
        <w:t xml:space="preserve">169. Гражданам, прибывшим на свидание без документов, удостоверяющих их личность, либо в нетрезвом состоянии, а также лицам, не указанным в разрешении, свидания не предоставляются. Причины отказа в предоставлении свидания объявляются начальником ИВС или дежурным лицу, прибывшему на свидание.</w:t>
      </w:r>
    </w:p>
    <w:p>
      <w:pPr>
        <w:spacing w:after="120"/>
        <w:jc w:val="both"/>
      </w:pPr>
      <w:r>
        <w:rPr>
          <w:rFonts w:ascii="Arial" w:cs="Arial" w:eastAsia="Arial" w:hAnsi="Arial"/>
          <w:sz w:val="24"/>
          <w:szCs w:val="24"/>
        </w:rPr>
        <w:t xml:space="preserve">170. Для проведения свиданий в ИВС оборудуется специальная комната. Лица, содержащиеся под стражей, выводятся в комнату для свиданий по одному.</w:t>
      </w:r>
    </w:p>
    <w:p>
      <w:pPr>
        <w:spacing w:after="120"/>
        <w:jc w:val="both"/>
      </w:pPr>
      <w:r>
        <w:rPr>
          <w:rFonts w:ascii="Arial" w:cs="Arial" w:eastAsia="Arial" w:hAnsi="Arial"/>
          <w:sz w:val="24"/>
          <w:szCs w:val="24"/>
        </w:rPr>
        <w:t xml:space="preserve">171. Разговор во время свидания должен вестись на понятном сотруднику ИВС языке. В случае необходимости приглашается переводчик.</w:t>
      </w:r>
    </w:p>
    <w:p>
      <w:pPr>
        <w:spacing w:after="120"/>
        <w:jc w:val="both"/>
      </w:pPr>
      <w:r>
        <w:rPr>
          <w:rFonts w:ascii="Arial" w:cs="Arial" w:eastAsia="Arial" w:hAnsi="Arial"/>
          <w:sz w:val="24"/>
          <w:szCs w:val="24"/>
        </w:rPr>
        <w:t xml:space="preserve">172. Свидания лиц, содержащихся под стражей, с близкими родственниками и членами семьи проводятся под визуальным контролем сотрудников ИВС. В случае попытки передачи каких-либо сведений, которые могут препятствовать установлению истины по уголовному делу или способствовать совершению преступления, а также при ведении разговора на непонятном сотруднику ИВС языке, свидания прерываются досрочно.</w:t>
      </w:r>
    </w:p>
    <w:p>
      <w:pPr>
        <w:spacing w:after="120"/>
        <w:jc w:val="both"/>
      </w:pPr>
      <w:r>
        <w:rPr>
          <w:rFonts w:ascii="Arial" w:cs="Arial" w:eastAsia="Arial" w:hAnsi="Arial"/>
          <w:sz w:val="24"/>
          <w:szCs w:val="24"/>
        </w:rPr>
        <w:t xml:space="preserve">173. В случае досрочного прекращения свидания сотрудник ИВС, ответственный за его проведение, письменно докладывает об этом начальнику ИВС, с указанием причины прекращения свидания.</w:t>
      </w:r>
    </w:p>
    <w:p>
      <w:pPr>
        <w:spacing w:after="120"/>
        <w:jc w:val="both"/>
      </w:pPr>
      <w:r>
        <w:rPr>
          <w:rFonts w:ascii="Arial" w:cs="Arial" w:eastAsia="Arial" w:hAnsi="Arial"/>
          <w:sz w:val="24"/>
          <w:szCs w:val="24"/>
        </w:rPr>
        <w:t xml:space="preserve">174. Общение лиц, содержащихся под стражей, с защитниками осуществляется наедине и конфиденциально без ограничения количества и продолжительности бесед. Общение проводится в условиях, позволяющих сотруднику ИВС видеть их, но не слышать.</w:t>
      </w:r>
    </w:p>
    <w:p>
      <w:pPr>
        <w:spacing w:after="120"/>
        <w:jc w:val="both"/>
      </w:pPr>
      <w:r>
        <w:rPr>
          <w:rFonts w:ascii="Arial" w:cs="Arial" w:eastAsia="Arial" w:hAnsi="Arial"/>
          <w:sz w:val="24"/>
          <w:szCs w:val="24"/>
        </w:rPr>
        <w:t xml:space="preserve">175. Общения с защитником проводятся в следственных кабинетах ИВС.</w:t>
      </w:r>
    </w:p>
    <w:p>
      <w:pPr>
        <w:spacing w:after="120"/>
        <w:jc w:val="both"/>
      </w:pPr>
      <w:r>
        <w:rPr>
          <w:rFonts w:ascii="Arial" w:cs="Arial" w:eastAsia="Arial" w:hAnsi="Arial"/>
          <w:sz w:val="24"/>
          <w:szCs w:val="24"/>
        </w:rPr>
        <w:t xml:space="preserve">176. Встреча лица, содержащегося под стражей, с участвующим в деле в качестве защитника адвокатом предоставляется по предъявлении удостоверенной копии ордера-поручения, а допущенным в качестве защитника близким родственником либо законным представителем - по предъявлении постановления (определения) органа, ведущего уголовный процесс, и документа, удостоверяющего их личность.</w:t>
      </w:r>
    </w:p>
    <w:p>
      <w:pPr>
        <w:spacing w:after="120"/>
        <w:jc w:val="both"/>
      </w:pPr>
      <w:r>
        <w:rPr>
          <w:rFonts w:ascii="Arial" w:cs="Arial" w:eastAsia="Arial" w:hAnsi="Arial"/>
          <w:sz w:val="24"/>
          <w:szCs w:val="24"/>
        </w:rPr>
        <w:t xml:space="preserve">177. Лицам, получившим разрешение на свидание с лицом, содержащимся под стражей, либо имеющим право на встречу с ним, запрещается проносить в ИВС и пользоваться во время свидания техническими средствами связи, компьютерами, кино-, фото-, аудио-, видео- и множительной аппаратурой.</w:t>
      </w:r>
    </w:p>
    <w:p>
      <w:pPr>
        <w:spacing w:after="120"/>
        <w:jc w:val="both"/>
      </w:pPr>
      <w:r>
        <w:rPr>
          <w:rFonts w:ascii="Arial" w:cs="Arial" w:eastAsia="Arial" w:hAnsi="Arial"/>
          <w:sz w:val="24"/>
          <w:szCs w:val="24"/>
        </w:rPr>
        <w:t xml:space="preserve">178. Лица, выводимые на свидание (встречу с защитником), должны иметь опрятный внешний вид. Перед свиданием (встречей) и после его (ее) окончания они подвергаются личному обыску.</w:t>
      </w:r>
    </w:p>
    <w:p>
      <w:pPr>
        <w:spacing w:after="120"/>
        <w:jc w:val="both"/>
      </w:pPr>
      <w:r>
        <w:rPr>
          <w:rFonts w:ascii="Arial" w:cs="Arial" w:eastAsia="Arial" w:hAnsi="Arial"/>
          <w:sz w:val="24"/>
          <w:szCs w:val="24"/>
        </w:rPr>
        <w:t xml:space="preserve">179. В случае кратковременного прекращения свиданий с лицами, содержащимися под стражей (в связи с карантином, введением режима особого положения и по другим причинам), начальник ИВС извещает об этом прокурора, осуществляющего надзор за соблюдением законности в ИВС, а также лицо или орган, ведущий уголовный процесс.</w:t>
      </w:r>
    </w:p>
    <w:p>
      <w:pPr>
        <w:spacing w:after="120"/>
        <w:jc w:val="both"/>
      </w:pPr>
      <w:r>
        <w:rPr>
          <w:rFonts w:ascii="Arial" w:cs="Arial" w:eastAsia="Arial" w:hAnsi="Arial"/>
          <w:sz w:val="24"/>
          <w:szCs w:val="24"/>
        </w:rPr>
        <w:t xml:space="preserve">180. Лицам, содержащимся под стражей, во время проведения процессуальных действий с их участием свидания не предоставляются.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Обеспечение участия лиц, содержащихся под стражей,</w:t>
      </w:r>
    </w:p>
    <w:p>
      <w:pPr>
        <w:spacing w:after="120"/>
        <w:jc w:val="both"/>
      </w:pPr>
      <w:r>
        <w:rPr>
          <w:rFonts w:ascii="Arial" w:cs="Arial" w:eastAsia="Arial" w:hAnsi="Arial"/>
          <w:sz w:val="24"/>
          <w:szCs w:val="24"/>
        </w:rPr>
        <w:t xml:space="preserve">в следственных действиях и судебных заседаниях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Начальник ИВС обязан:</w:t>
      </w:r>
    </w:p>
    <w:p>
      <w:pPr>
        <w:spacing w:after="120"/>
        <w:jc w:val="both"/>
      </w:pPr>
      <w:r>
        <w:rPr>
          <w:rFonts w:ascii="Arial" w:cs="Arial" w:eastAsia="Arial" w:hAnsi="Arial"/>
          <w:sz w:val="24"/>
          <w:szCs w:val="24"/>
        </w:rPr>
        <w:t xml:space="preserve">- предоставить следователю, в производстве которого находится уголовное дело, надзирающему прокурору беспрепятственное посещение в дневное время лиц, содержащихся под стражей, и обеспечить их доставку по вызовам для участия в следственных действиях;</w:t>
      </w:r>
    </w:p>
    <w:p>
      <w:pPr>
        <w:spacing w:after="120"/>
        <w:jc w:val="both"/>
      </w:pPr>
      <w:r>
        <w:rPr>
          <w:rFonts w:ascii="Arial" w:cs="Arial" w:eastAsia="Arial" w:hAnsi="Arial"/>
          <w:sz w:val="24"/>
          <w:szCs w:val="24"/>
        </w:rPr>
        <w:t xml:space="preserve">- по письменному требованию следователя, в производстве которого находится уголовное дело, надзирающего прокурора обеспечить вывод лица, содержащегося под стражей, из камеры для допроса или участия в производстве иного следственного действия;</w:t>
      </w:r>
    </w:p>
    <w:p>
      <w:pPr>
        <w:spacing w:after="120"/>
        <w:jc w:val="both"/>
      </w:pPr>
      <w:r>
        <w:rPr>
          <w:rFonts w:ascii="Arial" w:cs="Arial" w:eastAsia="Arial" w:hAnsi="Arial"/>
          <w:sz w:val="24"/>
          <w:szCs w:val="24"/>
        </w:rPr>
        <w:t xml:space="preserve">- в соответствии с заявками судов обеспечить выдачу конвоям органов национальной безопасности Кыргызской Республики и других уполномоченных государственных органов лиц, содержащихся под стражей, для конвоирования их в зал судебного заседания.</w:t>
      </w:r>
    </w:p>
    <w:p>
      <w:pPr>
        <w:spacing w:after="120"/>
        <w:jc w:val="both"/>
      </w:pPr>
      <w:r>
        <w:rPr>
          <w:rFonts w:ascii="Arial" w:cs="Arial" w:eastAsia="Arial" w:hAnsi="Arial"/>
          <w:sz w:val="24"/>
          <w:szCs w:val="24"/>
        </w:rPr>
        <w:t xml:space="preserve">182. Запрещается вывод лиц, содержащихся под стражей, из камер по вызовам в период приема-сдачи дежурства дежурными сменами, во время приема пищи (завтрак, обед, ужин), а также в ночное время (с двадцати двух часов вечера до шести часов утра следующего дня), за исключением случаев, не терпящих отлагательства и предусмотренных УПК. В указанных случаях ранее выведенные по вызовам лица должны быть возвращены в камеры.</w:t>
      </w:r>
    </w:p>
    <w:p>
      <w:pPr>
        <w:spacing w:after="120"/>
        <w:jc w:val="both"/>
      </w:pPr>
      <w:r>
        <w:rPr>
          <w:rFonts w:ascii="Arial" w:cs="Arial" w:eastAsia="Arial" w:hAnsi="Arial"/>
          <w:sz w:val="24"/>
          <w:szCs w:val="24"/>
        </w:rPr>
        <w:t xml:space="preserve">183. По указанию органа, ведущего уголовный процесс, прокурора или суда (судьи) для проведения следственных действий, экспертиз на территории ИВС, начальник ИВС обязан:</w:t>
      </w:r>
    </w:p>
    <w:p>
      <w:pPr>
        <w:spacing w:after="120"/>
        <w:jc w:val="both"/>
      </w:pPr>
      <w:r>
        <w:rPr>
          <w:rFonts w:ascii="Arial" w:cs="Arial" w:eastAsia="Arial" w:hAnsi="Arial"/>
          <w:sz w:val="24"/>
          <w:szCs w:val="24"/>
        </w:rPr>
        <w:t xml:space="preserve">- предоставить оборудованное помещение;</w:t>
      </w:r>
    </w:p>
    <w:p>
      <w:pPr>
        <w:spacing w:after="120"/>
        <w:jc w:val="both"/>
      </w:pPr>
      <w:r>
        <w:rPr>
          <w:rFonts w:ascii="Arial" w:cs="Arial" w:eastAsia="Arial" w:hAnsi="Arial"/>
          <w:sz w:val="24"/>
          <w:szCs w:val="24"/>
        </w:rPr>
        <w:t xml:space="preserve">- доставить содержащееся под стражей лицо и обеспечить его охрану;</w:t>
      </w:r>
    </w:p>
    <w:p>
      <w:pPr>
        <w:spacing w:after="120"/>
        <w:jc w:val="both"/>
      </w:pPr>
      <w:r>
        <w:rPr>
          <w:rFonts w:ascii="Arial" w:cs="Arial" w:eastAsia="Arial" w:hAnsi="Arial"/>
          <w:sz w:val="24"/>
          <w:szCs w:val="24"/>
        </w:rPr>
        <w:t xml:space="preserve">- обеспечить допуск в здание ИВС иных лиц, привлекаемых для участия в следственных действиях, проведении экспертизы.</w:t>
      </w:r>
    </w:p>
    <w:p>
      <w:pPr>
        <w:spacing w:after="120"/>
        <w:jc w:val="both"/>
      </w:pPr>
      <w:r>
        <w:rPr>
          <w:rFonts w:ascii="Arial" w:cs="Arial" w:eastAsia="Arial" w:hAnsi="Arial"/>
          <w:sz w:val="24"/>
          <w:szCs w:val="24"/>
        </w:rPr>
        <w:t xml:space="preserve">184. Лица, содержащиеся под стражей, направляемые для участия в следственных действиях за пределами ИВС или в суд, должны быть одеты по сезону, иметь опрятный внешний вид.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Порядок личного приема лиц, содержащихся</w:t>
      </w:r>
    </w:p>
    <w:p>
      <w:pPr>
        <w:spacing w:after="120"/>
        <w:jc w:val="both"/>
      </w:pPr>
      <w:r>
        <w:rPr>
          <w:rFonts w:ascii="Arial" w:cs="Arial" w:eastAsia="Arial" w:hAnsi="Arial"/>
          <w:sz w:val="24"/>
          <w:szCs w:val="24"/>
        </w:rPr>
        <w:t xml:space="preserve">под стражей, начальником ИВС и</w:t>
      </w:r>
    </w:p>
    <w:p>
      <w:pPr>
        <w:spacing w:after="120"/>
        <w:jc w:val="both"/>
      </w:pPr>
      <w:r>
        <w:rPr>
          <w:rFonts w:ascii="Arial" w:cs="Arial" w:eastAsia="Arial" w:hAnsi="Arial"/>
          <w:sz w:val="24"/>
          <w:szCs w:val="24"/>
        </w:rPr>
        <w:t xml:space="preserve">уполномоченными им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185. Личный прием лиц, содержащихся под стражей (далее - личный прием), осуществляется начальником ИВС или уполномоченным им лицом ежедневно, кроме выходных и праздничных дней, в течение рабочего времени. Личный прием лицом, контролирующим деятельность места содержания под стражей, осуществляется во время нахождения его на территории ИВС.</w:t>
      </w:r>
    </w:p>
    <w:p>
      <w:pPr>
        <w:spacing w:after="120"/>
        <w:jc w:val="both"/>
      </w:pPr>
      <w:r>
        <w:rPr>
          <w:rFonts w:ascii="Arial" w:cs="Arial" w:eastAsia="Arial" w:hAnsi="Arial"/>
          <w:sz w:val="24"/>
          <w:szCs w:val="24"/>
        </w:rPr>
        <w:t xml:space="preserve">186. Запись лиц, содержащихся под стражей, на личный прием осуществляется ежедневно во время обхода камер сотрудниками ИВС.</w:t>
      </w:r>
    </w:p>
    <w:p>
      <w:pPr>
        <w:spacing w:after="120"/>
        <w:jc w:val="both"/>
      </w:pPr>
      <w:r>
        <w:rPr>
          <w:rFonts w:ascii="Arial" w:cs="Arial" w:eastAsia="Arial" w:hAnsi="Arial"/>
          <w:sz w:val="24"/>
          <w:szCs w:val="24"/>
        </w:rPr>
        <w:t xml:space="preserve">187. Заявления на личный прием подаются письменно на имя начальника ИВС или делаются устно и регистрируются в порядке очередности их подачи в журнале учета обращений лиц, содержащихся под стражей.</w:t>
      </w:r>
    </w:p>
    <w:p>
      <w:pPr>
        <w:spacing w:after="120"/>
        <w:jc w:val="both"/>
      </w:pPr>
      <w:r>
        <w:rPr>
          <w:rFonts w:ascii="Arial" w:cs="Arial" w:eastAsia="Arial" w:hAnsi="Arial"/>
          <w:sz w:val="24"/>
          <w:szCs w:val="24"/>
        </w:rPr>
        <w:t xml:space="preserve">188. Личный прием ведется в порядке очередности подачи заявлений и их порядкового номера в журнале учета обращений. После окончания личного приема в журнале фиксируются его результаты, а на заявлении о личном приеме делается отметка. Заявление приобщается к материалам, на основании которых лицо содержится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Порядок выдачи тел лиц, содержавшихся</w:t>
      </w:r>
    </w:p>
    <w:p>
      <w:pPr>
        <w:spacing w:after="120"/>
        <w:jc w:val="both"/>
      </w:pPr>
      <w:r>
        <w:rPr>
          <w:rFonts w:ascii="Arial" w:cs="Arial" w:eastAsia="Arial" w:hAnsi="Arial"/>
          <w:sz w:val="24"/>
          <w:szCs w:val="24"/>
        </w:rPr>
        <w:t xml:space="preserve">под стражей, умерших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189. О смерти в ИВС лица, содержавшегося ранее под стражей, начальник ИВС незамедлительно сообщает прокурору, органу, ведущему уголовный процесс, а также его близким родственникам. Если родственники умершего проживают за пределами населенного пункта, где находится ИВС, извещение посылается по телеграфу.</w:t>
      </w:r>
    </w:p>
    <w:p>
      <w:pPr>
        <w:spacing w:after="120"/>
        <w:jc w:val="both"/>
      </w:pPr>
      <w:r>
        <w:rPr>
          <w:rFonts w:ascii="Arial" w:cs="Arial" w:eastAsia="Arial" w:hAnsi="Arial"/>
          <w:sz w:val="24"/>
          <w:szCs w:val="24"/>
        </w:rPr>
        <w:t xml:space="preserve">190. О смерти иностранных граждан и лиц без гражданства, содержавшихся под стражей, если иное не предусмотрено законодательством Кыргызской Республики, извещается Министерство иностранных дел Кыргызской Республики.</w:t>
      </w:r>
    </w:p>
    <w:p>
      <w:pPr>
        <w:spacing w:after="120"/>
        <w:jc w:val="both"/>
      </w:pPr>
      <w:r>
        <w:rPr>
          <w:rFonts w:ascii="Arial" w:cs="Arial" w:eastAsia="Arial" w:hAnsi="Arial"/>
          <w:sz w:val="24"/>
          <w:szCs w:val="24"/>
        </w:rPr>
        <w:t xml:space="preserve">191. Тело умершего передается на хранение в морг ближайшей государственной организации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Порядок освобождения лиц из-под стражи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 Основаниями для освобождения из ИВС лиц, содержащихся под стражей, являются:</w:t>
      </w:r>
    </w:p>
    <w:p>
      <w:pPr>
        <w:spacing w:after="120"/>
        <w:jc w:val="both"/>
      </w:pPr>
      <w:r>
        <w:rPr>
          <w:rFonts w:ascii="Arial" w:cs="Arial" w:eastAsia="Arial" w:hAnsi="Arial"/>
          <w:sz w:val="24"/>
          <w:szCs w:val="24"/>
        </w:rPr>
        <w:t xml:space="preserve">- судебное решение, вынесенное в порядке, установленном уголовно-процессуальным законодательством Кыргызской Республики;</w:t>
      </w:r>
    </w:p>
    <w:p>
      <w:pPr>
        <w:spacing w:after="120"/>
        <w:jc w:val="both"/>
      </w:pPr>
      <w:r>
        <w:rPr>
          <w:rFonts w:ascii="Arial" w:cs="Arial" w:eastAsia="Arial" w:hAnsi="Arial"/>
          <w:sz w:val="24"/>
          <w:szCs w:val="24"/>
        </w:rPr>
        <w:t xml:space="preserve">- постановление прокурора или следователя, вынесенное в порядке, установленном уголовно-процессуальным законодательством Кыргызской Республики.</w:t>
      </w:r>
    </w:p>
    <w:p>
      <w:pPr>
        <w:spacing w:after="120"/>
        <w:jc w:val="both"/>
      </w:pPr>
      <w:r>
        <w:rPr>
          <w:rFonts w:ascii="Arial" w:cs="Arial" w:eastAsia="Arial" w:hAnsi="Arial"/>
          <w:sz w:val="24"/>
          <w:szCs w:val="24"/>
        </w:rPr>
        <w:t xml:space="preserve">193. Начальник ИВС обязан не позднее чем за двадцать четыре часа до истечения срока содержания лица под стражей направить уведомление согласно приложению 12 к настоящим Правилам лицу или органу, ведущему уголовный процесс, а также прокурору, осуществляющему надзор за исполнением законодательства Кыргызской Республики в местах содержания под стражей.</w:t>
      </w:r>
    </w:p>
    <w:p>
      <w:pPr>
        <w:spacing w:after="120"/>
        <w:jc w:val="both"/>
      </w:pPr>
      <w:r>
        <w:rPr>
          <w:rFonts w:ascii="Arial" w:cs="Arial" w:eastAsia="Arial" w:hAnsi="Arial"/>
          <w:sz w:val="24"/>
          <w:szCs w:val="24"/>
        </w:rPr>
        <w:t xml:space="preserve">194. При наличии оснований, указанных в пункте 192 настоящих Правил, освобождение лица из-под стражи производится начальником ИВС или лицом, исполняющим его обязанности.</w:t>
      </w:r>
    </w:p>
    <w:p>
      <w:pPr>
        <w:spacing w:after="120"/>
        <w:jc w:val="both"/>
      </w:pPr>
      <w:r>
        <w:rPr>
          <w:rFonts w:ascii="Arial" w:cs="Arial" w:eastAsia="Arial" w:hAnsi="Arial"/>
          <w:sz w:val="24"/>
          <w:szCs w:val="24"/>
        </w:rPr>
        <w:t xml:space="preserve">195. Если по истечении установленного законодательством Кыргызской Республики срока содержания под стражей соответствующее решение об освобождении лица либо о продлении срока содержания его под стражей в качестве меры пресечения не поступило, начальник ИВС (лицо, исполняющее его обязанности) освобождает его своим постановлением согласно приложению 13 к настоящим Правилам, с уведомлением лица или органа, ведущих уголовный процесс.</w:t>
      </w:r>
    </w:p>
    <w:p>
      <w:pPr>
        <w:spacing w:after="120"/>
        <w:jc w:val="both"/>
      </w:pPr>
      <w:r>
        <w:rPr>
          <w:rFonts w:ascii="Arial" w:cs="Arial" w:eastAsia="Arial" w:hAnsi="Arial"/>
          <w:sz w:val="24"/>
          <w:szCs w:val="24"/>
        </w:rPr>
        <w:t xml:space="preserve">196. В случае поступления решения о продлении срока содержания под стражей до фактического освобождения содержащегося под стражей лица начальник ИВС (лицо, исполняющее его обязанности) отменяет свое постановление, о чем ставит в известность прокурора, осуществляющего надзор за исполнением законодательства Кыргызской Республики в местах содержания под стражей.</w:t>
      </w:r>
    </w:p>
    <w:p>
      <w:pPr>
        <w:spacing w:after="120"/>
        <w:jc w:val="both"/>
      </w:pPr>
      <w:r>
        <w:rPr>
          <w:rFonts w:ascii="Arial" w:cs="Arial" w:eastAsia="Arial" w:hAnsi="Arial"/>
          <w:sz w:val="24"/>
          <w:szCs w:val="24"/>
        </w:rPr>
        <w:t xml:space="preserve">197. Лицу, освобожденному из-под стражи, выдаются личные документы, вещи, деньги, хранящиеся на его лицевом счете, а также справка согласно приложению 14 к настоящим Правилам, в которой указывается срок его содержания под стражей и основания освобождения.</w:t>
      </w:r>
    </w:p>
    <w:p>
      <w:pPr>
        <w:spacing w:after="120"/>
        <w:jc w:val="both"/>
      </w:pPr>
      <w:r>
        <w:rPr>
          <w:rFonts w:ascii="Arial" w:cs="Arial" w:eastAsia="Arial" w:hAnsi="Arial"/>
          <w:sz w:val="24"/>
          <w:szCs w:val="24"/>
        </w:rPr>
        <w:t xml:space="preserve">198. Освобождение из-под стражи в зале суда производится немедленно в соответствии с приговором (определением) суда. Документы, вещи и ценности, изъятые у освобожденного лица, а также деньги, находящиеся на его лицевом счете, возвращаются ему начальником ИВС.</w:t>
      </w:r>
    </w:p>
    <w:p>
      <w:pPr>
        <w:spacing w:after="120"/>
        <w:jc w:val="both"/>
      </w:pPr>
      <w:r>
        <w:rPr>
          <w:rFonts w:ascii="Arial" w:cs="Arial" w:eastAsia="Arial" w:hAnsi="Arial"/>
          <w:sz w:val="24"/>
          <w:szCs w:val="24"/>
        </w:rPr>
        <w:t xml:space="preserve">199. Если подозреваемый, содержавшийся под стражей, к моменту его освобождения из ИВС оказался больным, он передается родственникам или направляется в государственную организацию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предметов, веществ и продуктов питания, разрешенных</w:t>
      </w:r>
    </w:p>
    <w:p>
      <w:pPr>
        <w:spacing w:after="120"/>
        <w:jc w:val="both"/>
      </w:pPr>
      <w:r>
        <w:rPr>
          <w:rFonts w:ascii="Arial" w:cs="Arial" w:eastAsia="Arial" w:hAnsi="Arial"/>
          <w:sz w:val="24"/>
          <w:szCs w:val="24"/>
        </w:rPr>
        <w:t xml:space="preserve">к хранению и использованию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вес продуктов питания, которые может хранить при себе содержащийся под стражей, не должен превышать 30 килограммов.</w:t>
      </w:r>
    </w:p>
    <w:p>
      <w:pPr>
        <w:spacing w:after="120"/>
        <w:jc w:val="both"/>
      </w:pPr>
      <w:r>
        <w:rPr>
          <w:rFonts w:ascii="Arial" w:cs="Arial" w:eastAsia="Arial" w:hAnsi="Arial"/>
          <w:sz w:val="24"/>
          <w:szCs w:val="24"/>
        </w:rPr>
        <w:t xml:space="preserve">Перечень продуктов питания может быть ограничен по предписанию санитарно-эпидемиологической службы.</w:t>
      </w:r>
    </w:p>
    <w:p>
      <w:pPr>
        <w:spacing w:after="120"/>
        <w:jc w:val="both"/>
      </w:pPr>
      <w:r>
        <w:rPr>
          <w:rFonts w:ascii="Arial" w:cs="Arial" w:eastAsia="Arial" w:hAnsi="Arial"/>
          <w:sz w:val="24"/>
          <w:szCs w:val="24"/>
        </w:rPr>
        <w:t xml:space="preserve">Лица, содержащиеся под стражей, могут иметь при себе, хранить, получать в посылках, передачах и приобретать по безналичному расчету:</w:t>
      </w:r>
    </w:p>
    <w:p>
      <w:pPr>
        <w:spacing w:after="120"/>
        <w:jc w:val="both"/>
      </w:pPr>
      <w:r>
        <w:rPr>
          <w:rFonts w:ascii="Arial" w:cs="Arial" w:eastAsia="Arial" w:hAnsi="Arial"/>
          <w:sz w:val="24"/>
          <w:szCs w:val="24"/>
        </w:rPr>
        <w:t xml:space="preserve">- продукты питания (кроме требующих тепловой обработки, скоропортящихся с истекшим сроком хранения, а также дрожжей, алкогольных напитков и пива);</w:t>
      </w:r>
    </w:p>
    <w:p>
      <w:pPr>
        <w:spacing w:after="120"/>
        <w:jc w:val="both"/>
      </w:pPr>
      <w:r>
        <w:rPr>
          <w:rFonts w:ascii="Arial" w:cs="Arial" w:eastAsia="Arial" w:hAnsi="Arial"/>
          <w:sz w:val="24"/>
          <w:szCs w:val="24"/>
        </w:rPr>
        <w:t xml:space="preserve">- табачные изделия, спички;</w:t>
      </w:r>
    </w:p>
    <w:p>
      <w:pPr>
        <w:spacing w:after="120"/>
        <w:jc w:val="both"/>
      </w:pPr>
      <w:r>
        <w:rPr>
          <w:rFonts w:ascii="Arial" w:cs="Arial" w:eastAsia="Arial" w:hAnsi="Arial"/>
          <w:sz w:val="24"/>
          <w:szCs w:val="24"/>
        </w:rPr>
        <w:t xml:space="preserve">- одежду (один комплект) без поясных ремней, подтяжек и галстуков, а также головной убор, обувь по сезону (без супинаторов и металлических набоек);</w:t>
      </w:r>
    </w:p>
    <w:p>
      <w:pPr>
        <w:spacing w:after="120"/>
        <w:jc w:val="both"/>
      </w:pPr>
      <w:r>
        <w:rPr>
          <w:rFonts w:ascii="Arial" w:cs="Arial" w:eastAsia="Arial" w:hAnsi="Arial"/>
          <w:sz w:val="24"/>
          <w:szCs w:val="24"/>
        </w:rPr>
        <w:t xml:space="preserve">- спортивный костюм (один комплект) или домашний халат;</w:t>
      </w:r>
    </w:p>
    <w:p>
      <w:pPr>
        <w:spacing w:after="120"/>
        <w:jc w:val="both"/>
      </w:pPr>
      <w:r>
        <w:rPr>
          <w:rFonts w:ascii="Arial" w:cs="Arial" w:eastAsia="Arial" w:hAnsi="Arial"/>
          <w:sz w:val="24"/>
          <w:szCs w:val="24"/>
        </w:rPr>
        <w:t xml:space="preserve">- нательное белье (не более двух комплектов);</w:t>
      </w:r>
    </w:p>
    <w:p>
      <w:pPr>
        <w:spacing w:after="120"/>
        <w:jc w:val="both"/>
      </w:pPr>
      <w:r>
        <w:rPr>
          <w:rFonts w:ascii="Arial" w:cs="Arial" w:eastAsia="Arial" w:hAnsi="Arial"/>
          <w:sz w:val="24"/>
          <w:szCs w:val="24"/>
        </w:rPr>
        <w:t xml:space="preserve">- носки, чулки или колготки (не более двух пар);</w:t>
      </w:r>
    </w:p>
    <w:p>
      <w:pPr>
        <w:spacing w:after="120"/>
        <w:jc w:val="both"/>
      </w:pPr>
      <w:r>
        <w:rPr>
          <w:rFonts w:ascii="Arial" w:cs="Arial" w:eastAsia="Arial" w:hAnsi="Arial"/>
          <w:sz w:val="24"/>
          <w:szCs w:val="24"/>
        </w:rPr>
        <w:t xml:space="preserve">- перчатки или варежки (одна пара);</w:t>
      </w:r>
    </w:p>
    <w:p>
      <w:pPr>
        <w:spacing w:after="120"/>
        <w:jc w:val="both"/>
      </w:pPr>
      <w:r>
        <w:rPr>
          <w:rFonts w:ascii="Arial" w:cs="Arial" w:eastAsia="Arial" w:hAnsi="Arial"/>
          <w:sz w:val="24"/>
          <w:szCs w:val="24"/>
        </w:rPr>
        <w:t xml:space="preserve">- платки носовые;</w:t>
      </w:r>
    </w:p>
    <w:p>
      <w:pPr>
        <w:spacing w:after="120"/>
        <w:jc w:val="both"/>
      </w:pPr>
      <w:r>
        <w:rPr>
          <w:rFonts w:ascii="Arial" w:cs="Arial" w:eastAsia="Arial" w:hAnsi="Arial"/>
          <w:sz w:val="24"/>
          <w:szCs w:val="24"/>
        </w:rPr>
        <w:t xml:space="preserve">- тапочки комнатные или спортивные (одна пара);</w:t>
      </w:r>
    </w:p>
    <w:p>
      <w:pPr>
        <w:spacing w:after="120"/>
        <w:jc w:val="both"/>
      </w:pPr>
      <w:r>
        <w:rPr>
          <w:rFonts w:ascii="Arial" w:cs="Arial" w:eastAsia="Arial" w:hAnsi="Arial"/>
          <w:sz w:val="24"/>
          <w:szCs w:val="24"/>
        </w:rPr>
        <w:t xml:space="preserve">- туалетные принадлежности (туалетное, хозяйственное мыло, жидкое мыло или шампуни, зубная щетка, зубная паста, пластмассовые футляры для мыла и зубной щетки, кремы, гребень, расческа);</w:t>
      </w:r>
    </w:p>
    <w:p>
      <w:pPr>
        <w:spacing w:after="120"/>
        <w:jc w:val="both"/>
      </w:pPr>
      <w:r>
        <w:rPr>
          <w:rFonts w:ascii="Arial" w:cs="Arial" w:eastAsia="Arial" w:hAnsi="Arial"/>
          <w:sz w:val="24"/>
          <w:szCs w:val="24"/>
        </w:rPr>
        <w:t xml:space="preserve">- вещевой мешок или сумку;</w:t>
      </w:r>
    </w:p>
    <w:p>
      <w:pPr>
        <w:spacing w:after="120"/>
        <w:jc w:val="both"/>
      </w:pPr>
      <w:r>
        <w:rPr>
          <w:rFonts w:ascii="Arial" w:cs="Arial" w:eastAsia="Arial" w:hAnsi="Arial"/>
          <w:sz w:val="24"/>
          <w:szCs w:val="24"/>
        </w:rPr>
        <w:t xml:space="preserve">- очки и футляры пластмассовые для очков;</w:t>
      </w:r>
    </w:p>
    <w:p>
      <w:pPr>
        <w:spacing w:after="120"/>
        <w:jc w:val="both"/>
      </w:pPr>
      <w:r>
        <w:rPr>
          <w:rFonts w:ascii="Arial" w:cs="Arial" w:eastAsia="Arial" w:hAnsi="Arial"/>
          <w:sz w:val="24"/>
          <w:szCs w:val="24"/>
        </w:rPr>
        <w:t xml:space="preserve">- косынки, рейтузы, пояса, бюстгальтеры, марлю, заколки, вазелин, вату, гигиенические тампоны и прокладки, косметические принадлежности, бигуди пластмассовые (для женщин);</w:t>
      </w:r>
    </w:p>
    <w:p>
      <w:pPr>
        <w:spacing w:after="120"/>
        <w:jc w:val="both"/>
      </w:pPr>
      <w:r>
        <w:rPr>
          <w:rFonts w:ascii="Arial" w:cs="Arial" w:eastAsia="Arial" w:hAnsi="Arial"/>
          <w:sz w:val="24"/>
          <w:szCs w:val="24"/>
        </w:rPr>
        <w:t xml:space="preserve">- костыли, деревянные трости, протезы (по разрешению врача);</w:t>
      </w:r>
    </w:p>
    <w:p>
      <w:pPr>
        <w:spacing w:after="120"/>
        <w:jc w:val="both"/>
      </w:pPr>
      <w:r>
        <w:rPr>
          <w:rFonts w:ascii="Arial" w:cs="Arial" w:eastAsia="Arial" w:hAnsi="Arial"/>
          <w:sz w:val="24"/>
          <w:szCs w:val="24"/>
        </w:rPr>
        <w:t xml:space="preserve">- мочалку или губку;</w:t>
      </w:r>
    </w:p>
    <w:p>
      <w:pPr>
        <w:spacing w:after="120"/>
        <w:jc w:val="both"/>
      </w:pPr>
      <w:r>
        <w:rPr>
          <w:rFonts w:ascii="Arial" w:cs="Arial" w:eastAsia="Arial" w:hAnsi="Arial"/>
          <w:sz w:val="24"/>
          <w:szCs w:val="24"/>
        </w:rPr>
        <w:t xml:space="preserve">- шариковую авторучку, стержни к ней, простой карандаш;</w:t>
      </w:r>
    </w:p>
    <w:p>
      <w:pPr>
        <w:spacing w:after="120"/>
        <w:jc w:val="both"/>
      </w:pPr>
      <w:r>
        <w:rPr>
          <w:rFonts w:ascii="Arial" w:cs="Arial" w:eastAsia="Arial" w:hAnsi="Arial"/>
          <w:sz w:val="24"/>
          <w:szCs w:val="24"/>
        </w:rPr>
        <w:t xml:space="preserve">- бумагу для письма, ученические тетради, почтовые конверты, открытки, почтовые марки;</w:t>
      </w:r>
    </w:p>
    <w:p>
      <w:pPr>
        <w:spacing w:after="120"/>
        <w:jc w:val="both"/>
      </w:pPr>
      <w:r>
        <w:rPr>
          <w:rFonts w:ascii="Arial" w:cs="Arial" w:eastAsia="Arial" w:hAnsi="Arial"/>
          <w:sz w:val="24"/>
          <w:szCs w:val="24"/>
        </w:rPr>
        <w:t xml:space="preserve">- туалетную бумагу;</w:t>
      </w:r>
    </w:p>
    <w:p>
      <w:pPr>
        <w:spacing w:after="120"/>
        <w:jc w:val="both"/>
      </w:pPr>
      <w:r>
        <w:rPr>
          <w:rFonts w:ascii="Arial" w:cs="Arial" w:eastAsia="Arial" w:hAnsi="Arial"/>
          <w:sz w:val="24"/>
          <w:szCs w:val="24"/>
        </w:rPr>
        <w:t xml:space="preserve">- предметы религиозного культа для нательного или карманного ношения, изготовленные из недрагоценных металлов;</w:t>
      </w:r>
    </w:p>
    <w:p>
      <w:pPr>
        <w:spacing w:after="120"/>
        <w:jc w:val="both"/>
      </w:pPr>
      <w:r>
        <w:rPr>
          <w:rFonts w:ascii="Arial" w:cs="Arial" w:eastAsia="Arial" w:hAnsi="Arial"/>
          <w:sz w:val="24"/>
          <w:szCs w:val="24"/>
        </w:rPr>
        <w:t xml:space="preserve">- постельное белье (один комплект), полотенце;</w:t>
      </w:r>
    </w:p>
    <w:p>
      <w:pPr>
        <w:spacing w:after="120"/>
        <w:jc w:val="both"/>
      </w:pPr>
      <w:r>
        <w:rPr>
          <w:rFonts w:ascii="Arial" w:cs="Arial" w:eastAsia="Arial" w:hAnsi="Arial"/>
          <w:sz w:val="24"/>
          <w:szCs w:val="24"/>
        </w:rPr>
        <w:t xml:space="preserve">- литературу (в том числе учебную, религиозную и издания периодической печати), не более пяти наименований;</w:t>
      </w:r>
    </w:p>
    <w:p>
      <w:pPr>
        <w:spacing w:after="120"/>
        <w:jc w:val="both"/>
      </w:pPr>
      <w:r>
        <w:rPr>
          <w:rFonts w:ascii="Arial" w:cs="Arial" w:eastAsia="Arial" w:hAnsi="Arial"/>
          <w:sz w:val="24"/>
          <w:szCs w:val="24"/>
        </w:rPr>
        <w:t xml:space="preserve">- фотокарточки (не более двух);</w:t>
      </w:r>
    </w:p>
    <w:p>
      <w:pPr>
        <w:spacing w:after="120"/>
        <w:jc w:val="both"/>
      </w:pPr>
      <w:r>
        <w:rPr>
          <w:rFonts w:ascii="Arial" w:cs="Arial" w:eastAsia="Arial" w:hAnsi="Arial"/>
          <w:sz w:val="24"/>
          <w:szCs w:val="24"/>
        </w:rPr>
        <w:t xml:space="preserve">- настольные игры (шашки, шахматы, домино, нарды) - по одному комплекту на камеру;</w:t>
      </w:r>
    </w:p>
    <w:p>
      <w:pPr>
        <w:spacing w:after="120"/>
        <w:jc w:val="both"/>
      </w:pPr>
      <w:r>
        <w:rPr>
          <w:rFonts w:ascii="Arial" w:cs="Arial" w:eastAsia="Arial" w:hAnsi="Arial"/>
          <w:sz w:val="24"/>
          <w:szCs w:val="24"/>
        </w:rPr>
        <w:t xml:space="preserve">- предметы ухода за детьми (по разрешению врача - женщинам, имеющим при себе детей);</w:t>
      </w:r>
    </w:p>
    <w:p>
      <w:pPr>
        <w:spacing w:after="120"/>
        <w:jc w:val="both"/>
      </w:pPr>
      <w:r>
        <w:rPr>
          <w:rFonts w:ascii="Arial" w:cs="Arial" w:eastAsia="Arial" w:hAnsi="Arial"/>
          <w:sz w:val="24"/>
          <w:szCs w:val="24"/>
        </w:rPr>
        <w:t xml:space="preserve">- лекарственные средства по назначению врача (фельдшера) ИВС.</w:t>
      </w:r>
    </w:p>
    <w:p>
      <w:pPr>
        <w:spacing w:after="120"/>
        <w:jc w:val="both"/>
      </w:pPr>
      <w:r>
        <w:rPr>
          <w:rFonts w:ascii="Arial" w:cs="Arial" w:eastAsia="Arial" w:hAnsi="Arial"/>
          <w:sz w:val="24"/>
          <w:szCs w:val="24"/>
        </w:rPr>
        <w:t xml:space="preserve">Помимо перечисленного, содержащимся под стражей лицам разрешается иметь при себе и хранить документы и записи, относящиеся к уголовному делу, либо касающиеся вопросов реализации их прав и законных интересов, а также бланки почтовых отправлений, квитанции на сданные на хранение деньги, ценности, документы и другие предметы.</w:t>
      </w:r>
    </w:p>
    <w:p>
      <w:pPr>
        <w:spacing w:after="120"/>
        <w:jc w:val="both"/>
      </w:pPr>
      <w:r>
        <w:rPr>
          <w:rFonts w:ascii="Arial" w:cs="Arial" w:eastAsia="Arial" w:hAnsi="Arial"/>
          <w:sz w:val="24"/>
          <w:szCs w:val="24"/>
        </w:rPr>
        <w:t xml:space="preserve">Предметы и вещи, не предусмотренные настоящим Перечнем, являются запрещенными.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w:t>
      </w:r>
    </w:p>
    <w:p>
      <w:pPr>
        <w:spacing w:after="120"/>
        <w:jc w:val="both"/>
      </w:pPr>
      <w:r>
        <w:rPr>
          <w:rFonts w:ascii="Arial" w:cs="Arial" w:eastAsia="Arial" w:hAnsi="Arial"/>
          <w:sz w:val="24"/>
          <w:szCs w:val="24"/>
        </w:rPr>
        <w:t xml:space="preserve">личного обыска подозреваемого(ой) или обвиняемого(ой)</w:t>
      </w:r>
    </w:p>
    <w:p>
      <w:pPr>
        <w:spacing w:after="120"/>
        <w:jc w:val="both"/>
      </w:pPr>
      <w:r>
        <w:rPr>
          <w:rFonts w:ascii="Arial" w:cs="Arial" w:eastAsia="Arial" w:hAnsi="Arial"/>
          <w:sz w:val="24"/>
          <w:szCs w:val="24"/>
        </w:rPr>
        <w:t xml:space="preserve">и досмотра находящихся при нем (ней) вещей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 звание и фамилия лица, составившего протокол)</w:t>
      </w:r>
    </w:p>
    <w:p>
      <w:pPr>
        <w:spacing w:after="120"/>
        <w:jc w:val="both"/>
      </w:pPr>
      <w:r>
        <w:rPr>
          <w:rFonts w:ascii="Arial" w:cs="Arial" w:eastAsia="Arial" w:hAnsi="Arial"/>
          <w:sz w:val="24"/>
          <w:szCs w:val="24"/>
        </w:rPr>
        <w:t xml:space="preserve">"___" _____________________ 20__ г. в "___" час. "___" мин. в помещении _______________________________________________________________________</w:t>
      </w:r>
    </w:p>
    <w:p>
      <w:pPr>
        <w:spacing w:after="120"/>
        <w:jc w:val="both"/>
      </w:pPr>
      <w:r>
        <w:rPr>
          <w:rFonts w:ascii="Arial" w:cs="Arial" w:eastAsia="Arial" w:hAnsi="Arial"/>
          <w:sz w:val="24"/>
          <w:szCs w:val="24"/>
        </w:rPr>
        <w:t xml:space="preserve">(наименование ИВС)</w:t>
      </w:r>
    </w:p>
    <w:p>
      <w:pPr>
        <w:spacing w:after="120"/>
        <w:jc w:val="both"/>
      </w:pPr>
      <w:r>
        <w:rPr>
          <w:rFonts w:ascii="Arial" w:cs="Arial" w:eastAsia="Arial" w:hAnsi="Arial"/>
          <w:sz w:val="24"/>
          <w:szCs w:val="24"/>
        </w:rPr>
        <w:t xml:space="preserve">в присутствии приглашенных в качестве понятых:</w:t>
      </w:r>
    </w:p>
    <w:p>
      <w:pPr>
        <w:spacing w:after="120"/>
        <w:jc w:val="both"/>
      </w:pPr>
      <w:r>
        <w:rPr>
          <w:rFonts w:ascii="Arial" w:cs="Arial" w:eastAsia="Arial" w:hAnsi="Arial"/>
          <w:sz w:val="24"/>
          <w:szCs w:val="24"/>
        </w:rPr>
        <w:t xml:space="preserve">1. ____________________________________________________________________</w:t>
      </w:r>
    </w:p>
    <w:p>
      <w:pPr>
        <w:spacing w:after="120"/>
        <w:jc w:val="both"/>
      </w:pPr>
      <w:r>
        <w:rPr>
          <w:rFonts w:ascii="Arial" w:cs="Arial" w:eastAsia="Arial" w:hAnsi="Arial"/>
          <w:sz w:val="24"/>
          <w:szCs w:val="24"/>
        </w:rPr>
        <w:t xml:space="preserve">(фамилия, имя, отчество, место жительства)</w:t>
      </w:r>
    </w:p>
    <w:p>
      <w:pPr>
        <w:spacing w:after="120"/>
        <w:jc w:val="both"/>
      </w:pPr>
      <w:r>
        <w:rPr>
          <w:rFonts w:ascii="Arial" w:cs="Arial" w:eastAsia="Arial" w:hAnsi="Arial"/>
          <w:sz w:val="24"/>
          <w:szCs w:val="24"/>
        </w:rPr>
        <w:t xml:space="preserve">2. ___________________________________________________________________,</w:t>
      </w:r>
    </w:p>
    <w:p>
      <w:pPr>
        <w:spacing w:after="120"/>
        <w:jc w:val="both"/>
      </w:pPr>
      <w:r>
        <w:rPr>
          <w:rFonts w:ascii="Arial" w:cs="Arial" w:eastAsia="Arial" w:hAnsi="Arial"/>
          <w:sz w:val="24"/>
          <w:szCs w:val="24"/>
        </w:rPr>
        <w:t xml:space="preserve">(фамилия, имя, отчество, место жительства)</w:t>
      </w:r>
    </w:p>
    <w:p>
      <w:pPr>
        <w:spacing w:after="120"/>
        <w:jc w:val="both"/>
      </w:pPr>
      <w:r>
        <w:rPr>
          <w:rFonts w:ascii="Arial" w:cs="Arial" w:eastAsia="Arial" w:hAnsi="Arial"/>
          <w:sz w:val="24"/>
          <w:szCs w:val="24"/>
        </w:rPr>
        <w:t xml:space="preserve">которым разъяснены их права и обязанности, произвел личный обыск ______ ______________________________________________________________________,</w:t>
      </w:r>
    </w:p>
    <w:p>
      <w:pPr>
        <w:spacing w:after="120"/>
        <w:jc w:val="both"/>
      </w:pPr>
      <w:r>
        <w:rPr>
          <w:rFonts w:ascii="Arial" w:cs="Arial" w:eastAsia="Arial" w:hAnsi="Arial"/>
          <w:sz w:val="24"/>
          <w:szCs w:val="24"/>
        </w:rPr>
        <w:t xml:space="preserve">(фамилия задержанного(ой) по подозрению в совершении преступления)</w:t>
      </w:r>
    </w:p>
    <w:p>
      <w:pPr>
        <w:spacing w:after="120"/>
        <w:jc w:val="both"/>
      </w:pPr>
      <w:r>
        <w:rPr>
          <w:rFonts w:ascii="Arial" w:cs="Arial" w:eastAsia="Arial" w:hAnsi="Arial"/>
          <w:sz w:val="24"/>
          <w:szCs w:val="24"/>
        </w:rPr>
        <w:t xml:space="preserve">а также произвел досмотр находящихся при нем (ней) вещей.</w:t>
      </w:r>
    </w:p>
    <w:p>
      <w:pPr>
        <w:spacing w:after="120"/>
        <w:jc w:val="both"/>
      </w:pPr>
      <w:r>
        <w:rPr>
          <w:rFonts w:ascii="Arial" w:cs="Arial" w:eastAsia="Arial" w:hAnsi="Arial"/>
          <w:sz w:val="24"/>
          <w:szCs w:val="24"/>
        </w:rPr>
        <w:t xml:space="preserve">Обыскиваемый(ая) одет(а): 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(перечислить предметы одежды и обуви)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обыске и досмотре обнаружено и изъято: _______________________ _______________________________________________________________________</w:t>
      </w:r>
    </w:p>
    <w:p>
      <w:pPr>
        <w:spacing w:after="120"/>
        <w:jc w:val="both"/>
      </w:pPr>
      <w:r>
        <w:rPr>
          <w:rFonts w:ascii="Arial" w:cs="Arial" w:eastAsia="Arial" w:hAnsi="Arial"/>
          <w:sz w:val="24"/>
          <w:szCs w:val="24"/>
        </w:rPr>
        <w:t xml:space="preserve">(указать перечень изъятых предметов, вещей, документов и ценностей,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 описанием их индивидуальных признаков, а при необходимости - мест</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 других обстоятельств их обнаружения)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Заявления и замечания, сделанные при обыске и досмотре:</w:t>
      </w:r>
    </w:p>
    <w:p>
      <w:pPr>
        <w:spacing w:after="120"/>
        <w:jc w:val="both"/>
      </w:pPr>
      <w:r>
        <w:rPr>
          <w:rFonts w:ascii="Arial" w:cs="Arial" w:eastAsia="Arial" w:hAnsi="Arial"/>
          <w:sz w:val="24"/>
          <w:szCs w:val="24"/>
        </w:rPr>
        <w:t xml:space="preserve"> __________ _______________________________________________________________________</w:t>
      </w:r>
    </w:p>
    <w:p>
      <w:pPr>
        <w:spacing w:after="120"/>
        <w:jc w:val="both"/>
      </w:pPr>
      <w:r>
        <w:rPr>
          <w:rFonts w:ascii="Arial" w:cs="Arial" w:eastAsia="Arial" w:hAnsi="Arial"/>
          <w:sz w:val="24"/>
          <w:szCs w:val="24"/>
        </w:rPr>
        <w:t xml:space="preserve">(обыскиваемого и понятых)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 протокола)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прочитан вслух, записан правильно.</w:t>
      </w:r>
    </w:p>
    <w:p>
      <w:pPr>
        <w:spacing w:after="120"/>
        <w:jc w:val="both"/>
      </w:pPr>
      <w:r>
        <w:rPr>
          <w:rFonts w:ascii="Arial" w:cs="Arial" w:eastAsia="Arial" w:hAnsi="Arial"/>
          <w:sz w:val="24"/>
          <w:szCs w:val="24"/>
        </w:rPr>
        <w:t xml:space="preserve">Подпись подозреваемого(ой) (обвиняемого(ой)): ____________________</w:t>
      </w:r>
    </w:p>
    <w:p>
      <w:pPr>
        <w:spacing w:after="120"/>
        <w:jc w:val="both"/>
      </w:pPr>
      <w:r>
        <w:rPr>
          <w:rFonts w:ascii="Arial" w:cs="Arial" w:eastAsia="Arial" w:hAnsi="Arial"/>
          <w:sz w:val="24"/>
          <w:szCs w:val="24"/>
        </w:rPr>
        <w:t xml:space="preserve">Понятые:</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Подозреваемый(ая) (обвиняемый(ая)) _______________________________</w:t>
      </w:r>
    </w:p>
    <w:p>
      <w:pPr>
        <w:spacing w:after="120"/>
        <w:jc w:val="both"/>
      </w:pPr>
      <w:r>
        <w:rPr>
          <w:rFonts w:ascii="Arial" w:cs="Arial" w:eastAsia="Arial" w:hAnsi="Arial"/>
          <w:sz w:val="24"/>
          <w:szCs w:val="24"/>
        </w:rPr>
        <w:t xml:space="preserve">Лица, производящие обыск, досмотр и составившие протокол:</w:t>
      </w:r>
    </w:p>
    <w:p>
      <w:pPr>
        <w:spacing w:after="120"/>
        <w:jc w:val="both"/>
      </w:pPr>
      <w:r>
        <w:rPr>
          <w:rFonts w:ascii="Arial" w:cs="Arial" w:eastAsia="Arial" w:hAnsi="Arial"/>
          <w:sz w:val="24"/>
          <w:szCs w:val="24"/>
        </w:rPr>
        <w:t xml:space="preserve"> ________ _______________________________________________________________________</w:t>
      </w:r>
    </w:p>
    <w:p>
      <w:pPr>
        <w:spacing w:after="120"/>
        <w:jc w:val="both"/>
      </w:pPr>
      <w:r>
        <w:rPr>
          <w:rFonts w:ascii="Arial" w:cs="Arial" w:eastAsia="Arial" w:hAnsi="Arial"/>
          <w:sz w:val="24"/>
          <w:szCs w:val="24"/>
        </w:rPr>
        <w:t xml:space="preserve">Изъятые при обыске и досмотре предметы, вещи,</w:t>
      </w:r>
    </w:p>
    <w:p>
      <w:pPr>
        <w:spacing w:after="120"/>
        <w:jc w:val="both"/>
      </w:pPr>
      <w:r>
        <w:rPr>
          <w:rFonts w:ascii="Arial" w:cs="Arial" w:eastAsia="Arial" w:hAnsi="Arial"/>
          <w:sz w:val="24"/>
          <w:szCs w:val="24"/>
        </w:rPr>
        <w:t xml:space="preserve">документы и ценности: ___________________________________________________________________</w:t>
      </w:r>
    </w:p>
    <w:p>
      <w:pPr>
        <w:spacing w:after="120"/>
        <w:jc w:val="both"/>
      </w:pPr>
      <w:r>
        <w:rPr>
          <w:rFonts w:ascii="Arial" w:cs="Arial" w:eastAsia="Arial" w:hAnsi="Arial"/>
          <w:sz w:val="24"/>
          <w:szCs w:val="24"/>
        </w:rPr>
        <w:t xml:space="preserve">(указать какие)</w:t>
      </w:r>
    </w:p>
    <w:p>
      <w:pPr>
        <w:spacing w:after="120"/>
        <w:jc w:val="both"/>
      </w:pPr>
      <w:r>
        <w:rPr>
          <w:rFonts w:ascii="Arial" w:cs="Arial" w:eastAsia="Arial" w:hAnsi="Arial"/>
          <w:sz w:val="24"/>
          <w:szCs w:val="24"/>
        </w:rPr>
        <w:t xml:space="preserve">_______________________________________________________________________ </w:t>
      </w:r>
    </w:p>
    <w:p>
      <w:pPr>
        <w:spacing w:after="120"/>
        <w:jc w:val="both"/>
      </w:pPr>
      <w:r>
        <w:rPr>
          <w:rFonts w:ascii="Arial" w:cs="Arial" w:eastAsia="Arial" w:hAnsi="Arial"/>
          <w:sz w:val="24"/>
          <w:szCs w:val="24"/>
        </w:rPr>
        <w:t xml:space="preserve">(приобщены к уголовному делу, уничтожены, </w:t>
      </w:r>
    </w:p>
    <w:p>
      <w:pPr>
        <w:spacing w:after="120"/>
        <w:jc w:val="both"/>
      </w:pPr>
      <w:r>
        <w:rPr>
          <w:rFonts w:ascii="Arial" w:cs="Arial" w:eastAsia="Arial" w:hAnsi="Arial"/>
          <w:sz w:val="24"/>
          <w:szCs w:val="24"/>
        </w:rPr>
        <w:t xml:space="preserve">по просьбе подозреваемого(ой) </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или обвиняемого(ой) переданы родственникам, сданы на хранение,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куда, N квитанции)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(подпись лица, составившего протокол)</w:t>
      </w:r>
    </w:p>
    <w:p>
      <w:pPr>
        <w:spacing w:after="120"/>
        <w:jc w:val="both"/>
      </w:pPr>
      <w:r>
        <w:rPr>
          <w:rFonts w:ascii="Arial" w:cs="Arial" w:eastAsia="Arial" w:hAnsi="Arial"/>
          <w:sz w:val="24"/>
          <w:szCs w:val="24"/>
        </w:rPr>
        <w:t xml:space="preserve">Копию квитанции о принятых для хранения деньгах</w:t>
      </w:r>
    </w:p>
    <w:p>
      <w:pPr>
        <w:spacing w:after="120"/>
        <w:jc w:val="both"/>
      </w:pPr>
      <w:r>
        <w:rPr>
          <w:rFonts w:ascii="Arial" w:cs="Arial" w:eastAsia="Arial" w:hAnsi="Arial"/>
          <w:sz w:val="24"/>
          <w:szCs w:val="24"/>
        </w:rPr>
        <w:t xml:space="preserve">и иных ценностях получил(а): ___________________________________________________________</w:t>
      </w:r>
    </w:p>
    <w:p>
      <w:pPr>
        <w:spacing w:after="120"/>
        <w:jc w:val="both"/>
      </w:pPr>
      <w:r>
        <w:rPr>
          <w:rFonts w:ascii="Arial" w:cs="Arial" w:eastAsia="Arial" w:hAnsi="Arial"/>
          <w:sz w:val="24"/>
          <w:szCs w:val="24"/>
        </w:rPr>
        <w:t xml:space="preserve">(подпись подозреваемого(ой) или обвиняемого(ой))</w:t>
      </w:r>
    </w:p>
    <w:p>
      <w:pPr>
        <w:spacing w:after="120"/>
        <w:jc w:val="both"/>
      </w:pPr>
      <w:r>
        <w:rPr>
          <w:rFonts w:ascii="Arial" w:cs="Arial" w:eastAsia="Arial" w:hAnsi="Arial"/>
          <w:sz w:val="24"/>
          <w:szCs w:val="24"/>
        </w:rPr>
        <w:t xml:space="preserve">Изъятые при обыске и досмотре предметы, вещи, </w:t>
      </w:r>
    </w:p>
    <w:p>
      <w:pPr>
        <w:spacing w:after="120"/>
        <w:jc w:val="both"/>
      </w:pPr>
      <w:r>
        <w:rPr>
          <w:rFonts w:ascii="Arial" w:cs="Arial" w:eastAsia="Arial" w:hAnsi="Arial"/>
          <w:sz w:val="24"/>
          <w:szCs w:val="24"/>
        </w:rPr>
        <w:t xml:space="preserve">документы и ценности получил(а): ___________________________________________________________</w:t>
      </w:r>
    </w:p>
    <w:p>
      <w:pPr>
        <w:spacing w:after="120"/>
        <w:jc w:val="both"/>
      </w:pPr>
      <w:r>
        <w:rPr>
          <w:rFonts w:ascii="Arial" w:cs="Arial" w:eastAsia="Arial" w:hAnsi="Arial"/>
          <w:sz w:val="24"/>
          <w:szCs w:val="24"/>
        </w:rPr>
        <w:t xml:space="preserve">(указать какие)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(подпись подозреваемого(ой) или обвиняемого(ой))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Протокол составляется в 3 экземплярах: первый экземпляр приобщается к уголовному делу (к материалам о задержании), второй экземпляр - к личному делу подозреваемого(ой) или обвиняемого(ой), третий экземпляр хранится с изъятыми предметами, вещами, документами и ценностями.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Штамп</w:t>
      </w:r>
    </w:p>
    <w:p>
      <w:pPr>
        <w:spacing w:after="120"/>
        <w:jc w:val="both"/>
      </w:pPr>
      <w:r>
        <w:rPr>
          <w:rFonts w:ascii="Arial" w:cs="Arial" w:eastAsia="Arial" w:hAnsi="Arial"/>
          <w:sz w:val="24"/>
          <w:szCs w:val="24"/>
        </w:rPr>
        <w:t xml:space="preserve">ГКНБ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Лицевой счет N __________</w:t>
      </w:r>
    </w:p>
    <w:p>
      <w:pPr>
        <w:spacing w:after="120"/>
        <w:jc w:val="both"/>
      </w:pPr>
      <w:r>
        <w:rPr>
          <w:rFonts w:ascii="Arial" w:cs="Arial" w:eastAsia="Arial" w:hAnsi="Arial"/>
          <w:sz w:val="24"/>
          <w:szCs w:val="24"/>
        </w:rPr>
        <w:t xml:space="preserve">по учету движения личных денег подозреваемого(ой),</w:t>
      </w:r>
    </w:p>
    <w:p>
      <w:pPr>
        <w:spacing w:after="120"/>
        <w:jc w:val="both"/>
      </w:pPr>
      <w:r>
        <w:rPr>
          <w:rFonts w:ascii="Arial" w:cs="Arial" w:eastAsia="Arial" w:hAnsi="Arial"/>
          <w:sz w:val="24"/>
          <w:szCs w:val="24"/>
        </w:rPr>
        <w:t xml:space="preserve">обвиняемого(ой), содержащегося(ейся)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Год рождения _____________________________ Личное дело N _________</w:t>
      </w:r>
    </w:p>
    <w:p>
      <w:pPr>
        <w:spacing w:after="120"/>
        <w:jc w:val="both"/>
      </w:pPr>
      <w:r>
        <w:rPr>
          <w:rFonts w:ascii="Arial" w:cs="Arial" w:eastAsia="Arial" w:hAnsi="Arial"/>
          <w:sz w:val="24"/>
          <w:szCs w:val="24"/>
        </w:rPr>
        <w:t xml:space="preserve">Начальник финансовой части органа: 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(подпись подозреваемого(ой) или обвиняемого(ой))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Личность и подпись подозреваемого(ой),</w:t>
      </w:r>
    </w:p>
    <w:p>
      <w:pPr>
        <w:spacing w:after="120"/>
        <w:jc w:val="both"/>
      </w:pPr>
      <w:r>
        <w:rPr>
          <w:rFonts w:ascii="Arial" w:cs="Arial" w:eastAsia="Arial" w:hAnsi="Arial"/>
          <w:sz w:val="24"/>
          <w:szCs w:val="24"/>
        </w:rPr>
        <w:t xml:space="preserve">обвиняемого(ой) удостоверяю:</w:t>
      </w:r>
    </w:p>
    <w:p>
      <w:pPr>
        <w:spacing w:after="120"/>
        <w:jc w:val="both"/>
      </w:pPr>
      <w:r>
        <w:rPr>
          <w:rFonts w:ascii="Arial" w:cs="Arial" w:eastAsia="Arial" w:hAnsi="Arial"/>
          <w:sz w:val="24"/>
          <w:szCs w:val="24"/>
        </w:rPr>
        <w:t xml:space="preserve">начальник ИВС (дежурный)</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Приход и  │  Лимит расхода  │  Расход │  Остаток  │  Расписка в   │</w:t>
      </w:r>
    </w:p>
    <w:p>
      <w:pPr>
        <w:spacing w:after="120"/>
        <w:jc w:val="both"/>
      </w:pPr>
      <w:r>
        <w:rPr>
          <w:rFonts w:ascii="Arial" w:cs="Arial" w:eastAsia="Arial" w:hAnsi="Arial"/>
          <w:sz w:val="24"/>
          <w:szCs w:val="24"/>
        </w:rPr>
        <w:t xml:space="preserve">│  источники  │      денег      │         │           │ подтверждении │</w:t>
      </w:r>
    </w:p>
    <w:p>
      <w:pPr>
        <w:spacing w:after="120"/>
        <w:jc w:val="both"/>
      </w:pPr>
      <w:r>
        <w:rPr>
          <w:rFonts w:ascii="Arial" w:cs="Arial" w:eastAsia="Arial" w:hAnsi="Arial"/>
          <w:sz w:val="24"/>
          <w:szCs w:val="24"/>
        </w:rPr>
        <w:t xml:space="preserve">│ поступления │ подозреваемого, │         │           │    остатка    │</w:t>
      </w:r>
    </w:p>
    <w:p>
      <w:pPr>
        <w:spacing w:after="120"/>
        <w:jc w:val="both"/>
      </w:pPr>
      <w:r>
        <w:rPr>
          <w:rFonts w:ascii="Arial" w:cs="Arial" w:eastAsia="Arial" w:hAnsi="Arial"/>
          <w:sz w:val="24"/>
          <w:szCs w:val="24"/>
        </w:rPr>
        <w:t xml:space="preserve">│             │   обвиняемого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дополнительных платных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24 Закона Кыргызской Республики "О порядке и условиях содержания под стражей лиц, задержанных по подозрению и обвинению в совершении преступлений" администрация изолятора временного содержания обеспечивает содержащимся под стражей лицам, при наличии соответствующих условий, следующие платные бытовые и медико-санитарные услуги:</w:t>
      </w:r>
    </w:p>
    <w:p>
      <w:pPr>
        <w:spacing w:after="120"/>
        <w:jc w:val="both"/>
      </w:pPr>
      <w:r>
        <w:rPr>
          <w:rFonts w:ascii="Arial" w:cs="Arial" w:eastAsia="Arial" w:hAnsi="Arial"/>
          <w:sz w:val="24"/>
          <w:szCs w:val="24"/>
        </w:rPr>
        <w:t xml:space="preserve">- стирка, ремонт одежды и постельного белья, принадлежащих содержащимся под стражей лицам;</w:t>
      </w:r>
    </w:p>
    <w:p>
      <w:pPr>
        <w:spacing w:after="120"/>
        <w:jc w:val="both"/>
      </w:pPr>
      <w:r>
        <w:rPr>
          <w:rFonts w:ascii="Arial" w:cs="Arial" w:eastAsia="Arial" w:hAnsi="Arial"/>
          <w:sz w:val="24"/>
          <w:szCs w:val="24"/>
        </w:rPr>
        <w:t xml:space="preserve">- ремонт принадлежащей им обуви;</w:t>
      </w:r>
    </w:p>
    <w:p>
      <w:pPr>
        <w:spacing w:after="120"/>
        <w:jc w:val="both"/>
      </w:pPr>
      <w:r>
        <w:rPr>
          <w:rFonts w:ascii="Arial" w:cs="Arial" w:eastAsia="Arial" w:hAnsi="Arial"/>
          <w:sz w:val="24"/>
          <w:szCs w:val="24"/>
        </w:rPr>
        <w:t xml:space="preserve">- модельная стрижка, укладка волос на голове, бритье;</w:t>
      </w:r>
    </w:p>
    <w:p>
      <w:pPr>
        <w:spacing w:after="120"/>
        <w:jc w:val="both"/>
      </w:pPr>
      <w:r>
        <w:rPr>
          <w:rFonts w:ascii="Arial" w:cs="Arial" w:eastAsia="Arial" w:hAnsi="Arial"/>
          <w:sz w:val="24"/>
          <w:szCs w:val="24"/>
        </w:rPr>
        <w:t xml:space="preserve">- подбор, изготовление очков;</w:t>
      </w:r>
    </w:p>
    <w:p>
      <w:pPr>
        <w:spacing w:after="120"/>
        <w:jc w:val="both"/>
      </w:pPr>
      <w:r>
        <w:rPr>
          <w:rFonts w:ascii="Arial" w:cs="Arial" w:eastAsia="Arial" w:hAnsi="Arial"/>
          <w:sz w:val="24"/>
          <w:szCs w:val="24"/>
        </w:rPr>
        <w:t xml:space="preserve">- консультации врачей-специалистов организаций здравоохранения;</w:t>
      </w:r>
    </w:p>
    <w:p>
      <w:pPr>
        <w:spacing w:after="120"/>
        <w:jc w:val="both"/>
      </w:pPr>
      <w:r>
        <w:rPr>
          <w:rFonts w:ascii="Arial" w:cs="Arial" w:eastAsia="Arial" w:hAnsi="Arial"/>
          <w:sz w:val="24"/>
          <w:szCs w:val="24"/>
        </w:rPr>
        <w:t xml:space="preserve">- услуги нотариуса;</w:t>
      </w:r>
    </w:p>
    <w:p>
      <w:pPr>
        <w:spacing w:after="120"/>
        <w:jc w:val="both"/>
      </w:pPr>
      <w:r>
        <w:rPr>
          <w:rFonts w:ascii="Arial" w:cs="Arial" w:eastAsia="Arial" w:hAnsi="Arial"/>
          <w:sz w:val="24"/>
          <w:szCs w:val="24"/>
        </w:rPr>
        <w:t xml:space="preserve">- приобретение медикаментов.</w:t>
      </w:r>
    </w:p>
    <w:p>
      <w:pPr>
        <w:spacing w:after="120"/>
        <w:jc w:val="both"/>
      </w:pPr>
      <w:r>
        <w:rPr>
          <w:rFonts w:ascii="Arial" w:cs="Arial" w:eastAsia="Arial" w:hAnsi="Arial"/>
          <w:sz w:val="24"/>
          <w:szCs w:val="24"/>
        </w:rPr>
        <w:t xml:space="preserve">Оплата услуг производится в установленном порядке в соответствии с действующими в данной местности расценками.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проживающего(ей) по адресу: ___________________________________________</w:t>
      </w:r>
    </w:p>
    <w:p>
      <w:pPr>
        <w:spacing w:after="120"/>
        <w:jc w:val="both"/>
      </w:pPr>
      <w:r>
        <w:rPr>
          <w:rFonts w:ascii="Arial" w:cs="Arial" w:eastAsia="Arial" w:hAnsi="Arial"/>
          <w:sz w:val="24"/>
          <w:szCs w:val="24"/>
        </w:rPr>
        <w:t xml:space="preserve">(точный адрес местажительства)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(какое имеет отношение к содержащемуся в ИВС)</w:t>
      </w:r>
    </w:p>
    <w:p>
      <w:pPr>
        <w:spacing w:after="120"/>
        <w:jc w:val="both"/>
      </w:pPr>
      <w:r>
        <w:rPr>
          <w:rFonts w:ascii="Arial" w:cs="Arial" w:eastAsia="Arial" w:hAnsi="Arial"/>
          <w:sz w:val="24"/>
          <w:szCs w:val="24"/>
        </w:rPr>
        <w:t xml:space="preserve">Прошу принять передачу для 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Опись предметов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│N│Наименование продуктов и вещей│     Вес      │Количество│Примечание│</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кг  │  гр.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____________________</w:t>
      </w:r>
    </w:p>
    <w:p>
      <w:pPr>
        <w:spacing w:after="120"/>
        <w:jc w:val="both"/>
      </w:pPr>
      <w:r>
        <w:rPr>
          <w:rFonts w:ascii="Arial" w:cs="Arial" w:eastAsia="Arial" w:hAnsi="Arial"/>
          <w:sz w:val="24"/>
          <w:szCs w:val="24"/>
        </w:rPr>
        <w:t xml:space="preserve">"___" _______________________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Передачу разрешил: _______________________________________________</w:t>
      </w:r>
    </w:p>
    <w:p>
      <w:pPr>
        <w:spacing w:after="120"/>
        <w:jc w:val="both"/>
      </w:pPr>
      <w:r>
        <w:rPr>
          <w:rFonts w:ascii="Arial" w:cs="Arial" w:eastAsia="Arial" w:hAnsi="Arial"/>
          <w:sz w:val="24"/>
          <w:szCs w:val="24"/>
        </w:rPr>
        <w:t xml:space="preserve">(фио, должность сотрудника)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Передачу принял: _________________________________________________</w:t>
      </w:r>
    </w:p>
    <w:p>
      <w:pPr>
        <w:spacing w:after="120"/>
        <w:jc w:val="both"/>
      </w:pPr>
      <w:r>
        <w:rPr>
          <w:rFonts w:ascii="Arial" w:cs="Arial" w:eastAsia="Arial" w:hAnsi="Arial"/>
          <w:sz w:val="24"/>
          <w:szCs w:val="24"/>
        </w:rPr>
        <w:t xml:space="preserve">(подпись сотрудника, принявшего передачу)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Передачу получил(а) ______________________________________________</w:t>
      </w:r>
    </w:p>
    <w:p>
      <w:pPr>
        <w:spacing w:after="120"/>
        <w:jc w:val="both"/>
      </w:pPr>
      <w:r>
        <w:rPr>
          <w:rFonts w:ascii="Arial" w:cs="Arial" w:eastAsia="Arial" w:hAnsi="Arial"/>
          <w:sz w:val="24"/>
          <w:szCs w:val="24"/>
        </w:rPr>
        <w:t xml:space="preserve">(подпись лица, получившего передачу)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лицевом счету подозреваемого(ой), обвиняемого(ой) _____________ ___________________________________ имеется: _______ сомов ______ тыйын</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Камера N __________, N квитанции _________________________________ бухгалтер _______________________ "___" _____________________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приобрести нижеследующие продукты питания и предметы первой необходимости: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│N│Наименование продуктов или предметов│Количество│Отпущено стоимость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│_______________ сом│</w:t>
      </w:r>
    </w:p>
    <w:p>
      <w:pPr>
        <w:spacing w:after="120"/>
        <w:jc w:val="both"/>
      </w:pPr>
      <w:r>
        <w:rPr>
          <w:rFonts w:ascii="Arial" w:cs="Arial" w:eastAsia="Arial" w:hAnsi="Arial"/>
          <w:sz w:val="24"/>
          <w:szCs w:val="24"/>
        </w:rPr>
        <w:t xml:space="preserve">│ │                                    │          │_____________ тыйын│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w:t>
      </w:r>
    </w:p>
    <w:p>
      <w:pPr>
        <w:spacing w:after="120"/>
        <w:jc w:val="both"/>
      </w:pPr>
      <w:r>
        <w:rPr>
          <w:rFonts w:ascii="Arial" w:cs="Arial" w:eastAsia="Arial" w:hAnsi="Arial"/>
          <w:sz w:val="24"/>
          <w:szCs w:val="24"/>
        </w:rPr>
        <w:t xml:space="preserve">Итого: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Подозреваемый(ая), обвиняемый(ая) должен(а) заполнить </w:t>
      </w:r>
    </w:p>
    <w:p>
      <w:pPr>
        <w:spacing w:after="120"/>
        <w:jc w:val="both"/>
      </w:pPr>
      <w:r>
        <w:rPr>
          <w:rFonts w:ascii="Arial" w:cs="Arial" w:eastAsia="Arial" w:hAnsi="Arial"/>
          <w:sz w:val="24"/>
          <w:szCs w:val="24"/>
        </w:rPr>
        <w:t xml:space="preserve">только графы 2, 3, т.е. указать наименование и количество каждого </w:t>
      </w:r>
    </w:p>
    <w:p>
      <w:pPr>
        <w:spacing w:after="120"/>
        <w:jc w:val="both"/>
      </w:pPr>
      <w:r>
        <w:rPr>
          <w:rFonts w:ascii="Arial" w:cs="Arial" w:eastAsia="Arial" w:hAnsi="Arial"/>
          <w:sz w:val="24"/>
          <w:szCs w:val="24"/>
        </w:rPr>
        <w:t xml:space="preserve">продукта или предмета, который он (она) желает приобрести.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подозреваемого, обвиняемого(ой): 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Расписка в получении: 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Продукты и предметы первой необходимости</w:t>
      </w:r>
    </w:p>
    <w:p>
      <w:pPr>
        <w:spacing w:after="120"/>
        <w:jc w:val="both"/>
      </w:pPr>
      <w:r>
        <w:rPr>
          <w:rFonts w:ascii="Arial" w:cs="Arial" w:eastAsia="Arial" w:hAnsi="Arial"/>
          <w:sz w:val="24"/>
          <w:szCs w:val="24"/>
        </w:rPr>
        <w:t xml:space="preserve"> на сумму: </w:t>
      </w:r>
    </w:p>
    <w:p>
      <w:pPr>
        <w:spacing w:after="120"/>
        <w:jc w:val="both"/>
      </w:pPr>
      <w:r>
        <w:rPr>
          <w:rFonts w:ascii="Arial" w:cs="Arial" w:eastAsia="Arial" w:hAnsi="Arial"/>
          <w:sz w:val="24"/>
          <w:szCs w:val="24"/>
        </w:rPr>
        <w:t xml:space="preserve">_______________ _______________________________________________________________________</w:t>
      </w:r>
    </w:p>
    <w:p>
      <w:pPr>
        <w:spacing w:after="120"/>
        <w:jc w:val="both"/>
      </w:pPr>
      <w:r>
        <w:rPr>
          <w:rFonts w:ascii="Arial" w:cs="Arial" w:eastAsia="Arial" w:hAnsi="Arial"/>
          <w:sz w:val="24"/>
          <w:szCs w:val="24"/>
        </w:rPr>
        <w:t xml:space="preserve">(прописью)</w:t>
      </w:r>
    </w:p>
    <w:p>
      <w:pPr>
        <w:spacing w:after="120"/>
        <w:jc w:val="both"/>
      </w:pPr>
      <w:r>
        <w:rPr>
          <w:rFonts w:ascii="Arial" w:cs="Arial" w:eastAsia="Arial" w:hAnsi="Arial"/>
          <w:sz w:val="24"/>
          <w:szCs w:val="24"/>
        </w:rPr>
        <w:t xml:space="preserve">Получил(а). Эту сумму прошу списать с </w:t>
      </w:r>
    </w:p>
    <w:p>
      <w:pPr>
        <w:spacing w:after="120"/>
        <w:jc w:val="both"/>
      </w:pPr>
      <w:r>
        <w:rPr>
          <w:rFonts w:ascii="Arial" w:cs="Arial" w:eastAsia="Arial" w:hAnsi="Arial"/>
          <w:sz w:val="24"/>
          <w:szCs w:val="24"/>
        </w:rPr>
        <w:t xml:space="preserve">моего лицевого счета </w:t>
      </w:r>
    </w:p>
    <w:p>
      <w:pPr>
        <w:spacing w:after="120"/>
        <w:jc w:val="both"/>
      </w:pPr>
      <w:r>
        <w:rPr>
          <w:rFonts w:ascii="Arial" w:cs="Arial" w:eastAsia="Arial" w:hAnsi="Arial"/>
          <w:sz w:val="24"/>
          <w:szCs w:val="24"/>
        </w:rPr>
        <w:t xml:space="preserve">_______ _______________________________________________________________________</w:t>
      </w:r>
    </w:p>
    <w:p>
      <w:pPr>
        <w:spacing w:after="120"/>
        <w:jc w:val="both"/>
      </w:pPr>
      <w:r>
        <w:rPr>
          <w:rFonts w:ascii="Arial" w:cs="Arial" w:eastAsia="Arial" w:hAnsi="Arial"/>
          <w:sz w:val="24"/>
          <w:szCs w:val="24"/>
        </w:rPr>
        <w:t xml:space="preserve">(подпись подозреваемого, обвиняемого(ой))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лицевом счету подозреваемого(ой), обвиняемого(ой) _____________ </w:t>
      </w:r>
    </w:p>
    <w:p>
      <w:pPr>
        <w:spacing w:after="120"/>
        <w:jc w:val="both"/>
      </w:pPr>
      <w:r>
        <w:rPr>
          <w:rFonts w:ascii="Arial" w:cs="Arial" w:eastAsia="Arial" w:hAnsi="Arial"/>
          <w:sz w:val="24"/>
          <w:szCs w:val="24"/>
        </w:rPr>
        <w:t xml:space="preserve">__________________________________ имеется: ______ сомов ________ тыйын</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Камера N ____________, N квитанции _______________________________ бухгалтер </w:t>
      </w:r>
    </w:p>
    <w:p>
      <w:pPr>
        <w:spacing w:after="120"/>
        <w:jc w:val="both"/>
      </w:pPr>
      <w:r>
        <w:rPr>
          <w:rFonts w:ascii="Arial" w:cs="Arial" w:eastAsia="Arial" w:hAnsi="Arial"/>
          <w:sz w:val="24"/>
          <w:szCs w:val="24"/>
        </w:rPr>
        <w:t xml:space="preserve">_______________________ "___" _____________________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отправить телеграмму, заказное письмо, денежный перевод </w:t>
      </w:r>
    </w:p>
    <w:p>
      <w:pPr>
        <w:spacing w:after="120"/>
        <w:jc w:val="both"/>
      </w:pPr>
      <w:r>
        <w:rPr>
          <w:rFonts w:ascii="Arial" w:cs="Arial" w:eastAsia="Arial" w:hAnsi="Arial"/>
          <w:sz w:val="24"/>
          <w:szCs w:val="24"/>
        </w:rPr>
        <w:t xml:space="preserve">(нужное подчеркнуть):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 │    Наименование почтовой     │Количество│ Стоимость отправления │</w:t>
      </w:r>
    </w:p>
    <w:p>
      <w:pPr>
        <w:spacing w:after="120"/>
        <w:jc w:val="both"/>
      </w:pPr>
      <w:r>
        <w:rPr>
          <w:rFonts w:ascii="Arial" w:cs="Arial" w:eastAsia="Arial" w:hAnsi="Arial"/>
          <w:sz w:val="24"/>
          <w:szCs w:val="24"/>
        </w:rPr>
        <w:t xml:space="preserve">│п/п│        корреспонденции       │  единиц  │     (включая сумму    │</w:t>
      </w:r>
    </w:p>
    <w:p>
      <w:pPr>
        <w:spacing w:after="120"/>
        <w:jc w:val="both"/>
      </w:pPr>
      <w:r>
        <w:rPr>
          <w:rFonts w:ascii="Arial" w:cs="Arial" w:eastAsia="Arial" w:hAnsi="Arial"/>
          <w:sz w:val="24"/>
          <w:szCs w:val="24"/>
        </w:rPr>
        <w:t xml:space="preserve">│   │                              │          │   денежного перевода)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Лицо, содержащееся под стражей, должно заполнить только графы</w:t>
      </w:r>
    </w:p>
    <w:p>
      <w:pPr>
        <w:spacing w:after="120"/>
        <w:jc w:val="both"/>
      </w:pPr>
      <w:r>
        <w:rPr>
          <w:rFonts w:ascii="Arial" w:cs="Arial" w:eastAsia="Arial" w:hAnsi="Arial"/>
          <w:sz w:val="24"/>
          <w:szCs w:val="24"/>
        </w:rPr>
        <w:t xml:space="preserve"> 1-3, то есть указать наименование и количество почтовых 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подозреваемого(ой), обвиняемого(ой)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Почтовая корреспонденция (телеграмма, заказное письмо, денежный </w:t>
      </w:r>
    </w:p>
    <w:p>
      <w:pPr>
        <w:spacing w:after="120"/>
        <w:jc w:val="both"/>
      </w:pPr>
      <w:r>
        <w:rPr>
          <w:rFonts w:ascii="Arial" w:cs="Arial" w:eastAsia="Arial" w:hAnsi="Arial"/>
          <w:sz w:val="24"/>
          <w:szCs w:val="24"/>
        </w:rPr>
        <w:t xml:space="preserve">перевод) лица, содержащегося под </w:t>
      </w:r>
    </w:p>
    <w:p>
      <w:pPr>
        <w:spacing w:after="120"/>
        <w:jc w:val="both"/>
      </w:pPr>
      <w:r>
        <w:rPr>
          <w:rFonts w:ascii="Arial" w:cs="Arial" w:eastAsia="Arial" w:hAnsi="Arial"/>
          <w:sz w:val="24"/>
          <w:szCs w:val="24"/>
        </w:rPr>
        <w:t xml:space="preserve">стражей ______________________________ </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лица, содержащегося под стражей)</w:t>
      </w:r>
    </w:p>
    <w:p>
      <w:pPr>
        <w:spacing w:after="120"/>
        <w:jc w:val="both"/>
      </w:pPr>
      <w:r>
        <w:rPr>
          <w:rFonts w:ascii="Arial" w:cs="Arial" w:eastAsia="Arial" w:hAnsi="Arial"/>
          <w:sz w:val="24"/>
          <w:szCs w:val="24"/>
        </w:rPr>
        <w:t xml:space="preserve">на сумму ____________ сом. __________ тыйын отправлена 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ИВС: _______________ __________________________________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w:t>
      </w:r>
    </w:p>
    <w:p>
      <w:pPr>
        <w:spacing w:after="120"/>
        <w:jc w:val="both"/>
      </w:pPr>
      <w:r>
        <w:rPr>
          <w:rFonts w:ascii="Arial" w:cs="Arial" w:eastAsia="Arial" w:hAnsi="Arial"/>
          <w:sz w:val="24"/>
          <w:szCs w:val="24"/>
        </w:rPr>
        <w:t xml:space="preserve">(подпись лица, содержащегося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обращений лиц, содержащихся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 _______________ 20__ года</w:t>
      </w:r>
    </w:p>
    <w:p>
      <w:pPr>
        <w:spacing w:after="120"/>
        <w:jc w:val="both"/>
      </w:pPr>
      <w:r>
        <w:rPr>
          <w:rFonts w:ascii="Arial" w:cs="Arial" w:eastAsia="Arial" w:hAnsi="Arial"/>
          <w:sz w:val="24"/>
          <w:szCs w:val="24"/>
        </w:rPr>
        <w:t xml:space="preserve">Окончен "___" 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журнала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 │  Дата и  │Фамилия, имя, отчество│Краткое содержание│ Результаты │</w:t>
      </w:r>
    </w:p>
    <w:p>
      <w:pPr>
        <w:spacing w:after="120"/>
        <w:jc w:val="both"/>
      </w:pPr>
      <w:r>
        <w:rPr>
          <w:rFonts w:ascii="Arial" w:cs="Arial" w:eastAsia="Arial" w:hAnsi="Arial"/>
          <w:sz w:val="24"/>
          <w:szCs w:val="24"/>
        </w:rPr>
        <w:t xml:space="preserve">│п/п│   время  │  лица, содержащегося │     обращения    │рассмотрения│</w:t>
      </w:r>
    </w:p>
    <w:p>
      <w:pPr>
        <w:spacing w:after="120"/>
        <w:jc w:val="both"/>
      </w:pPr>
      <w:r>
        <w:rPr>
          <w:rFonts w:ascii="Arial" w:cs="Arial" w:eastAsia="Arial" w:hAnsi="Arial"/>
          <w:sz w:val="24"/>
          <w:szCs w:val="24"/>
        </w:rPr>
        <w:t xml:space="preserve">│   │обращения │      под стражей     │                  │  обращения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первичного опроса и регистрации оказания</w:t>
      </w:r>
    </w:p>
    <w:p>
      <w:pPr>
        <w:spacing w:after="120"/>
        <w:jc w:val="both"/>
      </w:pPr>
      <w:r>
        <w:rPr>
          <w:rFonts w:ascii="Arial" w:cs="Arial" w:eastAsia="Arial" w:hAnsi="Arial"/>
          <w:sz w:val="24"/>
          <w:szCs w:val="24"/>
        </w:rPr>
        <w:t xml:space="preserve">медицинской помощи лицам, поступившим</w:t>
      </w:r>
    </w:p>
    <w:p>
      <w:pPr>
        <w:spacing w:after="120"/>
        <w:jc w:val="both"/>
      </w:pPr>
      <w:r>
        <w:rPr>
          <w:rFonts w:ascii="Arial" w:cs="Arial" w:eastAsia="Arial" w:hAnsi="Arial"/>
          <w:sz w:val="24"/>
          <w:szCs w:val="24"/>
        </w:rPr>
        <w:t xml:space="preserve">для содержания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 _______________ 20__ года</w:t>
      </w:r>
    </w:p>
    <w:p>
      <w:pPr>
        <w:spacing w:after="120"/>
        <w:jc w:val="both"/>
      </w:pPr>
      <w:r>
        <w:rPr>
          <w:rFonts w:ascii="Arial" w:cs="Arial" w:eastAsia="Arial" w:hAnsi="Arial"/>
          <w:sz w:val="24"/>
          <w:szCs w:val="24"/>
        </w:rPr>
        <w:t xml:space="preserve">Окончен "___" 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журнала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 │ ФИО │Воз-│Дата│Жа- │ При │       Принятые меры      │Подпись│При-│</w:t>
      </w:r>
    </w:p>
    <w:p>
      <w:pPr>
        <w:spacing w:after="120"/>
        <w:jc w:val="both"/>
      </w:pPr>
      <w:r>
        <w:rPr>
          <w:rFonts w:ascii="Arial" w:cs="Arial" w:eastAsia="Arial" w:hAnsi="Arial"/>
          <w:sz w:val="24"/>
          <w:szCs w:val="24"/>
        </w:rPr>
        <w:t xml:space="preserve">│п/│     │раст│пос-│лобы│пос- ├──────┬──────┬──────┬─────┤ дежур-│ме- │</w:t>
      </w:r>
    </w:p>
    <w:p>
      <w:pPr>
        <w:spacing w:after="120"/>
        <w:jc w:val="both"/>
      </w:pPr>
      <w:r>
        <w:rPr>
          <w:rFonts w:ascii="Arial" w:cs="Arial" w:eastAsia="Arial" w:hAnsi="Arial"/>
          <w:sz w:val="24"/>
          <w:szCs w:val="24"/>
        </w:rPr>
        <w:t xml:space="preserve">│п │     │    │туп-│    │туп- │ Время│Харак-│ Место│Реко-│  ного │ча- │</w:t>
      </w:r>
    </w:p>
    <w:p>
      <w:pPr>
        <w:spacing w:after="120"/>
        <w:jc w:val="both"/>
      </w:pPr>
      <w:r>
        <w:rPr>
          <w:rFonts w:ascii="Arial" w:cs="Arial" w:eastAsia="Arial" w:hAnsi="Arial"/>
          <w:sz w:val="24"/>
          <w:szCs w:val="24"/>
        </w:rPr>
        <w:t xml:space="preserve">│  │     │    │ле- │    │лении│вызова│  тер │госпи-│мен- │по ИВС │ние │</w:t>
      </w:r>
    </w:p>
    <w:p>
      <w:pPr>
        <w:spacing w:after="120"/>
        <w:jc w:val="both"/>
      </w:pPr>
      <w:r>
        <w:rPr>
          <w:rFonts w:ascii="Arial" w:cs="Arial" w:eastAsia="Arial" w:hAnsi="Arial"/>
          <w:sz w:val="24"/>
          <w:szCs w:val="24"/>
        </w:rPr>
        <w:t xml:space="preserve">│  │     │    │ния │    │выяв-│и при-│ ока- │ тали-│дации│       │    │</w:t>
      </w:r>
    </w:p>
    <w:p>
      <w:pPr>
        <w:spacing w:after="120"/>
        <w:jc w:val="both"/>
      </w:pPr>
      <w:r>
        <w:rPr>
          <w:rFonts w:ascii="Arial" w:cs="Arial" w:eastAsia="Arial" w:hAnsi="Arial"/>
          <w:sz w:val="24"/>
          <w:szCs w:val="24"/>
        </w:rPr>
        <w:t xml:space="preserve">│  │     │    │    │    │лено │ бытия│занной│ зации│ на- │       │    │</w:t>
      </w:r>
    </w:p>
    <w:p>
      <w:pPr>
        <w:spacing w:after="120"/>
        <w:jc w:val="both"/>
      </w:pPr>
      <w:r>
        <w:rPr>
          <w:rFonts w:ascii="Arial" w:cs="Arial" w:eastAsia="Arial" w:hAnsi="Arial"/>
          <w:sz w:val="24"/>
          <w:szCs w:val="24"/>
        </w:rPr>
        <w:t xml:space="preserve">│  │     │    │    │    │     │ мед- │помощи│      │ряду │       │    │</w:t>
      </w:r>
    </w:p>
    <w:p>
      <w:pPr>
        <w:spacing w:after="120"/>
        <w:jc w:val="both"/>
      </w:pPr>
      <w:r>
        <w:rPr>
          <w:rFonts w:ascii="Arial" w:cs="Arial" w:eastAsia="Arial" w:hAnsi="Arial"/>
          <w:sz w:val="24"/>
          <w:szCs w:val="24"/>
        </w:rPr>
        <w:t xml:space="preserve">│  │     │    │    │    │     │работ-│      │      │     │       │    │</w:t>
      </w:r>
    </w:p>
    <w:p>
      <w:pPr>
        <w:spacing w:after="120"/>
        <w:jc w:val="both"/>
      </w:pPr>
      <w:r>
        <w:rPr>
          <w:rFonts w:ascii="Arial" w:cs="Arial" w:eastAsia="Arial" w:hAnsi="Arial"/>
          <w:sz w:val="24"/>
          <w:szCs w:val="24"/>
        </w:rPr>
        <w:t xml:space="preserve">│  │     │    │    │    │     │ ника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обследования санитарного состояния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 _______________ 20__ года</w:t>
      </w:r>
    </w:p>
    <w:p>
      <w:pPr>
        <w:spacing w:after="120"/>
        <w:jc w:val="both"/>
      </w:pPr>
      <w:r>
        <w:rPr>
          <w:rFonts w:ascii="Arial" w:cs="Arial" w:eastAsia="Arial" w:hAnsi="Arial"/>
          <w:sz w:val="24"/>
          <w:szCs w:val="24"/>
        </w:rPr>
        <w:t xml:space="preserve">Окончен "___" 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журнала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Дата    │      Кем      │ Замечания по │ Предложено  │ Отметка о │</w:t>
      </w:r>
    </w:p>
    <w:p>
      <w:pPr>
        <w:spacing w:after="120"/>
        <w:jc w:val="both"/>
      </w:pPr>
      <w:r>
        <w:rPr>
          <w:rFonts w:ascii="Arial" w:cs="Arial" w:eastAsia="Arial" w:hAnsi="Arial"/>
          <w:sz w:val="24"/>
          <w:szCs w:val="24"/>
        </w:rPr>
        <w:t xml:space="preserve">│обследования│  обследовано  │  санитарному │ осуществить │выполнении │</w:t>
      </w:r>
    </w:p>
    <w:p>
      <w:pPr>
        <w:spacing w:after="120"/>
        <w:jc w:val="both"/>
      </w:pPr>
      <w:r>
        <w:rPr>
          <w:rFonts w:ascii="Arial" w:cs="Arial" w:eastAsia="Arial" w:hAnsi="Arial"/>
          <w:sz w:val="24"/>
          <w:szCs w:val="24"/>
        </w:rPr>
        <w:t xml:space="preserve">│            │               │  состоянию,  │ мероприятия │   ранее   │</w:t>
      </w:r>
    </w:p>
    <w:p>
      <w:pPr>
        <w:spacing w:after="120"/>
        <w:jc w:val="both"/>
      </w:pPr>
      <w:r>
        <w:rPr>
          <w:rFonts w:ascii="Arial" w:cs="Arial" w:eastAsia="Arial" w:hAnsi="Arial"/>
          <w:sz w:val="24"/>
          <w:szCs w:val="24"/>
        </w:rPr>
        <w:t xml:space="preserve">│            │               │ обнаруженные │    по их    │ внесенных │</w:t>
      </w:r>
    </w:p>
    <w:p>
      <w:pPr>
        <w:spacing w:after="120"/>
        <w:jc w:val="both"/>
      </w:pPr>
      <w:r>
        <w:rPr>
          <w:rFonts w:ascii="Arial" w:cs="Arial" w:eastAsia="Arial" w:hAnsi="Arial"/>
          <w:sz w:val="24"/>
          <w:szCs w:val="24"/>
        </w:rPr>
        <w:t xml:space="preserve">│            │               │  недостатки  │ устранению  │предложений│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Начальнику ИВС ________________</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(звание,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предоставить </w:t>
      </w:r>
    </w:p>
    <w:p>
      <w:pPr>
        <w:spacing w:after="120"/>
        <w:jc w:val="both"/>
      </w:pPr>
      <w:r>
        <w:rPr>
          <w:rFonts w:ascii="Arial" w:cs="Arial" w:eastAsia="Arial" w:hAnsi="Arial"/>
          <w:sz w:val="24"/>
          <w:szCs w:val="24"/>
        </w:rPr>
        <w:t xml:space="preserve">_______________________________________________ </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имя, отчество лица, содержащегося под стражей)</w:t>
      </w:r>
    </w:p>
    <w:p>
      <w:pPr>
        <w:spacing w:after="120"/>
        <w:jc w:val="both"/>
      </w:pPr>
      <w:r>
        <w:rPr>
          <w:rFonts w:ascii="Arial" w:cs="Arial" w:eastAsia="Arial" w:hAnsi="Arial"/>
          <w:sz w:val="24"/>
          <w:szCs w:val="24"/>
        </w:rPr>
        <w:t xml:space="preserve">Числящемуся(ейся) за ____________________________________________,</w:t>
      </w:r>
    </w:p>
    <w:p>
      <w:pPr>
        <w:spacing w:after="120"/>
        <w:jc w:val="both"/>
      </w:pPr>
      <w:r>
        <w:rPr>
          <w:rFonts w:ascii="Arial" w:cs="Arial" w:eastAsia="Arial" w:hAnsi="Arial"/>
          <w:sz w:val="24"/>
          <w:szCs w:val="24"/>
        </w:rPr>
        <w:t xml:space="preserve">(данные следователя, органа дознания и т.д.)</w:t>
      </w:r>
    </w:p>
    <w:p>
      <w:pPr>
        <w:spacing w:after="120"/>
        <w:jc w:val="both"/>
      </w:pPr>
      <w:r>
        <w:rPr>
          <w:rFonts w:ascii="Arial" w:cs="Arial" w:eastAsia="Arial" w:hAnsi="Arial"/>
          <w:sz w:val="24"/>
          <w:szCs w:val="24"/>
        </w:rPr>
        <w:t xml:space="preserve">свидание с </w:t>
      </w:r>
    </w:p>
    <w:p>
      <w:pPr>
        <w:spacing w:after="120"/>
        <w:jc w:val="both"/>
      </w:pPr>
      <w:r>
        <w:rPr>
          <w:rFonts w:ascii="Arial" w:cs="Arial" w:eastAsia="Arial" w:hAnsi="Arial"/>
          <w:sz w:val="24"/>
          <w:szCs w:val="24"/>
        </w:rPr>
        <w:t xml:space="preserve">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год рождения, место жительства, род занятий)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 _______________</w:t>
      </w:r>
    </w:p>
    <w:p>
      <w:pPr>
        <w:spacing w:after="120"/>
        <w:jc w:val="both"/>
      </w:pPr>
      <w:r>
        <w:rPr>
          <w:rFonts w:ascii="Arial" w:cs="Arial" w:eastAsia="Arial" w:hAnsi="Arial"/>
          <w:sz w:val="24"/>
          <w:szCs w:val="24"/>
        </w:rPr>
        <w:t xml:space="preserve">(должность лица, разрешившего свидание,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Отметки о проведении свидания (заполняются администрацией ИВС).</w:t>
      </w:r>
    </w:p>
    <w:p>
      <w:pPr>
        <w:spacing w:after="120"/>
        <w:jc w:val="both"/>
      </w:pPr>
      <w:r>
        <w:rPr>
          <w:rFonts w:ascii="Arial" w:cs="Arial" w:eastAsia="Arial" w:hAnsi="Arial"/>
          <w:sz w:val="24"/>
          <w:szCs w:val="24"/>
        </w:rPr>
        <w:t xml:space="preserve">Свидание _________________________________________________________</w:t>
      </w:r>
    </w:p>
    <w:p>
      <w:pPr>
        <w:spacing w:after="120"/>
        <w:jc w:val="both"/>
      </w:pPr>
      <w:r>
        <w:rPr>
          <w:rFonts w:ascii="Arial" w:cs="Arial" w:eastAsia="Arial" w:hAnsi="Arial"/>
          <w:sz w:val="24"/>
          <w:szCs w:val="24"/>
        </w:rPr>
        <w:t xml:space="preserve">(фамилия лица содержащегося под стражей)</w:t>
      </w:r>
    </w:p>
    <w:p>
      <w:pPr>
        <w:spacing w:after="120"/>
        <w:jc w:val="both"/>
      </w:pPr>
      <w:r>
        <w:rPr>
          <w:rFonts w:ascii="Arial" w:cs="Arial" w:eastAsia="Arial" w:hAnsi="Arial"/>
          <w:sz w:val="24"/>
          <w:szCs w:val="24"/>
        </w:rPr>
        <w:t xml:space="preserve">предоставлено "___" ______________ 20__ г., с "_____" час. "_____"</w:t>
      </w:r>
    </w:p>
    <w:p>
      <w:pPr>
        <w:spacing w:after="120"/>
        <w:jc w:val="both"/>
      </w:pPr>
      <w:r>
        <w:rPr>
          <w:rFonts w:ascii="Arial" w:cs="Arial" w:eastAsia="Arial" w:hAnsi="Arial"/>
          <w:sz w:val="24"/>
          <w:szCs w:val="24"/>
        </w:rPr>
        <w:t xml:space="preserve"> мин. до "_____" час. "_____" мин. </w:t>
      </w:r>
    </w:p>
    <w:p>
      <w:pPr>
        <w:spacing w:after="120"/>
        <w:jc w:val="both"/>
      </w:pPr>
      <w:r>
        <w:rPr>
          <w:rFonts w:ascii="Arial" w:cs="Arial" w:eastAsia="Arial" w:hAnsi="Arial"/>
          <w:sz w:val="24"/>
          <w:szCs w:val="24"/>
        </w:rPr>
        <w:t xml:space="preserve">с ________________________________________ </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(фамилия, имя, отчество, год рождения, место жительства, род занятий)</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предъявившим(ей) документ, удостоверяющий </w:t>
      </w:r>
    </w:p>
    <w:p>
      <w:pPr>
        <w:spacing w:after="120"/>
        <w:jc w:val="both"/>
      </w:pPr>
      <w:r>
        <w:rPr>
          <w:rFonts w:ascii="Arial" w:cs="Arial" w:eastAsia="Arial" w:hAnsi="Arial"/>
          <w:sz w:val="24"/>
          <w:szCs w:val="24"/>
        </w:rPr>
        <w:t xml:space="preserve">личность ____________________ </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(указать какой документ, номер, серия (при наличии), дата выдачи,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государственного органа, выдавшего документ,</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идентификационный номер (при наличии))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(дежурный): ______________ ___________________________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(кому)</w:t>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ИВС ГКНБ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содержится_______________________________________________________ ____________________________________________________________________</w:t>
      </w:r>
    </w:p>
    <w:p>
      <w:pPr>
        <w:spacing w:after="120"/>
        <w:jc w:val="both"/>
      </w:pPr>
      <w:r>
        <w:rPr>
          <w:rFonts w:ascii="Arial" w:cs="Arial" w:eastAsia="Arial" w:hAnsi="Arial"/>
          <w:sz w:val="24"/>
          <w:szCs w:val="24"/>
        </w:rPr>
        <w:t xml:space="preserve"> (фамилия, имя, отчество подозреваемого(ой) обвиняемого(ой))</w:t>
      </w:r>
    </w:p>
    <w:p>
      <w:pPr>
        <w:spacing w:after="120"/>
        <w:jc w:val="both"/>
      </w:pPr>
      <w:r>
        <w:rPr>
          <w:rFonts w:ascii="Arial" w:cs="Arial" w:eastAsia="Arial" w:hAnsi="Arial"/>
          <w:sz w:val="24"/>
          <w:szCs w:val="24"/>
        </w:rPr>
        <w:t xml:space="preserve">на основании __________________________________________________________</w:t>
      </w:r>
    </w:p>
    <w:p>
      <w:pPr>
        <w:spacing w:after="120"/>
        <w:jc w:val="both"/>
      </w:pPr>
      <w:r>
        <w:rPr>
          <w:rFonts w:ascii="Arial" w:cs="Arial" w:eastAsia="Arial" w:hAnsi="Arial"/>
          <w:sz w:val="24"/>
          <w:szCs w:val="24"/>
        </w:rPr>
        <w:t xml:space="preserve">(наименование документа)</w:t>
      </w:r>
    </w:p>
    <w:p>
      <w:pPr>
        <w:spacing w:after="120"/>
        <w:jc w:val="both"/>
      </w:pPr>
      <w:r>
        <w:rPr>
          <w:rFonts w:ascii="Arial" w:cs="Arial" w:eastAsia="Arial" w:hAnsi="Arial"/>
          <w:sz w:val="24"/>
          <w:szCs w:val="24"/>
        </w:rPr>
        <w:t xml:space="preserve">срок его (ее) содержания истекает "___" ____________________ 20__ года,</w:t>
      </w:r>
    </w:p>
    <w:p>
      <w:pPr>
        <w:spacing w:after="120"/>
        <w:jc w:val="both"/>
      </w:pPr>
      <w:r>
        <w:rPr>
          <w:rFonts w:ascii="Arial" w:cs="Arial" w:eastAsia="Arial" w:hAnsi="Arial"/>
          <w:sz w:val="24"/>
          <w:szCs w:val="24"/>
        </w:rPr>
        <w:t xml:space="preserve">в _____________ час. ___________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ИВС: 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об освобождении лица, задержанного по подозрению</w:t>
      </w:r>
    </w:p>
    <w:p>
      <w:pPr>
        <w:spacing w:after="120"/>
        <w:jc w:val="both"/>
      </w:pPr>
      <w:r>
        <w:rPr>
          <w:rFonts w:ascii="Arial" w:cs="Arial" w:eastAsia="Arial" w:hAnsi="Arial"/>
          <w:sz w:val="24"/>
          <w:szCs w:val="24"/>
        </w:rPr>
        <w:t xml:space="preserve">в совершении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 20__ года город 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(должность, звание и фамилия лица, вынесшего постановление)</w:t>
      </w:r>
    </w:p>
    <w:p>
      <w:pPr>
        <w:spacing w:after="120"/>
        <w:jc w:val="both"/>
      </w:pPr>
      <w:r>
        <w:rPr>
          <w:rFonts w:ascii="Arial" w:cs="Arial" w:eastAsia="Arial" w:hAnsi="Arial"/>
          <w:sz w:val="24"/>
          <w:szCs w:val="24"/>
        </w:rPr>
        <w:t xml:space="preserve">рассмотрев материалы уголовного дела </w:t>
      </w:r>
    </w:p>
    <w:p>
      <w:pPr>
        <w:spacing w:after="120"/>
        <w:jc w:val="both"/>
      </w:pPr>
      <w:r>
        <w:rPr>
          <w:rFonts w:ascii="Arial" w:cs="Arial" w:eastAsia="Arial" w:hAnsi="Arial"/>
          <w:sz w:val="24"/>
          <w:szCs w:val="24"/>
        </w:rPr>
        <w:t xml:space="preserve">о задержании _____________________</w:t>
      </w:r>
    </w:p>
    <w:p>
      <w:pPr>
        <w:spacing w:after="120"/>
        <w:jc w:val="both"/>
      </w:pPr>
      <w:r>
        <w:rPr>
          <w:rFonts w:ascii="Arial" w:cs="Arial" w:eastAsia="Arial" w:hAnsi="Arial"/>
          <w:sz w:val="24"/>
          <w:szCs w:val="24"/>
        </w:rPr>
        <w:t xml:space="preserve">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_______________________________________________________________________ </w:t>
      </w:r>
    </w:p>
    <w:p>
      <w:pPr>
        <w:spacing w:after="120"/>
        <w:jc w:val="both"/>
      </w:pPr>
      <w:r>
        <w:rPr>
          <w:rFonts w:ascii="Arial" w:cs="Arial" w:eastAsia="Arial" w:hAnsi="Arial"/>
          <w:sz w:val="24"/>
          <w:szCs w:val="24"/>
        </w:rPr>
        <w:t xml:space="preserve">по подозрению в совершении преступления, предусмотренного ст. </w:t>
      </w:r>
    </w:p>
    <w:p>
      <w:pPr>
        <w:spacing w:after="120"/>
        <w:jc w:val="both"/>
      </w:pPr>
      <w:r>
        <w:rPr>
          <w:rFonts w:ascii="Arial" w:cs="Arial" w:eastAsia="Arial" w:hAnsi="Arial"/>
          <w:sz w:val="24"/>
          <w:szCs w:val="24"/>
        </w:rPr>
        <w:t xml:space="preserve">_________ Уголовного кодекса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(излагаются основания, мотивы, место, дата и время задержания)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(основания для освобождения задержанного(ой))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Руководствуясь статьями __________________________________________ </w:t>
      </w:r>
    </w:p>
    <w:p>
      <w:pPr>
        <w:spacing w:after="120"/>
        <w:jc w:val="both"/>
      </w:pPr>
      <w:r>
        <w:rPr>
          <w:rFonts w:ascii="Arial" w:cs="Arial" w:eastAsia="Arial" w:hAnsi="Arial"/>
          <w:sz w:val="24"/>
          <w:szCs w:val="24"/>
        </w:rPr>
        <w:t xml:space="preserve">Уголовно-процессуального кодекса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Освободить подозреваемого(ую) 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в связи с _____________________________________________________________</w:t>
      </w:r>
    </w:p>
    <w:p>
      <w:pPr>
        <w:spacing w:after="120"/>
        <w:jc w:val="both"/>
      </w:pPr>
      <w:r>
        <w:rPr>
          <w:rFonts w:ascii="Arial" w:cs="Arial" w:eastAsia="Arial" w:hAnsi="Arial"/>
          <w:sz w:val="24"/>
          <w:szCs w:val="24"/>
        </w:rPr>
        <w:t xml:space="preserve">(если истек установленный законом срок задержания)</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(должность, звание следователя или прокурора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Освобождение произведено "___" ________________________ 20__ года, в </w:t>
      </w:r>
    </w:p>
    <w:p>
      <w:pPr>
        <w:spacing w:after="120"/>
        <w:jc w:val="both"/>
      </w:pPr>
      <w:r>
        <w:rPr>
          <w:rFonts w:ascii="Arial" w:cs="Arial" w:eastAsia="Arial" w:hAnsi="Arial"/>
          <w:sz w:val="24"/>
          <w:szCs w:val="24"/>
        </w:rPr>
        <w:t xml:space="preserve">"_____" час., "______"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w:t>
      </w:r>
    </w:p>
    <w:p>
      <w:pPr>
        <w:spacing w:after="120"/>
        <w:jc w:val="both"/>
      </w:pPr>
      <w:r>
        <w:rPr>
          <w:rFonts w:ascii="Arial" w:cs="Arial" w:eastAsia="Arial" w:hAnsi="Arial"/>
          <w:sz w:val="24"/>
          <w:szCs w:val="24"/>
        </w:rPr>
        <w:t xml:space="preserve">(подпись освобожденного(ой))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Штамп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Дана 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в том, что с "___" __________ 20__ года по "___" ____________ 20__ года</w:t>
      </w:r>
    </w:p>
    <w:p>
      <w:pPr>
        <w:spacing w:after="120"/>
        <w:jc w:val="both"/>
      </w:pPr>
      <w:r>
        <w:rPr>
          <w:rFonts w:ascii="Arial" w:cs="Arial" w:eastAsia="Arial" w:hAnsi="Arial"/>
          <w:sz w:val="24"/>
          <w:szCs w:val="24"/>
        </w:rPr>
        <w:t xml:space="preserve"> он (она) содержался(ась) в изоляторе временного содержания </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w:t>
      </w:r>
    </w:p>
    <w:p>
      <w:pPr>
        <w:spacing w:after="120"/>
        <w:jc w:val="both"/>
      </w:pPr>
      <w:r>
        <w:rPr>
          <w:rFonts w:ascii="Arial" w:cs="Arial" w:eastAsia="Arial" w:hAnsi="Arial"/>
          <w:sz w:val="24"/>
          <w:szCs w:val="24"/>
        </w:rPr>
        <w:t xml:space="preserve">Республики по подозрению (обвинению) в совершении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ИВС: 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20__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7xmcz8cjsch8giliorr">
      <w:r>
        <w:rPr>
          <w:rFonts w:ascii="Arial" w:cs="Arial" w:eastAsia="Arial" w:hAnsi="Arial"/>
          <w:color w:val="132D3F"/>
          <w:sz w:val="16"/>
          <w:szCs w:val="16"/>
          <w:u w:val="single"/>
        </w:rPr>
        <w:t xml:space="preserve">dalil.kg/document/93752</w:t>
      </w:r>
    </w:hyperlink>
  </w:p>
  <w:p>
    <w:pPr>
      <w:spacing w:after="0" w:before="40"/>
      <w:jc w:val="center"/>
    </w:pPr>
    <w:hyperlink w:history="1" r:id="rIdxbbybslmkkyyccglefxi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argmvqijb3ua0f2wvdbt" Type="http://schemas.openxmlformats.org/officeDocument/2006/relationships/hyperlink" Target="https://dalil.kg/document/9" TargetMode="External"/><Relationship Id="rIdbmafbwiwr2pxnqevrcd_x" Type="http://schemas.openxmlformats.org/officeDocument/2006/relationships/hyperlink" Target="https://dalil.kg/document/11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7xmcz8cjsch8giliorr" Type="http://schemas.openxmlformats.org/officeDocument/2006/relationships/hyperlink" Target="https://dalil.kg/document/93752" TargetMode="External"/><Relationship Id="rIdxbbybslmkkyyccglefxi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2026-10-01T05:07:04.735Z</dcterms:created>
  <dcterms:modified xsi:type="dcterms:W3CDTF">2026-10-01T05:07:04.735Z</dcterms:modified>
</cp:coreProperties>
</file>

<file path=docProps/custom.xml><?xml version="1.0" encoding="utf-8"?>
<Properties xmlns="http://schemas.openxmlformats.org/officeDocument/2006/custom-properties" xmlns:vt="http://schemas.openxmlformats.org/officeDocument/2006/docPropsVTypes"/>
</file>