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общегосударственного конкурса на звание
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постановлений Правительства КР от </w:t>
      </w:r>
      <w:hyperlink w:history="1" r:id="rIdxnxbgfoxrag_bgxsnbo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nztiuj0six_y4uws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pbn3kfsnetqno1zwfz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p2nrjpsmpcpx9dpg-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органов местного самоуправления айылных аймаков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kd-dhod0wlgv4dkk8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btrz2dvq48jxh4fttd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2016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zhmk6wsezwsluf9rz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призовой фонд общегосударственного конкурса на звание "Самый лучший айыл окмоту" в размере 12,0 (двенадцать)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l-byuxoa2yxp5knoa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oggghvqs56an9ybu7th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областях, главам местных государственных администраций районов в тридцатидневный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организационную работу по подготовке и проведению среди айыл окмоту общегосударственного конкурса на звание "Самый лучший айыл окмоту" (далее -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ходом проведения конкурса, гласность выдвижения претендентов на призовые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областные и районные комиссии по проведению конкурса и подведению итогов;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hfrbnak3cn3j0ppi1k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организации республиканского конкурса между областями, районами, городами и айыл окмоту по углублению социально-экономических реформ и сокращению бедности" </w:t>
      </w:r>
      <w:hyperlink w:history="1" r:id="rIdiuzdzbdsfrux6p52k9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2002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Типового положения о порядке проведения конкурсов по благоустройству и развитию социальной инфраструктуры сельских населенных пунктов Кыргызской Республики" </w:t>
      </w:r>
      <w:hyperlink w:history="1" r:id="rIdlqbjiqxwa4tfm1i6ie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2005 года № 33.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Государственное агентство </w:t>
      </w:r>
      <w:r>
        <w:rPr>
          <w:rFonts w:ascii="Arial" w:cs="Arial" w:eastAsia="Arial" w:hAnsi="Arial"/>
          <w:sz w:val="24"/>
          <w:szCs w:val="24"/>
        </w:rPr>
        <w:t xml:space="preserve">по делам государственной службы и местного самоуправления при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vqatjzawy7zgzloc-a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3j-y_lafdl7apqhxs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dalil.kg/document/94301</w:t>
      </w:r>
    </w:hyperlink>
  </w:p>
  <w:p>
    <w:pPr>
      <w:spacing w:after="0" w:before="40"/>
      <w:jc w:val="center"/>
    </w:pPr>
    <w:hyperlink w:history="1" r:id="rId1rtnhc14vcgidlxnehs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xbgfoxrag_bgxsnbo0x" Type="http://schemas.openxmlformats.org/officeDocument/2006/relationships/hyperlink" Target="https://dalil.kg/document/98561" TargetMode="External"/><Relationship Id="rIdxynztiuj0six_y4uwsxnb" Type="http://schemas.openxmlformats.org/officeDocument/2006/relationships/hyperlink" Target="https://dalil.kg/document/99927" TargetMode="External"/><Relationship Id="rIdpbn3kfsnetqno1zwfzhie" Type="http://schemas.openxmlformats.org/officeDocument/2006/relationships/hyperlink" Target="https://dalil.kg/document/159095" TargetMode="External"/><Relationship Id="rIdggp2nrjpsmpcpx9dpg-9c" Type="http://schemas.openxmlformats.org/officeDocument/2006/relationships/hyperlink" Target="https://dalil.kg/document/160151" TargetMode="External"/><Relationship Id="rId_kd-dhod0wlgv4dkk8xiy" Type="http://schemas.openxmlformats.org/officeDocument/2006/relationships/hyperlink" Target="https://dalil.kg/document/203685" TargetMode="External"/><Relationship Id="rIdobtrz2dvq48jxh4fttdy9" Type="http://schemas.openxmlformats.org/officeDocument/2006/relationships/hyperlink" Target="https://dalil.kg/document/98561" TargetMode="External"/><Relationship Id="rIdfzhmk6wsezwsluf9rzzxd" Type="http://schemas.openxmlformats.org/officeDocument/2006/relationships/hyperlink" Target="https://dalil.kg/document/93767" TargetMode="External"/><Relationship Id="rIdjil-byuxoa2yxp5knoar4" Type="http://schemas.openxmlformats.org/officeDocument/2006/relationships/hyperlink" Target="https://dalil.kg/document/99927" TargetMode="External"/><Relationship Id="rIdoggghvqs56an9ybu7ths8" Type="http://schemas.openxmlformats.org/officeDocument/2006/relationships/hyperlink" Target="https://dalil.kg/document/160151" TargetMode="External"/><Relationship Id="rIdhfrbnak3cn3j0ppi1kxfi" Type="http://schemas.openxmlformats.org/officeDocument/2006/relationships/hyperlink" Target="https://dalil.kg/document/159095" TargetMode="External"/><Relationship Id="rIdiuzdzbdsfrux6p52k9wmf" Type="http://schemas.openxmlformats.org/officeDocument/2006/relationships/hyperlink" Target="https://dalil.kg/document/53307" TargetMode="External"/><Relationship Id="rIdlqbjiqxwa4tfm1i6ieazc" Type="http://schemas.openxmlformats.org/officeDocument/2006/relationships/hyperlink" Target="https://dalil.kg/document/55697" TargetMode="External"/><Relationship Id="rIdvqatjzawy7zgzloc-ajxs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3j-y_lafdl7apqhxsjr" Type="http://schemas.openxmlformats.org/officeDocument/2006/relationships/hyperlink" Target="https://dalil.kg/document/94301" TargetMode="External"/><Relationship Id="rId1rtnhc14vcgidlxnehs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2026-09-23T17:15:39.533Z</dcterms:created>
  <dcterms:modified xsi:type="dcterms:W3CDTF">2026-09-23T17:15:39.533Z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