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mo-rhuutq4y1o4dnhws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2017 года № 443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2013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действий Кыргызской Республики по выполнению резолюции 1540 Совета Безопасности Организации Объединенных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резолюции 1540 (2004 года) и резолюции 1977 (2011 года) Совета Безопасности Организации Объединенных Наций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План действий Кыргызской Республики по выполнению резолюции 1540 Совета Безопасности Организации Объединенных Наций (далее - План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координацию и контроль за реализацией Плана действий на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 и иным государственным органам: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представлять информацию о ходе реализации Плана действий в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ежеквартально, не позднее 25 числа месяца, следующего за отчетным периодом, представлять в Аппарат Правительства Кыргызской Республики обобщенную информацию о выполнении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уведомить Комитет 1540 Совета Безопасности Организации Объединенных Наций о принятии упомянутого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инвестиций, отдел международного сотрудничества, отдел обороны, правопорядка и чрезвычайных ситуаций, отдел образования, культуры и спорта,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gfdkpapxanx3ouv82lv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2013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выполнению резолюции 1540 Совета Безопасности Организации Объединенных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Резолюция Совета Безопасности Организации Объединенных Наций 1540 (2004), принятая 28 апреля 2004 года, является значимым международно-правовым и политическим документом, содержащим потенциал предотвращения распространения оружия массового поражения.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резолюции 1540 - создание на национальном уровне эффективных барьеров, предотвращающих попадание оружия массового уничтожения (далее - ОМУ) и средств его доставки в руки негосударственных субъектов, в особенности террористов.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Резолюцией предусмотрены практические меры, которые должны быть осуществлены всеми государствами-членами Организации Объединенных Наций на национальном уровне по укреплению законодательной базы и правоприменительной практики. Указанные меры, прежде всего, предусматривают обеспечение учета, сохранности и физической защиты, а также контроль за экспортом и трансграничным перемещением материалов, относящихся к ОМУ, и средств доставки, а также предотвращение и противодействие незаконному обороту и посредничеству в отношении таких материалов. Документ направлен на координацию усилий в сфере предотвращения незаконного оборота ОМУ и средств его доставки на региональном и международном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одним из основополагающих принципов внешней и внутренней политики которой является приверженность принципу нераспространения оружия массового уничтожения, поддерживает резолюцию 1540 (2004) Совета Безопасности Организации Объединенных Наций и принимает последовательные меры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обладая ядерным, химическим, биологическим оружием и средствами его доставки, Кыргызстан в соответствии с резолюцией Организации Объединенных Наций осуществляет меры, направленные на упрочение национальной системы экспортного контроля и усиление системы надзора и контроля за перемещением материалов и оборудования, способствующих разработке и изготовлению 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ратифицировал основные международные договоры в области нераспространения оружия массового поражения: Конвенцию о запрещении разработки, производства, накопления запасов и применения химического оружия и о его уничтожении от 1993 года, Конвенцию о запрещении разработки, производства и накопления запасов бактериологического (биологического) и токсинного оружия и об их уничтожении, Договор о нераспространении ядерного оружия, Соглашение с Международным агентством по атомной энергии о применении гарантий в связи с Договором о нераспространении ядерного оружия и Дополнительный протокол к Соглашению в связи с Договором о нераспространении ядерного оружия, Договор о зоне, свободной от ядерного оружия в Центральной Азии, Объединенную Конвенцию о безопасности обращения с отработавшим топливом и о безопасности обращения с радиоактивными отходами. На регулярной основе проводится работа по имплементации указанных международных договоров и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январе 2003 года подписан </w:t>
      </w:r>
      <w:hyperlink w:history="1" r:id="rIdylxomoljnhdplidjtbk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контроле", устанавливающий принципы осуществления государственной политики, правовые основы деятельности органов государственного управления Кыргызской Республики и участников внешнеэкономической деятельности в области экспортного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реализацию данного </w:t>
      </w:r>
      <w:hyperlink w:history="1" r:id="rIdd5seubw5yquqlynq5q1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 ряд подзаконных актов, определяющих порядок осуществления экспортного контроля за контролируемой продукцией в Кыргызской Республике. Совместно со странами-донорами проводится практическая работа по обеспечению контроля на границе за перемещением радиоактивных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для создания в Кыргызстане системы экспортного контроля, соответствующей международным стандартам и обеспечивающей эффективный мониторинг обращения товаров и технологий, относящихся к ОМУ и средствам его доставки, создающей прочный заслон на пути негосударственных субъектов, пытающихся получить доступ к такому оружию и относящимся к нему материалам, необходимо продолжение и усиление работы в области законодательства и практические действия, требующие продуктивного взаимодействия различных 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достижения эффективного взаимодействия всех государственных органов, вовлеченных в реализацию резолюции 1540 Совета Безопасности Организации Объединенных Наций, и обеспечения выполнения резолюции в полном объеме, повышения национального потенциала в деле содействия нераспространению и предотвращению различных угроз, а также учитывая, что резолюция 1540 Совета Безопасности Организации Объединенных Наций предусматривает предоставление помощи со стороны стран, располагающих соответствующими возможностями, другим государствам, которым требуется содействие в выполнении ее положений, и разработан настоящий План действий Кыргызской Республики по выполнению резолюции 1540 Совета Безопасности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┌──┬────────────────┬──────────────────┬───────────┬───────┬──────────┐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 Задача     │    Наименование  │Ответствен-│  Срок │ Ресурсное│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               │    мероприятия   │ ный орган │ испол-│ обеспече-│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               │                  │           │ нения │    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├──┴────────────────┴──────────────────┴───────────┴───────┴──────────┤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1. В реализацию статьи 2 резолюции 1540 СБ ООН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1.1. Национальное законодательство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├──┬────────────────┬──────────────────┬───────────┬───────┬──────────┤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│Установление    │Разработка проекта│МЭ         │4      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│уголовной и     │Закона Кыргызской │           │квартал│пределах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│административной│Республики "О     │           │2013   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│ответственности │внесении          │           │года 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нарушения    │дополнений в      │           │    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│законодательства│Уголовный </w:t>
      </w:r>
      <w:hyperlink w:history="1" r:id="rIdlz3bmuewj4fzwrccd-p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│           │       │ний,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области       │Кыргызской        │           │       │экспертная│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│экспортного     │Республики и      │           │       │поддержка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│контроля        │</w:t>
      </w:r>
      <w:hyperlink w:history="1" r:id="rIdc3llc7-xlvodi9xr9mc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│           │       │со стороны│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│Республики об     │           │       │междуна-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│административной  │           │       │родных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│ответственности"  │           │       │организа-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         │           │       │ций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├──┴────────────────┴──────────────────┴───────────┴───────┴──────────┤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2. В реализацию статей 2, 3, 6 и 8 резолюции 1540 СБ ООН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2.1. Национальное законодательство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├──┬────────────────┬──────────────────┬───────────┬───────┬──────────┤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│Приведение      │Разработка проекта│МЭ         │3      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│законодательства│постановления     │           │квартал│пределах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 │Правительства     │           │2013 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    │Кыргызской        │           │года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 с  │Республики,       │           │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│положениями     │предусматривающего│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│КЗХО, в целях   │меры по реализации│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     │Конвенции о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│выполнения      │запрещении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│Кыргызстаном    │разработки,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│международных   │производства,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│обязательств и  │накопления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│создания        │запасов,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│эффективной     │применения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контроля│химического оружия│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│над списочными  │и его уничтожении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│химикатами 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│Обеспечение     │Разработка проекта│МЭ, МЗ     │4      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│выполнения      │постановления     │           │квартал│пределах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 │Правительства     │           │2013   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 │Кыргызской        │           │года 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│положений КБТО в│Республики об     │           │    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│полном объеме   │определении       │           │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│уполномоченного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│органа по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│реализации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│Конвенции о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│запрещении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│разработки,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│производства,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│накопления запасов│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│бактериологическо-│           │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│го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│(биологического) и│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│токсинного оружия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│и об их           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│уничтожении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├──────────────────┼───────────┼───────┼──────────┤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│Проведение        │МЭ, МИД,   │4      │Привле-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│информационных    │МЗ, ЦНиЭК  │квартал│чение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│мероприятий по    │(по согла- │2013   │донорской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│разъяснению целей │сованию)   │года   │помощи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│и задач КБТО      │        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│(проведение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│форумов,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│заседаний,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     │общественных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│обсуждений)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├──────────────────┼───────────┼───────┼──────────┤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│Разработка проекта│МЭ, МЗ,    │2      │Необходима│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│постановления     │МСХМ, ЦНиЭК│квартал│экспертная│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│Правительства     │(по согла- │2014   │поддержка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│Кыргызской        │сованию)   │года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 │Республики по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│реализации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│Конвенции о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│запрещении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│разработки,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│производства,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│накопления запасов│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│бактериологическо-│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│го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│(биологического) и│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│токсинного оружия │           │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│и об их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│уничтожении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│Принятие целевых│Принятие мер по   │ГСФР, МЭ   │3      │Необходима│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│санкций,        │имплементации 7-й │           │квартал│экспертная│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│относящихся к   │Рекомендации ФАТФ │           │2013   │поддержка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│распространению │(группа разработки│           │года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│ОМУ             │финансовых мер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│борьбы с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│отмыванием денег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│(FATF) в          │        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│национальное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│законодательство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├──┴────────────────┴──────────────────┴───────────┴───────┴──────────┤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3. В реализацию статьи 3 резолюции 1540 СБ ООН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3.1. Национальное законодательство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├──┬────────────────┬──────────────────┬───────────┬───────┬──────────┤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│Рассмотрение    │Проведение        │МИД,       │2      │В рамках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│вопроса о       │обсуждения вопроса│ГАООСЛХ    │квартал│выделенных│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│целесообразности│о целесообразности│           │2013 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│присоединения   │присоединения     │           │года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 │Кыргызской        │           │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к    │Республики к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│Конвенции о     │Конвенции о       │        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│физической      │физической защите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│защите ядерных  │ядерных материалов│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│материалов      │(проведение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│"круглых столов",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│межведомственных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│встреч)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├──┴────────────────┴──────────────────┴───────────┴───────┴──────────┤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3.2. Практические действия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├──┬────────────────┬──────────────────┬───────────┬───────┬──────────┤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│Предотвращение  │1. Оснащение      │ГТС        │4      │Имеется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│незаконного     │пунктов пропуска  │           │квартал│донорская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│перемещения     │"Кайрагач",       │           │2013   │поддержка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│ядерных и других│"Кызыл-Бель",     │           │года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│радиоактивных   │аэропорт "Манас"  │           │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│материалов      │(VIP-терминал),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│Центра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│профессиональной и│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│кинологической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│подготовки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│таможенной службы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│радиационными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│портальными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│мониторами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├──────────────────┤           ├───────┼──────────┤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│2. Определение    │           │4      │В рамках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│приоритетности    │           │квартал│выделенных│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│пунктов пропуска, │           │2013 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│подлежащих        │           │года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│оснащению РПМ     │           │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├──────────────────┤           ├───────┼──────────┤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│3. Решение        │           │4 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│вопросов          │           │квартал│ние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│инфраструктурного │           │2013   │донорской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│обеспечения       │           │года   │и техни-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│приоритетных      │           │       │ческой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│пунктов пропуска  │           │       │помощи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│для дальнейшего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│установления РПМ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├──────────────────┤           ├───────┼──────────┤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│4. Определение    │           │4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│количества        │           │квартал│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│необходимых       │           │2013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│портативных       │           │года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│дозиметрических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│приборов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├──────────────────┤           ├───────┼──────────┤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│5. Закупка        │           │2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│портативных       │           │квартал│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│дозиметрических   │           │2014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 │приборов для      │           │года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│оснащения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│таможенных органов│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│Обеспечение     │Проведение        │ГАООСЛХ, МЗ│4      │В пределах│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│учета контроля  │инвентаризации    │           │квартал│выделенных│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│ядерных         │источников        │           │2013 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│материалов и    │радиоактивного    │           │год 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│радиоактивных   │излучения,        │           │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│источников      │составление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│излучения       │регистра          │           │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│ИРИ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│Обеспечение     │1. Определение    │МЧС,       │До     │В пределах│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│физической      │пунктов           │ГАООСЛХ    │2015   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│защиты          │захоронения       │           │года 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│радиоактивных   │радиоактивных     │           │    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│хвостохранилищ, │материалов,       │           │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│горных отвалов  │требующих, в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│уранодобывающей │первую очередь,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цветной       │обеспечения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│промышленности  │физической защиты.│        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│2. Разработка и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│проведение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│мероприятий по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│изоляции от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│окружающей среды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│пунктов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│захоронения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│радиоактивных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│материалов,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│организация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│оптимальной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│системы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│мониторинга данных│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│захоронений       │        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├──┴────────────────┴──────────────────┴───────────┴───────┴──────────┤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4. В реализацию статьи 6 резолюции 1540 СБ ООН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4.1. Национальное законодательство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├──┬────────────────┬──────────────────┬───────────┬───────┬──────────┤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│Установление    │Разработка проекта│МЭ, межве- │3      │В пределах│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│надлежащего     │постановления     │домственная│квартал│выделенных│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│эффективного    │Правительства     │рабочая    │2013 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│контроля на     │Кыргызской        │группа по  │года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│национальном    │Республики "Об    │экспортному│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│уровне за       │утверждении       │контролю,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│экспортом,      │Национального     │созданная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│импортом,       │контрольного      │распоряже-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│транзитом,      │списка Кыргызской │нием       │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│реэкспортом и   │Республики        │Правитель-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│любыми          │контролируемой    │ства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│передачами      │продукции"        │Кыргызской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│материалов,     │                  │Республики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│подлежащих      │                  │от 24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│экспортному     │                  │ноября 2007│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│контролю        │                  │года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         │№ 489-р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│10│Актуализация    │Внесение изменений│МЭ         │На     │В рамках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│списков         │и дополнений в    │           │регу-  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│контролируемой  │Национальный      │           │лярной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│продукции       │контрольный список│           │основе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│товаров двойного│Кыргызской        │           │(при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│назначения      │Республики        │           │необхо-│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│контролируемой    │           │димо-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│продукции         │           │сти)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├──┴────────────────┴──────────────────┴───────────┴───────┴──────────┤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5. В реализацию статьи 7 резолюции 1540 СБ ООН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 Запрос технической помощи от доноров и международных организаций│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├──┬────────────────┬──────────────────┬───────────┬───────┬──────────┤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│11│Проработка      │Формирование и    │МЭ, ГТС,   │Посто- │В рамках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│вопросов        │направление       │ГПС, МЧС,  │янно   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│финансирования, │конкретных        │МЗ, МИД,   │       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│экспертной и    │запросов          │ГАООСЛХ    │    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│технической     │странам-донорам и │           │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│помощи для      │международным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      │организациям в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│мероприятий,    │соответствии со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│содержащихся в  │статьей 7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│настоящем Плане │резолюции об      │           │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│действий        │оказании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 │содействия по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по  │выполнению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│выполнению      │требований        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│резолюции 1540  │резолюции 1540 СБ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│СБ ООН          │ООН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├──┴────────────────┴──────────────────┴───────────┴───────┴──────────┤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6. В реализацию статьи 8 резолюции 1540 СБ ООН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6.1. Национальное законодательство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├──┬────────────────┬──────────────────┬───────────┬───────┬──────────┤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│12│Определение     │Разработка проекта│МЭ, ГТС,   │3      │В пределах│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│порядка создания│постановления     │НАН, ЦНиЭК │квартал│выделенных│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               │Правительства     │(по согла- │2013 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│функционирования│Кыргызской        │сованию)   │года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│идентификацион- │Республики        │           │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центров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│(экспертных     │                  │        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│организаций)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│13│Обеспечение     │Разработка типовых│МЭ, МЭП    │4      │В рамках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│надлежащего     │внутрифирменных   │           │квартал│выделенных│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│учета и         │программ по       │           │2013 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│сохранности при │экспортному       │           │года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│производстве,   │контролю          │           │       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│применении,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│хранении или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│транспортировке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│материалов и    │                  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│технологий,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│подлежащих 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│экспортному     │                  │           │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│контролю   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│14│Гармонизация    │Разработка        │ГАООСЛХ    │До     │В рамках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│законодательства│подзаконных       │           │2015   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 │нормативных       │           │года 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по   │технических актов │           │    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│радиационным    │(технических      │           │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│материалам и    │регламентов и др.)│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│источникам      │о радиоактивных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│ионизирующего   │материалах и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│излучения с     │источниках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│международными  │ионизирующего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│требованиями    │излучения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├──┴────────────────┴──────────────────┴───────────┴───────┴──────────┤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6.2. Практические действия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├──┬────────────────┬──────────────────┬───────────┬───────┬──────────┤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│15│Выполнение      │Подготовка и      │МЭ, МЗ,    │Еже-   │В рамках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 │направление в     │МЧС, МИД,  │годно  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│Республикой     │МАГАТЭ ежегодного │ГАООСЛХ    │до 15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│обязательств    │отчета,           │           │мая 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│согласно        │содержащего       │           │года,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│Дополнительному │обновление        │           │следу-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│протоколу к     │первоначального   │           │ющего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│Соглашению между│заявления         │           │за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 │Кыргызской        │           │отчет-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│Республикой и   │Республики в      │           │ным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│Международным   │соответствии со   │           │годом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│агентством по   │статьей 2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│атомной энергии │Дополнительного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применении    │протокола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│гарантий в связи│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Договором о   │                  │           │       │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│нераспростране-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│нии ядерного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│оружия,    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│ратифицированным│                  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│Законом    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 │                  │           │       │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1 ноября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│2011 года № 193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│16│Повышение       │1. Сбор           │МЭ, ГТС,   │2 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│квалификации    │предложений от    │ГПС, МО,   │квартал│ние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     │государственных   │МЗ, МСХМ,  │2013   │донорской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 и   │структур по       │ЦНиЭК (по  │года   │помощи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│ведомств,       │обучению          │согласо-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│вовлеченных в   │сотрудников и     │ванию)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│реализацию      │участников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│резолюции 1540  │внешнеэкономичес- │        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│СБ ООН, а также │кой деятельности.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│повышение       │2. Обобщение и    │           │3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│информирован-   │представление на  │           │квартал│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 участников│рассмотрение      │           │2013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│внешнеэкономи-  │донорских         │           │года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│ческой          │организаций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    │конкретных тем и  │           │ 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│планов обучающих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│семинаров,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│тренингов,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│форумов.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│3. Организация и  │           │На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│проведение        │           │регу-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│семинаров,        │           │лярной │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│тренингов и       │           │основе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│форумов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│17│Обеспечение     │Создание          │НАН, МЭ,   │4 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│доступа         │Web-портала в виде│ЦНиЭК (по  │квартал│ние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│участников ВЭД, │базы данных       │согласо-   │2014   │донорской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│субъектов       │международных     │ванию)     │года   │помощи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│предпринима-    │договоров,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│тельства к      │национального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│информационным  │законодательства в│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│ресурсам        │области           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│нераспространения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│оружия массового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│уничтожения,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        │справочных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│материалов в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│помощь участникам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│внешнеэкономичес- │        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│кой деятельности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│18│Создание        │Создание системы  │МЭ, МЗ,    │4 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│технической базы│передвижных       │НАН, ГТС,  │квартал│ние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             │лабораторий для   │ГПС        │2015   │донорской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│своевременного  │анализа ядерных,  │           │года   │помощи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│обнаружения и   │биологических и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│идентификации   │химических средств│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│ядерных,        ├──────────────────┼───────────┼───────┼──────────┤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│химических и    │Обеспечение       │ГПС, МВД,  │4 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│бактериологи-   │средствами        │МЧС, МЗ    │квартал│ние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          │биологической и   │           │2015   │донорской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│материалов,     │химической защиты │           │год    │помощи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│которые могут   │подразделений     │        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│быть            │правоохранительных│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│использованы    │органов и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создании ОМУ│спецслужб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│Кыргызской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│Республики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│19│Предотвращение  │1. Определение    │ГПС        │До     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│незаконного     │участков          │           │2015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│перемещения     │государственной   │           │года   │донорской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│через           │границы, в первую │           │       │и техни-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│государственную │очередь требующих │           │       │ческой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│границу         │технической       │           │       │помощи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 │модернизации.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 │2. Модернизация   │           │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│товаров,        │инженерного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│подлежащих      │оборудования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│экспортному     │участков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│контролю вне    │государственной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│пунктов         │границы и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│пропуска        │оснащение ее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│техническими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│средствами охраны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│20│Обеспечение     │Создание          │НАН, ГТС,  │До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│возможности     │интерактивного    │ГПС, МВД,  │2014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│непрерывного    │Web-портала по    │ЦНиЭК (по  │года   │донорской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│обучения для    │обучению          │согласо-   │       │и техни-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 ГТС,│сотрудников       │ванию)     │       │ческой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│МВД и           │таможенной службы,│           │       │помощи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│военнослужащих  │правоохранительных│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│ГПС по вопросам │органов и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│радиационной,   │военнослужащих    │        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│химической и    │пограничной службы│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│биологической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│безопасности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│21│Своевременное   │Предоставление    │МЭ, МЗ,    │На     │В рамках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│информирование  │регулярных отчетов│МО, ГТС,   │регу-  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│Комитета 1540 о │и оперативной     │ГКНБ, ГСФР,│лярной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│событиях,       │информации об     │ГПС, МВД,  │основе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│намерениях и    │изменениях в      │МЧС через  │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│мероприятиях в  │законодательстве, │МИД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│стране по       │а также о принятых│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│предотвращению  │мерах в сферах,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│распространения │подпадающих под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│оружия массового│действие резолюции│           │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│поражения, а    │1540, включая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│также по        │резолюции 1373 и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│противодействию │1390 СБ ООН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│терроризму      │                  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│22│Создание        │Обеспечение       │НАН, МЭ,   │До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│экспертных      │технической помощи│МИД, ЦНиЭК │2015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 для │в оснащении       │(по согла- │года   │донорской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     │оборудованием и   │сованию)   │       │помощи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│квалифицирован- │обучении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             │специалистов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│идентификации   │идентификационного│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│товаров,        │центра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│подлежащих 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│экспортному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│контролю   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│23│Информирование  │Проведение        │МЭ, ЦНиЭК  │На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│общества о целях│информационной    │(по согла- │регу-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задачах       │кампании, работа с│сованию)   │лярной │донорской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│резолюции 1540  │неправительствен- │           │основе,│помощи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│СБ ООН          │ными организациями│           │по мере│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│(транспарент-   │в части           │           │привле-│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│ность, работа с │распространения   │           │чения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│гражданским,    │информации, съемки│           │донор-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│научным и       │ТВ-передач,       │           │ской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│бизнес-сообщест-│документальных    │           │помощи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│вами,           │фильмов, роликов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│масс-медиа)     │                  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└──┴────────────────┴──────────────────┴───────────┴───────┴──────────┘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используемых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ВЭД - внешнеэкономическая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ГАООСЛХ - Государственное агентство охраны окружающей среды и лес-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- Государственный комитет национальной безопасности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ГПС - Государственная пограничная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- Государственная служба финансовой разведки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ГТС - Государственная таможенная служба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КЗХО - Конвенция о запрещении разработки, производства, накоп-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ления запасов и применения химического оружия и 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КБТО - Конвенция о запрещении разработки, производства и накоп-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ления запасов бактериологического (биологического)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токсинного оружия и об их уничтожении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ИРИ - источник радиоактивного излучения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МАГАТЭ - Международное агентство по атомной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-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 - Министерство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МСХМ - Министерство сельского хозяйства и мелиорации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 - Министерство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МЭП - Министерство энергетики и промышленности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- Национальная академия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 - оружие массового уничтожения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РПМ - радиационные портальные мониторы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 ООН - Совет Безопасности Организации Объединенных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ФАТФ - Группа разработки финансовых мер борьбы с отмыванием де-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</w:t>
      </w:r>
      <w:r>
        <w:rPr>
          <w:rFonts w:ascii="Arial" w:cs="Arial" w:eastAsia="Arial" w:hAnsi="Arial"/>
          <w:sz w:val="24"/>
          <w:szCs w:val="24"/>
        </w:rPr>
        <w:t xml:space="preserve"> The Fi№a№cial Actio№ Task Force (FATF)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ЦНиЭК - Общественный фонд "Центр по проблемам нераспространения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экспортного контроля"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5op6fiko5lr850h0n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dalil.kg/document/94382</w:t>
      </w:r>
    </w:hyperlink>
  </w:p>
  <w:p>
    <w:pPr>
      <w:spacing w:after="0" w:before="40"/>
      <w:jc w:val="center"/>
    </w:pPr>
    <w:hyperlink w:history="1" r:id="rId0vpyvvfbigwr0p2cysx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-rhuutq4y1o4dnhwsv8" Type="http://schemas.openxmlformats.org/officeDocument/2006/relationships/hyperlink" Target="https://dalil.kg/document/100166" TargetMode="External"/><Relationship Id="rIdgfdkpapxanx3ouv82lvwo" Type="http://schemas.openxmlformats.org/officeDocument/2006/relationships/hyperlink" Target="https://dalil.kg/document/94382" TargetMode="External"/><Relationship Id="rIdylxomoljnhdplidjtbkmb" Type="http://schemas.openxmlformats.org/officeDocument/2006/relationships/hyperlink" Target="https://dalil.kg/document/1154" TargetMode="External"/><Relationship Id="rIdd5seubw5yquqlynq5q1pl" Type="http://schemas.openxmlformats.org/officeDocument/2006/relationships/hyperlink" Target="https://dalil.kg/document/1154" TargetMode="External"/><Relationship Id="rIdlz3bmuewj4fzwrccd-pua" Type="http://schemas.openxmlformats.org/officeDocument/2006/relationships/hyperlink" Target="https://dalil.kg/document/568" TargetMode="External"/><Relationship Id="rIdc3llc7-xlvodi9xr9mcxm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5op6fiko5lr850h0nly" Type="http://schemas.openxmlformats.org/officeDocument/2006/relationships/hyperlink" Target="https://dalil.kg/document/94382" TargetMode="External"/><Relationship Id="rId0vpyvvfbigwr0p2cysx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2026-09-29T10:13:50.994Z</dcterms:created>
  <dcterms:modified xsi:type="dcterms:W3CDTF">2026-09-29T10:13:50.994Z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