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liuhim8ub_cy6ir4vtbg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Утверждены
 </w:t>
      </w:r>
      <w:hyperlink w:history="1" r:id="rIdgztord4xhte1mmgxqjyt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w:t>
      </w:r>
    </w:p>
    <w:p>
      <w:pPr>
        <w:spacing w:after="120"/>
        <w:jc w:val="right"/>
      </w:pPr>
      <w:r>
        <w:rPr>
          <w:rFonts w:ascii="Arial" w:cs="Arial" w:eastAsia="Arial" w:hAnsi="Arial"/>
          <w:sz w:val="24"/>
          <w:szCs w:val="24"/>
        </w:rPr>
        <w:t xml:space="preserve">Республики от 27 мая 2013 года № 290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ВРЕМЕННЫЕ ПРАВИЛА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Область применения</w:t>
      </w:r>
    </w:p>
    <w:p>
      <w:pPr>
        <w:spacing w:after="120"/>
        <w:jc w:val="both"/>
      </w:pPr>
      <w:r>
        <w:rPr>
          <w:rFonts w:ascii="Arial" w:cs="Arial" w:eastAsia="Arial" w:hAnsi="Arial"/>
          <w:sz w:val="24"/>
          <w:szCs w:val="24"/>
        </w:rPr>
        <w:t xml:space="preserve">Глава 2. Термины и определения</w:t>
      </w:r>
    </w:p>
    <w:p>
      <w:pPr>
        <w:spacing w:after="120"/>
        <w:jc w:val="both"/>
      </w:pPr>
      <w:r>
        <w:rPr>
          <w:rFonts w:ascii="Arial" w:cs="Arial" w:eastAsia="Arial" w:hAnsi="Arial"/>
          <w:sz w:val="24"/>
          <w:szCs w:val="24"/>
        </w:rPr>
        <w:t xml:space="preserve">Глава 3. Разработка проектной документации на присоединение</w:t>
      </w:r>
    </w:p>
    <w:p>
      <w:pPr>
        <w:spacing w:after="120"/>
        <w:jc w:val="both"/>
      </w:pPr>
      <w:r>
        <w:rPr>
          <w:rFonts w:ascii="Arial" w:cs="Arial" w:eastAsia="Arial" w:hAnsi="Arial"/>
          <w:sz w:val="24"/>
          <w:szCs w:val="24"/>
        </w:rPr>
        <w:t xml:space="preserve">заказчика и/или потребителя к системе газоснабжения</w:t>
      </w:r>
    </w:p>
    <w:p>
      <w:pPr>
        <w:spacing w:after="120"/>
        <w:jc w:val="both"/>
      </w:pPr>
      <w:r>
        <w:rPr>
          <w:rFonts w:ascii="Arial" w:cs="Arial" w:eastAsia="Arial" w:hAnsi="Arial"/>
          <w:sz w:val="24"/>
          <w:szCs w:val="24"/>
        </w:rPr>
        <w:t xml:space="preserve">Глава 4. Порядок заключения Договора на поставку природного</w:t>
      </w:r>
    </w:p>
    <w:p>
      <w:pPr>
        <w:spacing w:after="120"/>
        <w:jc w:val="both"/>
      </w:pPr>
      <w:r>
        <w:rPr>
          <w:rFonts w:ascii="Arial" w:cs="Arial" w:eastAsia="Arial" w:hAnsi="Arial"/>
          <w:sz w:val="24"/>
          <w:szCs w:val="24"/>
        </w:rPr>
        <w:t xml:space="preserve">газа</w:t>
      </w:r>
    </w:p>
    <w:p>
      <w:pPr>
        <w:spacing w:after="120"/>
        <w:jc w:val="both"/>
      </w:pPr>
      <w:r>
        <w:rPr>
          <w:rFonts w:ascii="Arial" w:cs="Arial" w:eastAsia="Arial" w:hAnsi="Arial"/>
          <w:sz w:val="24"/>
          <w:szCs w:val="24"/>
        </w:rPr>
        <w:t xml:space="preserve">Глава 5. Поставка газа потребителю и режимы газопользования</w:t>
      </w:r>
    </w:p>
    <w:p>
      <w:pPr>
        <w:spacing w:after="120"/>
        <w:jc w:val="both"/>
      </w:pPr>
      <w:r>
        <w:rPr>
          <w:rFonts w:ascii="Arial" w:cs="Arial" w:eastAsia="Arial" w:hAnsi="Arial"/>
          <w:sz w:val="24"/>
          <w:szCs w:val="24"/>
        </w:rPr>
        <w:t xml:space="preserve">Глава 6. Взаимоотношение сторон при эксплуатации</w:t>
      </w:r>
    </w:p>
    <w:p>
      <w:pPr>
        <w:spacing w:after="120"/>
        <w:jc w:val="both"/>
      </w:pPr>
      <w:r>
        <w:rPr>
          <w:rFonts w:ascii="Arial" w:cs="Arial" w:eastAsia="Arial" w:hAnsi="Arial"/>
          <w:sz w:val="24"/>
          <w:szCs w:val="24"/>
        </w:rPr>
        <w:t xml:space="preserve">газоиспользующего оборудования и газовых сетей</w:t>
      </w:r>
    </w:p>
    <w:p>
      <w:pPr>
        <w:spacing w:after="120"/>
        <w:jc w:val="both"/>
      </w:pPr>
      <w:r>
        <w:rPr>
          <w:rFonts w:ascii="Arial" w:cs="Arial" w:eastAsia="Arial" w:hAnsi="Arial"/>
          <w:sz w:val="24"/>
          <w:szCs w:val="24"/>
        </w:rPr>
        <w:t xml:space="preserve">Глава 7. Ответственность бытового потребителя и поставщика</w:t>
      </w:r>
    </w:p>
    <w:p>
      <w:pPr>
        <w:spacing w:after="120"/>
        <w:jc w:val="both"/>
      </w:pPr>
      <w:r>
        <w:rPr>
          <w:rFonts w:ascii="Arial" w:cs="Arial" w:eastAsia="Arial" w:hAnsi="Arial"/>
          <w:sz w:val="24"/>
          <w:szCs w:val="24"/>
        </w:rPr>
        <w:t xml:space="preserve">при эксплуатации газоиспользующего оборудования</w:t>
      </w:r>
    </w:p>
    <w:p>
      <w:pPr>
        <w:spacing w:after="120"/>
        <w:jc w:val="both"/>
      </w:pPr>
      <w:r>
        <w:rPr>
          <w:rFonts w:ascii="Arial" w:cs="Arial" w:eastAsia="Arial" w:hAnsi="Arial"/>
          <w:sz w:val="24"/>
          <w:szCs w:val="24"/>
        </w:rPr>
        <w:t xml:space="preserve">Глава 8. Расчеты за использованный газ</w:t>
      </w:r>
    </w:p>
    <w:p>
      <w:pPr>
        <w:spacing w:after="120"/>
        <w:jc w:val="both"/>
      </w:pPr>
      <w:r>
        <w:rPr>
          <w:rFonts w:ascii="Arial" w:cs="Arial" w:eastAsia="Arial" w:hAnsi="Arial"/>
          <w:sz w:val="24"/>
          <w:szCs w:val="24"/>
        </w:rPr>
        <w:t xml:space="preserve">Глава 9. Государственный надзор и контроль</w:t>
      </w:r>
    </w:p>
    <w:p>
      <w:pPr>
        <w:spacing w:after="120"/>
        <w:jc w:val="both"/>
      </w:pPr>
      <w:r>
        <w:rPr>
          <w:rFonts w:ascii="Arial" w:cs="Arial" w:eastAsia="Arial" w:hAnsi="Arial"/>
          <w:sz w:val="24"/>
          <w:szCs w:val="24"/>
        </w:rPr>
        <w:t xml:space="preserve">Приложение 1. Инструкция о порядке действий при выявлении</w:t>
      </w:r>
    </w:p>
    <w:p>
      <w:pPr>
        <w:spacing w:after="120"/>
        <w:jc w:val="both"/>
      </w:pPr>
      <w:r>
        <w:rPr>
          <w:rFonts w:ascii="Arial" w:cs="Arial" w:eastAsia="Arial" w:hAnsi="Arial"/>
          <w:sz w:val="24"/>
          <w:szCs w:val="24"/>
        </w:rPr>
        <w:t xml:space="preserve">нарушений Временных правил поставки и пользования</w:t>
      </w:r>
    </w:p>
    <w:p>
      <w:pPr>
        <w:spacing w:after="120"/>
        <w:jc w:val="both"/>
      </w:pPr>
      <w:r>
        <w:rPr>
          <w:rFonts w:ascii="Arial" w:cs="Arial" w:eastAsia="Arial" w:hAnsi="Arial"/>
          <w:sz w:val="24"/>
          <w:szCs w:val="24"/>
        </w:rPr>
        <w:t xml:space="preserve">природным газом и Временных правил учета природного</w:t>
      </w:r>
    </w:p>
    <w:p>
      <w:pPr>
        <w:spacing w:after="120"/>
        <w:jc w:val="both"/>
      </w:pPr>
      <w:r>
        <w:rPr>
          <w:rFonts w:ascii="Arial" w:cs="Arial" w:eastAsia="Arial" w:hAnsi="Arial"/>
          <w:sz w:val="24"/>
          <w:szCs w:val="24"/>
        </w:rPr>
        <w:t xml:space="preserve">газа</w:t>
      </w:r>
    </w:p>
    <w:p>
      <w:pPr>
        <w:spacing w:after="120"/>
        <w:jc w:val="both"/>
      </w:pPr>
      <w:r>
        <w:rPr>
          <w:rFonts w:ascii="Arial" w:cs="Arial" w:eastAsia="Arial" w:hAnsi="Arial"/>
          <w:sz w:val="24"/>
          <w:szCs w:val="24"/>
        </w:rPr>
        <w:t xml:space="preserve">Приложение 2. Акт проверки бытового и коммерческого потребителя</w:t>
      </w:r>
    </w:p>
    <w:p>
      <w:pPr>
        <w:spacing w:after="120"/>
        <w:jc w:val="both"/>
      </w:pPr>
      <w:r>
        <w:rPr>
          <w:rFonts w:ascii="Arial" w:cs="Arial" w:eastAsia="Arial" w:hAnsi="Arial"/>
          <w:sz w:val="24"/>
          <w:szCs w:val="24"/>
        </w:rPr>
        <w:t xml:space="preserve">Приложение 3. Договор на поставку природного газа бытовому</w:t>
      </w:r>
    </w:p>
    <w:p>
      <w:pPr>
        <w:spacing w:after="120"/>
        <w:jc w:val="both"/>
      </w:pPr>
      <w:r>
        <w:rPr>
          <w:rFonts w:ascii="Arial" w:cs="Arial" w:eastAsia="Arial" w:hAnsi="Arial"/>
          <w:sz w:val="24"/>
          <w:szCs w:val="24"/>
        </w:rPr>
        <w:t xml:space="preserve">потребителю</w:t>
      </w:r>
    </w:p>
    <w:p>
      <w:pPr>
        <w:spacing w:after="120"/>
        <w:jc w:val="both"/>
      </w:pPr>
      <w:r>
        <w:rPr>
          <w:rFonts w:ascii="Arial" w:cs="Arial" w:eastAsia="Arial" w:hAnsi="Arial"/>
          <w:sz w:val="24"/>
          <w:szCs w:val="24"/>
        </w:rPr>
        <w:t xml:space="preserve">Приложение 4. Договор на поставку природного газа бытовому</w:t>
      </w:r>
    </w:p>
    <w:p>
      <w:pPr>
        <w:spacing w:after="120"/>
        <w:jc w:val="both"/>
      </w:pPr>
      <w:r>
        <w:rPr>
          <w:rFonts w:ascii="Arial" w:cs="Arial" w:eastAsia="Arial" w:hAnsi="Arial"/>
          <w:sz w:val="24"/>
          <w:szCs w:val="24"/>
        </w:rPr>
        <w:t xml:space="preserve">потребителю с использованием прибора учета газа</w:t>
      </w:r>
    </w:p>
    <w:p>
      <w:pPr>
        <w:spacing w:after="120"/>
        <w:jc w:val="both"/>
      </w:pPr>
      <w:r>
        <w:rPr>
          <w:rFonts w:ascii="Arial" w:cs="Arial" w:eastAsia="Arial" w:hAnsi="Arial"/>
          <w:sz w:val="24"/>
          <w:szCs w:val="24"/>
        </w:rPr>
        <w:t xml:space="preserve">с электронной картой</w:t>
      </w:r>
    </w:p>
    <w:p>
      <w:pPr>
        <w:spacing w:after="120"/>
        <w:jc w:val="both"/>
      </w:pPr>
      <w:r>
        <w:rPr>
          <w:rFonts w:ascii="Arial" w:cs="Arial" w:eastAsia="Arial" w:hAnsi="Arial"/>
          <w:sz w:val="24"/>
          <w:szCs w:val="24"/>
        </w:rPr>
        <w:t xml:space="preserve">Приложение 5. Нормы потребления природного газа населением</w:t>
      </w:r>
    </w:p>
    <w:p>
      <w:pPr>
        <w:spacing w:after="120"/>
        <w:jc w:val="both"/>
      </w:pPr>
      <w:r>
        <w:rPr>
          <w:rFonts w:ascii="Arial" w:cs="Arial" w:eastAsia="Arial" w:hAnsi="Arial"/>
          <w:sz w:val="24"/>
          <w:szCs w:val="24"/>
        </w:rPr>
        <w:t xml:space="preserve">на отопление, пищеприготовление и горячее</w:t>
      </w:r>
    </w:p>
    <w:p>
      <w:pPr>
        <w:spacing w:after="120"/>
        <w:jc w:val="both"/>
      </w:pPr>
      <w:r>
        <w:rPr>
          <w:rFonts w:ascii="Arial" w:cs="Arial" w:eastAsia="Arial" w:hAnsi="Arial"/>
          <w:sz w:val="24"/>
          <w:szCs w:val="24"/>
        </w:rPr>
        <w:t xml:space="preserve">водоснабжение в случае отсутствия счетчика газа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Временные правила поставки и пользования природным газом (далее - Правила) действуют на всей территории Кыргызской Республики и обязательны для предприятий по поставке, передаче (транспортировке), распределению, продаже и использованию природного газа (далее - газ), а также проектированию систем газоснабжения, монтажу газоиспользующего оборудования и узлов учета газа, проведению режимно-наладочных и пуско-наладочных работ газоиспользующего оборудования для индивидуальных предпринимателей, физических и юридических лиц, независимо от форм собственности.</w:t>
      </w:r>
    </w:p>
    <w:p>
      <w:pPr>
        <w:spacing w:after="120"/>
        <w:jc w:val="both"/>
      </w:pPr>
      <w:r>
        <w:rPr>
          <w:rFonts w:ascii="Arial" w:cs="Arial" w:eastAsia="Arial" w:hAnsi="Arial"/>
          <w:sz w:val="24"/>
          <w:szCs w:val="24"/>
        </w:rPr>
        <w:t xml:space="preserve">Настоящие Правила устанавливают требования по обеспечению рационального и эффективного использования газа при его переработке, хранении, поставке, передаче (транспортировке), распределении и продаже.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w:t>
      </w:r>
    </w:p>
    <w:p>
      <w:pPr>
        <w:spacing w:after="120"/>
        <w:jc w:val="center"/>
      </w:pPr>
      <w:r>
        <w:rPr>
          <w:rFonts w:ascii="Arial" w:cs="Arial" w:eastAsia="Arial" w:hAnsi="Arial"/>
          <w:sz w:val="24"/>
          <w:szCs w:val="24"/>
        </w:rPr>
        <w:t xml:space="preserve">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 используемые в настоящих Правилах.</w:t>
      </w:r>
    </w:p>
    <w:p>
      <w:pPr>
        <w:spacing w:after="120"/>
        <w:jc w:val="both"/>
      </w:pPr>
      <w:r>
        <w:rPr>
          <w:rFonts w:ascii="Arial" w:cs="Arial" w:eastAsia="Arial" w:hAnsi="Arial"/>
          <w:sz w:val="24"/>
          <w:szCs w:val="24"/>
        </w:rPr>
        <w:t xml:space="preserve">Бытовой потребитель газа - абонент (физическое лицо), использующий природный газ для бытовых нужд в соответствии с условиями договора (пищеприготовление, горячее водоснабжение, отопление помещений) и присоединенный к сети газоснабжения поставщика.</w:t>
      </w:r>
    </w:p>
    <w:p>
      <w:pPr>
        <w:spacing w:after="120"/>
        <w:jc w:val="both"/>
      </w:pPr>
      <w:r>
        <w:rPr>
          <w:rFonts w:ascii="Arial" w:cs="Arial" w:eastAsia="Arial" w:hAnsi="Arial"/>
          <w:sz w:val="24"/>
          <w:szCs w:val="24"/>
        </w:rPr>
        <w:t xml:space="preserve">Бюджетный потребитель - бюджетная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w:t>
      </w:r>
    </w:p>
    <w:p>
      <w:pPr>
        <w:spacing w:after="120"/>
        <w:jc w:val="both"/>
      </w:pPr>
      <w:r>
        <w:rPr>
          <w:rFonts w:ascii="Arial" w:cs="Arial" w:eastAsia="Arial" w:hAnsi="Arial"/>
          <w:sz w:val="24"/>
          <w:szCs w:val="24"/>
        </w:rPr>
        <w:t xml:space="preserve">Газ - газообразная смесь, состоящая из метана и более тяжелых углеводородов, азота, диоксида углерода, водяных паров, серосодержащих соединений, инертных газов.</w:t>
      </w:r>
    </w:p>
    <w:p>
      <w:pPr>
        <w:spacing w:after="120"/>
        <w:jc w:val="both"/>
      </w:pPr>
      <w:r>
        <w:rPr>
          <w:rFonts w:ascii="Arial" w:cs="Arial" w:eastAsia="Arial" w:hAnsi="Arial"/>
          <w:sz w:val="24"/>
          <w:szCs w:val="24"/>
        </w:rPr>
        <w:t xml:space="preserve">Газодобывающая организация - специализированная организация, занимающаяся деятельностью по производству (добыче), переработке, хранению, транспортировке, продаже природного газа потребителям и имеющая на данные виды деятельности лицензию, выданную в установленном порядке.</w:t>
      </w:r>
    </w:p>
    <w:p>
      <w:pPr>
        <w:spacing w:after="120"/>
        <w:jc w:val="both"/>
      </w:pPr>
      <w:r>
        <w:rPr>
          <w:rFonts w:ascii="Arial" w:cs="Arial" w:eastAsia="Arial" w:hAnsi="Arial"/>
          <w:sz w:val="24"/>
          <w:szCs w:val="24"/>
        </w:rPr>
        <w:t xml:space="preserve">Газотранспортная организация - специализированная организация, эксплуатирующая магистральные газопроводы и сооружения на них, осуществляющая деятельность по транспортировке природного газа и имеющая на данный вид деятельности лицензию, выданную в установленном порядке.</w:t>
      </w:r>
    </w:p>
    <w:p>
      <w:pPr>
        <w:spacing w:after="120"/>
        <w:jc w:val="both"/>
      </w:pPr>
      <w:r>
        <w:rPr>
          <w:rFonts w:ascii="Arial" w:cs="Arial" w:eastAsia="Arial" w:hAnsi="Arial"/>
          <w:sz w:val="24"/>
          <w:szCs w:val="24"/>
        </w:rPr>
        <w:t xml:space="preserve">Газораспределительная (газоснабжающая) организация - специализированная организация, осуществляющая эксплуатацию газораспределительной системы и занимающаяся деятельностью по распределению, продаже природного газа и имеющая на данные виды деятельности лицензию, выданную в установленном порядке.</w:t>
      </w:r>
    </w:p>
    <w:p>
      <w:pPr>
        <w:spacing w:after="120"/>
        <w:jc w:val="both"/>
      </w:pPr>
      <w:r>
        <w:rPr>
          <w:rFonts w:ascii="Arial" w:cs="Arial" w:eastAsia="Arial" w:hAnsi="Arial"/>
          <w:sz w:val="24"/>
          <w:szCs w:val="24"/>
        </w:rPr>
        <w:t xml:space="preserve">Газотранспортная система - система газопроводов, соединяющая газодобывающую организацию и потребителя, включающая в себя магистральные газопроводы, газопроводы-отводы, газораспределительные сети, находящиеся у газотранспортной, газораспределительной организации или потребителя в собственности или на иных законных основаниях.</w:t>
      </w:r>
    </w:p>
    <w:p>
      <w:pPr>
        <w:spacing w:after="120"/>
        <w:jc w:val="both"/>
      </w:pPr>
      <w:r>
        <w:rPr>
          <w:rFonts w:ascii="Arial" w:cs="Arial" w:eastAsia="Arial" w:hAnsi="Arial"/>
          <w:sz w:val="24"/>
          <w:szCs w:val="24"/>
        </w:rPr>
        <w:t xml:space="preserve">Газоиспользующее оборудование - комплекс устройств, использующих природный газ для технологических и производственных нужд, а также оборудование, применяемое населением для отопления, горячего водоснабжения, пищеприготовления.</w:t>
      </w:r>
    </w:p>
    <w:p>
      <w:pPr>
        <w:spacing w:after="120"/>
        <w:jc w:val="both"/>
      </w:pPr>
      <w:r>
        <w:rPr>
          <w:rFonts w:ascii="Arial" w:cs="Arial" w:eastAsia="Arial" w:hAnsi="Arial"/>
          <w:sz w:val="24"/>
          <w:szCs w:val="24"/>
        </w:rPr>
        <w:t xml:space="preserve">Граница балансовой принадлежности газопровода (граница собственности) - линия раздела газопровода между поставщиком и потребителем по признаку собственности, аренды, которая оформляется актом разграничения балансовой принадлежности.</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системы газоснабжения объекта, устанавливаемая по признаку обязанностей (ответственности) за их эксплуатацию и техническое обслуживание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Дебиторская задолженность - сумма долгов, причитающихся поставщику от индивидуальных предпринимателей, юридических и физических лиц в итоге хозяйственных взаимоотношений с ними.</w:t>
      </w:r>
    </w:p>
    <w:p>
      <w:pPr>
        <w:spacing w:after="120"/>
        <w:jc w:val="both"/>
      </w:pPr>
      <w:r>
        <w:rPr>
          <w:rFonts w:ascii="Arial" w:cs="Arial" w:eastAsia="Arial" w:hAnsi="Arial"/>
          <w:sz w:val="24"/>
          <w:szCs w:val="24"/>
        </w:rPr>
        <w:t xml:space="preserve">Заказчик - физическое или юридическое лицо, заказывающее проектную документацию на присоединение к системе газоснабжения.</w:t>
      </w:r>
    </w:p>
    <w:p>
      <w:pPr>
        <w:spacing w:after="120"/>
        <w:jc w:val="both"/>
      </w:pPr>
      <w:r>
        <w:rPr>
          <w:rFonts w:ascii="Arial" w:cs="Arial" w:eastAsia="Arial" w:hAnsi="Arial"/>
          <w:sz w:val="24"/>
          <w:szCs w:val="24"/>
        </w:rPr>
        <w:t xml:space="preserve">Котельная - здание или помещение с котлами, теплогенераторами и вспомогательным технологическим оборудованием, предназначенным для получения тепловой энергии в виде водяного пара, горячей воды в целях теплоснабжения или выработки продукции.</w:t>
      </w:r>
    </w:p>
    <w:p>
      <w:pPr>
        <w:spacing w:after="120"/>
        <w:jc w:val="both"/>
      </w:pPr>
      <w:r>
        <w:rPr>
          <w:rFonts w:ascii="Arial" w:cs="Arial" w:eastAsia="Arial" w:hAnsi="Arial"/>
          <w:sz w:val="24"/>
          <w:szCs w:val="24"/>
        </w:rPr>
        <w:t xml:space="preserve">Коммерческий потребитель - индивидуальный предприниматель или юридическое лицо, преследующее извлечение прибыли в качестве основной цели своей деятельности: промышленные предприятия, коммунально-бытовые объекты (кафе, сауны, рестораны, тандыры, теплицы и др.).</w:t>
      </w:r>
    </w:p>
    <w:p>
      <w:pPr>
        <w:spacing w:after="120"/>
        <w:jc w:val="both"/>
      </w:pPr>
      <w:r>
        <w:rPr>
          <w:rFonts w:ascii="Arial" w:cs="Arial" w:eastAsia="Arial" w:hAnsi="Arial"/>
          <w:sz w:val="24"/>
          <w:szCs w:val="24"/>
        </w:rPr>
        <w:t xml:space="preserve">Одорант - вещество с резким характерным запахом, добавляемое в газ с целью своевременного обнаружения его утечки.</w:t>
      </w:r>
    </w:p>
    <w:p>
      <w:pPr>
        <w:spacing w:after="120"/>
        <w:jc w:val="both"/>
      </w:pPr>
      <w:r>
        <w:rPr>
          <w:rFonts w:ascii="Arial" w:cs="Arial" w:eastAsia="Arial" w:hAnsi="Arial"/>
          <w:sz w:val="24"/>
          <w:szCs w:val="24"/>
        </w:rPr>
        <w:t xml:space="preserve">Окончательный расчет - оплата за потребленный газ по истечении расчетного периода, определенного условиями договора.</w:t>
      </w:r>
    </w:p>
    <w:p>
      <w:pPr>
        <w:spacing w:after="120"/>
        <w:jc w:val="both"/>
      </w:pPr>
      <w:r>
        <w:rPr>
          <w:rFonts w:ascii="Arial" w:cs="Arial" w:eastAsia="Arial" w:hAnsi="Arial"/>
          <w:sz w:val="24"/>
          <w:szCs w:val="24"/>
        </w:rPr>
        <w:t xml:space="preserve">Отключение подачи газа - прекращение поставки газа путем перекрытия отключающего устройства с установкой дисковой заглушки на подающем газопроводе, его опломбирования или обрезки газопровода с установкой заглушки.</w:t>
      </w:r>
    </w:p>
    <w:p>
      <w:pPr>
        <w:spacing w:after="120"/>
        <w:jc w:val="both"/>
      </w:pPr>
      <w:r>
        <w:rPr>
          <w:rFonts w:ascii="Arial" w:cs="Arial" w:eastAsia="Arial" w:hAnsi="Arial"/>
          <w:sz w:val="24"/>
          <w:szCs w:val="24"/>
        </w:rPr>
        <w:t xml:space="preserve">Перерыв в подаче газа - прекращение подачи газа потребителю более одних суток.</w:t>
      </w:r>
    </w:p>
    <w:p>
      <w:pPr>
        <w:spacing w:after="120"/>
        <w:jc w:val="both"/>
      </w:pPr>
      <w:r>
        <w:rPr>
          <w:rFonts w:ascii="Arial" w:cs="Arial" w:eastAsia="Arial" w:hAnsi="Arial"/>
          <w:sz w:val="24"/>
          <w:szCs w:val="24"/>
        </w:rPr>
        <w:t xml:space="preserve">Перемычка - устройство, устанавливаемое поставщиком на газопроводе при временном отсутствии бытового прибора учета газа и обеспечивающее подачу газа потребителю.</w:t>
      </w:r>
    </w:p>
    <w:p>
      <w:pPr>
        <w:spacing w:after="120"/>
        <w:jc w:val="both"/>
      </w:pPr>
      <w:r>
        <w:rPr>
          <w:rFonts w:ascii="Arial" w:cs="Arial" w:eastAsia="Arial" w:hAnsi="Arial"/>
          <w:sz w:val="24"/>
          <w:szCs w:val="24"/>
        </w:rPr>
        <w:t xml:space="preserve">Приемка в эксплуатацию газоиспользующего оборудования - процедура, определяющая готовность газоиспользующего оборудования к эксплуатации, завершающаяся подписанием акта установленного образца.</w:t>
      </w:r>
    </w:p>
    <w:p>
      <w:pPr>
        <w:spacing w:after="120"/>
        <w:jc w:val="both"/>
      </w:pPr>
      <w:r>
        <w:rPr>
          <w:rFonts w:ascii="Arial" w:cs="Arial" w:eastAsia="Arial" w:hAnsi="Arial"/>
          <w:sz w:val="24"/>
          <w:szCs w:val="24"/>
        </w:rPr>
        <w:t xml:space="preserve">Платежный документ - платежное поручение, извещение, счет на оплату, на основании которого производятся финансовые расчеты между сторонами договора.</w:t>
      </w:r>
    </w:p>
    <w:p>
      <w:pPr>
        <w:spacing w:after="120"/>
        <w:jc w:val="both"/>
      </w:pPr>
      <w:r>
        <w:rPr>
          <w:rFonts w:ascii="Arial" w:cs="Arial" w:eastAsia="Arial" w:hAnsi="Arial"/>
          <w:sz w:val="24"/>
          <w:szCs w:val="24"/>
        </w:rPr>
        <w:t xml:space="preserve">Потребитель (коммерческий, бюджетный и бытовой) - частный предприниматель, физическое или юридическое лицо, получающие газ по газопроводу, непосредственно присоединенному к газопроводу поставщика, использующие газ в качестве топлива или сырья и имеющее с ним Договор на поставку газа.</w:t>
      </w:r>
    </w:p>
    <w:p>
      <w:pPr>
        <w:spacing w:after="120"/>
        <w:jc w:val="both"/>
      </w:pPr>
      <w:r>
        <w:rPr>
          <w:rFonts w:ascii="Arial" w:cs="Arial" w:eastAsia="Arial" w:hAnsi="Arial"/>
          <w:sz w:val="24"/>
          <w:szCs w:val="24"/>
        </w:rPr>
        <w:t xml:space="preserve">Поставщик - газодобывающая, газотранспортная, газораспределительная организация, обеспечивающая поставку и продажу природного газа потребителю.</w:t>
      </w:r>
    </w:p>
    <w:p>
      <w:pPr>
        <w:spacing w:after="120"/>
        <w:jc w:val="both"/>
      </w:pPr>
      <w:r>
        <w:rPr>
          <w:rFonts w:ascii="Arial" w:cs="Arial" w:eastAsia="Arial" w:hAnsi="Arial"/>
          <w:sz w:val="24"/>
          <w:szCs w:val="24"/>
        </w:rPr>
        <w:t xml:space="preserve">Предоплата - предварительная оплата за газ и услуги по передаче (транспортировке) газа, определяется условиями договора.</w:t>
      </w:r>
    </w:p>
    <w:p>
      <w:pPr>
        <w:spacing w:after="120"/>
        <w:jc w:val="both"/>
      </w:pPr>
      <w:r>
        <w:rPr>
          <w:rFonts w:ascii="Arial" w:cs="Arial" w:eastAsia="Arial" w:hAnsi="Arial"/>
          <w:sz w:val="24"/>
          <w:szCs w:val="24"/>
        </w:rPr>
        <w:t xml:space="preserve">Приборы учета газа - средства измерений, которые выполняют одну или несколько функций: измерение, накопление, хранение, отображение информации о расходе (объеме), температуре, давлении газа и времени работы приборов, в том числе и бытовые приборы учета газа (газовый счетчик).</w:t>
      </w:r>
    </w:p>
    <w:p>
      <w:pPr>
        <w:spacing w:after="120"/>
        <w:jc w:val="both"/>
      </w:pPr>
      <w:r>
        <w:rPr>
          <w:rFonts w:ascii="Arial" w:cs="Arial" w:eastAsia="Arial" w:hAnsi="Arial"/>
          <w:sz w:val="24"/>
          <w:szCs w:val="24"/>
        </w:rPr>
        <w:t xml:space="preserve">Пусконаладочные работы - комплекс работ, включающий подготовку к пуску и пуск газоиспользующего оборудования с коммуникациями и арматурой, доведение нагрузки газоиспользующего оборудования до согласованного уровня с организацией - владельцем оборудования, а также наладку топливного режима газоиспользующего оборудования.</w:t>
      </w:r>
    </w:p>
    <w:p>
      <w:pPr>
        <w:spacing w:after="120"/>
        <w:jc w:val="both"/>
      </w:pPr>
      <w:r>
        <w:rPr>
          <w:rFonts w:ascii="Arial" w:cs="Arial" w:eastAsia="Arial" w:hAnsi="Arial"/>
          <w:sz w:val="24"/>
          <w:szCs w:val="24"/>
        </w:rPr>
        <w:t xml:space="preserve">Режимно-наладочные работы - комплекс работ, включающий наладку газоиспользующего оборудования в целях достижения проектного (паспортного) объема потребления природного газа в диапазоне рабочих нагрузок, наладку средств автоматического регулирования процессов сжигания топлива, вспомогательного оборудования.</w:t>
      </w:r>
    </w:p>
    <w:p>
      <w:pPr>
        <w:spacing w:after="120"/>
        <w:jc w:val="both"/>
      </w:pPr>
      <w:r>
        <w:rPr>
          <w:rFonts w:ascii="Arial" w:cs="Arial" w:eastAsia="Arial" w:hAnsi="Arial"/>
          <w:sz w:val="24"/>
          <w:szCs w:val="24"/>
        </w:rPr>
        <w:t xml:space="preserve">Режимная карта - документ, составленный на основании режимно-наладочных и балансовых испытаний, содержащий основные оперативные и контрольные параметры работы горелок и котла, значение КПД, удельный расход топлива при различной производительности, предельные значения параметров, контролируемых автоматикой безопасности и регулирования.</w:t>
      </w:r>
    </w:p>
    <w:p>
      <w:pPr>
        <w:spacing w:after="120"/>
        <w:jc w:val="both"/>
      </w:pPr>
      <w:r>
        <w:rPr>
          <w:rFonts w:ascii="Arial" w:cs="Arial" w:eastAsia="Arial" w:hAnsi="Arial"/>
          <w:sz w:val="24"/>
          <w:szCs w:val="24"/>
        </w:rPr>
        <w:t xml:space="preserve">Резервное (аварийное) топливо - топливо, предназначенное для использования при ограничении или прекращении подачи природного газа.</w:t>
      </w:r>
    </w:p>
    <w:p>
      <w:pPr>
        <w:spacing w:after="120"/>
        <w:jc w:val="both"/>
      </w:pPr>
      <w:r>
        <w:rPr>
          <w:rFonts w:ascii="Arial" w:cs="Arial" w:eastAsia="Arial" w:hAnsi="Arial"/>
          <w:sz w:val="24"/>
          <w:szCs w:val="24"/>
        </w:rPr>
        <w:t xml:space="preserve">Расчетный период - период времени, за который определяется количество использованного газа и производятся взаиморасчеты за использованный газ между потребителем и поставщиком.</w:t>
      </w:r>
    </w:p>
    <w:p>
      <w:pPr>
        <w:spacing w:after="120"/>
        <w:jc w:val="both"/>
      </w:pPr>
      <w:r>
        <w:rPr>
          <w:rFonts w:ascii="Arial" w:cs="Arial" w:eastAsia="Arial" w:hAnsi="Arial"/>
          <w:sz w:val="24"/>
          <w:szCs w:val="24"/>
        </w:rPr>
        <w:t xml:space="preserve">Система газоснабжения - система газопроводов, соединяющая газодобывающую организация и потребителя, включающая магистральные и/или газораспределительные газопроводы, находящиеся у газотранспортной, газораспределительной организации в собственности.</w:t>
      </w:r>
    </w:p>
    <w:p>
      <w:pPr>
        <w:spacing w:after="120"/>
        <w:jc w:val="both"/>
      </w:pPr>
      <w:r>
        <w:rPr>
          <w:rFonts w:ascii="Arial" w:cs="Arial" w:eastAsia="Arial" w:hAnsi="Arial"/>
          <w:sz w:val="24"/>
          <w:szCs w:val="24"/>
        </w:rPr>
        <w:t xml:space="preserve">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w:t>
      </w:r>
    </w:p>
    <w:p>
      <w:pPr>
        <w:spacing w:after="120"/>
        <w:jc w:val="both"/>
      </w:pPr>
      <w:r>
        <w:rPr>
          <w:rFonts w:ascii="Arial" w:cs="Arial" w:eastAsia="Arial" w:hAnsi="Arial"/>
          <w:sz w:val="24"/>
          <w:szCs w:val="24"/>
        </w:rPr>
        <w:t xml:space="preserve">Субпотребитель - частный предприниматель, физическое или юридическое лицо, получающие газ по газопроводу, непосредственно присоединенному к газопроводу основного потребителя, имеющие с поставщиком Договор на поставку природного газа, согласованный с основным потребителем, и установленную границу балансовой принадлежности газопровода.</w:t>
      </w:r>
    </w:p>
    <w:p>
      <w:pPr>
        <w:spacing w:after="120"/>
        <w:jc w:val="both"/>
      </w:pPr>
      <w:r>
        <w:rPr>
          <w:rFonts w:ascii="Arial" w:cs="Arial" w:eastAsia="Arial" w:hAnsi="Arial"/>
          <w:sz w:val="24"/>
          <w:szCs w:val="24"/>
        </w:rPr>
        <w:t xml:space="preserve">Топливный режим - использование потребителем какого-либо топлива в качестве основного или резервного.</w:t>
      </w:r>
    </w:p>
    <w:p>
      <w:pPr>
        <w:spacing w:after="120"/>
        <w:jc w:val="both"/>
      </w:pPr>
      <w:r>
        <w:rPr>
          <w:rFonts w:ascii="Arial" w:cs="Arial" w:eastAsia="Arial" w:hAnsi="Arial"/>
          <w:sz w:val="24"/>
          <w:szCs w:val="24"/>
        </w:rPr>
        <w:t xml:space="preserve">Транспортировка газа - перемещение и передача газа по газотранспортной системе.</w:t>
      </w:r>
    </w:p>
    <w:p>
      <w:pPr>
        <w:spacing w:after="120"/>
        <w:jc w:val="both"/>
      </w:pPr>
      <w:r>
        <w:rPr>
          <w:rFonts w:ascii="Arial" w:cs="Arial" w:eastAsia="Arial" w:hAnsi="Arial"/>
          <w:sz w:val="24"/>
          <w:szCs w:val="24"/>
        </w:rPr>
        <w:t xml:space="preserve">Техническое задание - комплект документов, выданных соответствующими государственными органами по архитектуре и строительству и иными уполномоченными лицами, включающий в себя акт выбора площадки строительства, инженерно-технические условия, материалы топогеодезических и инженерно-геологических изысканий, архитектурно-строительную часть объекта и перечень газопотребляющего оборудования.</w:t>
      </w:r>
    </w:p>
    <w:p>
      <w:pPr>
        <w:spacing w:after="120"/>
        <w:jc w:val="both"/>
      </w:pPr>
      <w:r>
        <w:rPr>
          <w:rFonts w:ascii="Arial" w:cs="Arial" w:eastAsia="Arial" w:hAnsi="Arial"/>
          <w:sz w:val="24"/>
          <w:szCs w:val="24"/>
        </w:rPr>
        <w:t xml:space="preserve">Технические условия - документ, регламентирующий объем исполнения заказчиком и/или потребителем технических требований, обязательных для подсоединения к газопроводу.</w:t>
      </w:r>
    </w:p>
    <w:p>
      <w:pPr>
        <w:spacing w:after="120"/>
        <w:jc w:val="both"/>
      </w:pPr>
      <w:r>
        <w:rPr>
          <w:rFonts w:ascii="Arial" w:cs="Arial" w:eastAsia="Arial" w:hAnsi="Arial"/>
          <w:sz w:val="24"/>
          <w:szCs w:val="24"/>
        </w:rPr>
        <w:t xml:space="preserve">Узел учета газа - комплект средств измерений и устройств, обеспечивающий учет количества газа, а также контроль и регистрацию его параметров.</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не позволяющими обеспечить надлежащее выполнение поставщиком или потребителем своих обязательств по договору, в том числе (но не исключительно) пожар, наводнение, землетрясение и другие стихийные бедствия, военные действия.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w:t>
      </w:r>
    </w:p>
    <w:p>
      <w:pPr>
        <w:spacing w:after="120"/>
        <w:jc w:val="center"/>
      </w:pPr>
      <w:r>
        <w:rPr>
          <w:rFonts w:ascii="Arial" w:cs="Arial" w:eastAsia="Arial" w:hAnsi="Arial"/>
          <w:sz w:val="24"/>
          <w:szCs w:val="24"/>
        </w:rPr>
        <w:t xml:space="preserve">Разработка проектной документации на присоединение заказчика и/или потребителя к системе газоснабжения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присоединения к системам газоснабжения новых объектов, а также при реконструкции, перепрофилировании существующих объектов системы газоснабжения заказчик и/или потребитель обращается в письменной форме к поставщику с заявкой на разработку технических условий.</w:t>
      </w:r>
    </w:p>
    <w:p>
      <w:pPr>
        <w:spacing w:after="120"/>
        <w:jc w:val="both"/>
      </w:pPr>
      <w:r>
        <w:rPr>
          <w:rFonts w:ascii="Arial" w:cs="Arial" w:eastAsia="Arial" w:hAnsi="Arial"/>
          <w:sz w:val="24"/>
          <w:szCs w:val="24"/>
        </w:rPr>
        <w:t xml:space="preserve">4. Поставщик, после получения письменной заявки от заказчика и/или потребителя, в 15-дневный срок выдает технические условия или вправе отказать потребителю в этом, если это обусловлено отсутствием технической возможности поставки газа, или по другим обоснованным причинам.</w:t>
      </w:r>
    </w:p>
    <w:p>
      <w:pPr>
        <w:spacing w:after="120"/>
        <w:jc w:val="both"/>
      </w:pPr>
      <w:r>
        <w:rPr>
          <w:rFonts w:ascii="Arial" w:cs="Arial" w:eastAsia="Arial" w:hAnsi="Arial"/>
          <w:sz w:val="24"/>
          <w:szCs w:val="24"/>
        </w:rPr>
        <w:t xml:space="preserve">5. В технических условиях поставщиком должны быть указаны следующие сведения:</w:t>
      </w:r>
    </w:p>
    <w:p>
      <w:pPr>
        <w:spacing w:after="120"/>
        <w:jc w:val="both"/>
      </w:pPr>
      <w:r>
        <w:rPr>
          <w:rFonts w:ascii="Arial" w:cs="Arial" w:eastAsia="Arial" w:hAnsi="Arial"/>
          <w:sz w:val="24"/>
          <w:szCs w:val="24"/>
        </w:rPr>
        <w:t xml:space="preserve">а) наименование физического или юридического лица;</w:t>
      </w:r>
    </w:p>
    <w:p>
      <w:pPr>
        <w:spacing w:after="120"/>
        <w:jc w:val="both"/>
      </w:pPr>
      <w:r>
        <w:rPr>
          <w:rFonts w:ascii="Arial" w:cs="Arial" w:eastAsia="Arial" w:hAnsi="Arial"/>
          <w:sz w:val="24"/>
          <w:szCs w:val="24"/>
        </w:rPr>
        <w:t xml:space="preserve">б) место присоединения (расположения) к действующему или проектируемому газопроводу, ситуационный план, адрес;</w:t>
      </w:r>
    </w:p>
    <w:p>
      <w:pPr>
        <w:spacing w:after="120"/>
        <w:jc w:val="both"/>
      </w:pPr>
      <w:r>
        <w:rPr>
          <w:rFonts w:ascii="Arial" w:cs="Arial" w:eastAsia="Arial" w:hAnsi="Arial"/>
          <w:sz w:val="24"/>
          <w:szCs w:val="24"/>
        </w:rPr>
        <w:t xml:space="preserve">в) предел изменения давления газа в точке присоединения к газопроводу и его диаметр;</w:t>
      </w:r>
    </w:p>
    <w:p>
      <w:pPr>
        <w:spacing w:after="120"/>
        <w:jc w:val="both"/>
      </w:pPr>
      <w:r>
        <w:rPr>
          <w:rFonts w:ascii="Arial" w:cs="Arial" w:eastAsia="Arial" w:hAnsi="Arial"/>
          <w:sz w:val="24"/>
          <w:szCs w:val="24"/>
        </w:rPr>
        <w:t xml:space="preserve">г) максимальный и минимальный часовой расход газа;</w:t>
      </w:r>
    </w:p>
    <w:p>
      <w:pPr>
        <w:spacing w:after="120"/>
        <w:jc w:val="both"/>
      </w:pPr>
      <w:r>
        <w:rPr>
          <w:rFonts w:ascii="Arial" w:cs="Arial" w:eastAsia="Arial" w:hAnsi="Arial"/>
          <w:sz w:val="24"/>
          <w:szCs w:val="24"/>
        </w:rPr>
        <w:t xml:space="preserve">д) требования по учету газа (с учетом пункта 55 настоящих Правил);</w:t>
      </w:r>
    </w:p>
    <w:p>
      <w:pPr>
        <w:spacing w:after="120"/>
        <w:jc w:val="both"/>
      </w:pPr>
      <w:r>
        <w:rPr>
          <w:rFonts w:ascii="Arial" w:cs="Arial" w:eastAsia="Arial" w:hAnsi="Arial"/>
          <w:sz w:val="24"/>
          <w:szCs w:val="24"/>
        </w:rPr>
        <w:t xml:space="preserve">е) разрешенный объем использования газа за установленное время;</w:t>
      </w:r>
    </w:p>
    <w:p>
      <w:pPr>
        <w:spacing w:after="120"/>
        <w:jc w:val="both"/>
      </w:pPr>
      <w:r>
        <w:rPr>
          <w:rFonts w:ascii="Arial" w:cs="Arial" w:eastAsia="Arial" w:hAnsi="Arial"/>
          <w:sz w:val="24"/>
          <w:szCs w:val="24"/>
        </w:rPr>
        <w:t xml:space="preserve">ж) условия присоединения к газопроводу, учитывающие конкретные особенности проектов и систем газоснабжения, в том числе меры по защите от коррозии;</w:t>
      </w:r>
    </w:p>
    <w:p>
      <w:pPr>
        <w:spacing w:after="120"/>
        <w:jc w:val="both"/>
      </w:pPr>
      <w:r>
        <w:rPr>
          <w:rFonts w:ascii="Arial" w:cs="Arial" w:eastAsia="Arial" w:hAnsi="Arial"/>
          <w:sz w:val="24"/>
          <w:szCs w:val="24"/>
        </w:rPr>
        <w:t xml:space="preserve">з) срок действия технических условий.</w:t>
      </w:r>
    </w:p>
    <w:p>
      <w:pPr>
        <w:spacing w:after="120"/>
        <w:jc w:val="both"/>
      </w:pPr>
      <w:r>
        <w:rPr>
          <w:rFonts w:ascii="Arial" w:cs="Arial" w:eastAsia="Arial" w:hAnsi="Arial"/>
          <w:sz w:val="24"/>
          <w:szCs w:val="24"/>
        </w:rPr>
        <w:t xml:space="preserve">6. Технические условия являются обязательными для исполнения их поставщиком, заказчиком и/или потребителем, а также для юридических лиц, разрабатывающих проектную документацию.</w:t>
      </w:r>
    </w:p>
    <w:p>
      <w:pPr>
        <w:spacing w:after="120"/>
        <w:jc w:val="both"/>
      </w:pPr>
      <w:r>
        <w:rPr>
          <w:rFonts w:ascii="Arial" w:cs="Arial" w:eastAsia="Arial" w:hAnsi="Arial"/>
          <w:sz w:val="24"/>
          <w:szCs w:val="24"/>
        </w:rPr>
        <w:t xml:space="preserve">Внесение изменений и дополнений в технические условия допускается по согласованию с поставщиком.</w:t>
      </w:r>
    </w:p>
    <w:p>
      <w:pPr>
        <w:spacing w:after="120"/>
        <w:jc w:val="both"/>
      </w:pPr>
      <w:r>
        <w:rPr>
          <w:rFonts w:ascii="Arial" w:cs="Arial" w:eastAsia="Arial" w:hAnsi="Arial"/>
          <w:sz w:val="24"/>
          <w:szCs w:val="24"/>
        </w:rPr>
        <w:t xml:space="preserve">Срок действия технических условий устанавливает поставщик, и он может быть продлен по согласованию с заказчиком и/или потребителем.</w:t>
      </w:r>
    </w:p>
    <w:p>
      <w:pPr>
        <w:spacing w:after="120"/>
        <w:jc w:val="both"/>
      </w:pPr>
      <w:r>
        <w:rPr>
          <w:rFonts w:ascii="Arial" w:cs="Arial" w:eastAsia="Arial" w:hAnsi="Arial"/>
          <w:sz w:val="24"/>
          <w:szCs w:val="24"/>
        </w:rPr>
        <w:t xml:space="preserve">В случае превышения указанного срока, технические условия должны быть пересмотрены с учетом изменений требований стандартов или режимов работы системы газоснабжения заказчика и/или потребителя.</w:t>
      </w:r>
    </w:p>
    <w:p>
      <w:pPr>
        <w:spacing w:after="120"/>
        <w:jc w:val="both"/>
      </w:pPr>
      <w:r>
        <w:rPr>
          <w:rFonts w:ascii="Arial" w:cs="Arial" w:eastAsia="Arial" w:hAnsi="Arial"/>
          <w:sz w:val="24"/>
          <w:szCs w:val="24"/>
        </w:rPr>
        <w:t xml:space="preserve">При подключении новых или дополнительных мощностей заказчик и/или потребитель обязан получить новые технические условия в порядке, установленном настоящими Правилами.</w:t>
      </w:r>
    </w:p>
    <w:p>
      <w:pPr>
        <w:spacing w:after="120"/>
        <w:jc w:val="both"/>
      </w:pPr>
      <w:r>
        <w:rPr>
          <w:rFonts w:ascii="Arial" w:cs="Arial" w:eastAsia="Arial" w:hAnsi="Arial"/>
          <w:sz w:val="24"/>
          <w:szCs w:val="24"/>
        </w:rPr>
        <w:t xml:space="preserve">В случае изменений категории объекта, ранее выданные технические условия являются недействительными.</w:t>
      </w:r>
    </w:p>
    <w:p>
      <w:pPr>
        <w:spacing w:after="120"/>
        <w:jc w:val="both"/>
      </w:pPr>
      <w:r>
        <w:rPr>
          <w:rFonts w:ascii="Arial" w:cs="Arial" w:eastAsia="Arial" w:hAnsi="Arial"/>
          <w:sz w:val="24"/>
          <w:szCs w:val="24"/>
        </w:rPr>
        <w:t xml:space="preserve">7. Заказчик и/или потребитель получив технические условия, в письменной форме обращается к поставщику с заявкой на разработку проектной документации с приложением своего технического задания.</w:t>
      </w:r>
    </w:p>
    <w:p>
      <w:pPr>
        <w:spacing w:after="120"/>
        <w:jc w:val="both"/>
      </w:pPr>
      <w:r>
        <w:rPr>
          <w:rFonts w:ascii="Arial" w:cs="Arial" w:eastAsia="Arial" w:hAnsi="Arial"/>
          <w:sz w:val="24"/>
          <w:szCs w:val="24"/>
        </w:rPr>
        <w:t xml:space="preserve">8. Поставщик при разработке проектной документации обязан руководствоваться техническим заданием на проектирование с учетом требований законодательства, нормативно-техническими документами в области проектирования, строительства, эксплуатации.</w:t>
      </w:r>
    </w:p>
    <w:p>
      <w:pPr>
        <w:spacing w:after="120"/>
        <w:jc w:val="both"/>
      </w:pPr>
      <w:r>
        <w:rPr>
          <w:rFonts w:ascii="Arial" w:cs="Arial" w:eastAsia="Arial" w:hAnsi="Arial"/>
          <w:sz w:val="24"/>
          <w:szCs w:val="24"/>
        </w:rPr>
        <w:t xml:space="preserve">9. Проектная документация должна содержать:</w:t>
      </w:r>
    </w:p>
    <w:p>
      <w:pPr>
        <w:spacing w:after="120"/>
        <w:jc w:val="both"/>
      </w:pPr>
      <w:r>
        <w:rPr>
          <w:rFonts w:ascii="Arial" w:cs="Arial" w:eastAsia="Arial" w:hAnsi="Arial"/>
          <w:sz w:val="24"/>
          <w:szCs w:val="24"/>
        </w:rPr>
        <w:t xml:space="preserve">а) наиболее экономичные схемы распределительных газопроводов, обеспечивающие применение материалов и оборудования, отвечающих современным достижениям науки и техники;</w:t>
      </w:r>
    </w:p>
    <w:p>
      <w:pPr>
        <w:spacing w:after="120"/>
        <w:jc w:val="both"/>
      </w:pPr>
      <w:r>
        <w:rPr>
          <w:rFonts w:ascii="Arial" w:cs="Arial" w:eastAsia="Arial" w:hAnsi="Arial"/>
          <w:sz w:val="24"/>
          <w:szCs w:val="24"/>
        </w:rPr>
        <w:t xml:space="preserve">б) техническое решение современных систем учета газа, которое должно обеспечивать:</w:t>
      </w:r>
    </w:p>
    <w:p>
      <w:pPr>
        <w:spacing w:after="120"/>
        <w:jc w:val="both"/>
      </w:pPr>
      <w:r>
        <w:rPr>
          <w:rFonts w:ascii="Arial" w:cs="Arial" w:eastAsia="Arial" w:hAnsi="Arial"/>
          <w:sz w:val="24"/>
          <w:szCs w:val="24"/>
        </w:rPr>
        <w:t xml:space="preserve">- точное и достоверное измерение расхода, объема и параметров газа;</w:t>
      </w:r>
    </w:p>
    <w:p>
      <w:pPr>
        <w:spacing w:after="120"/>
        <w:jc w:val="both"/>
      </w:pPr>
      <w:r>
        <w:rPr>
          <w:rFonts w:ascii="Arial" w:cs="Arial" w:eastAsia="Arial" w:hAnsi="Arial"/>
          <w:sz w:val="24"/>
          <w:szCs w:val="24"/>
        </w:rPr>
        <w:t xml:space="preserve">- защиту от несанкционированного вмешательства в работу узла учета газа и возможности потребления газа в обход узла учета газа;</w:t>
      </w:r>
    </w:p>
    <w:p>
      <w:pPr>
        <w:spacing w:after="120"/>
        <w:jc w:val="both"/>
      </w:pPr>
      <w:r>
        <w:rPr>
          <w:rFonts w:ascii="Arial" w:cs="Arial" w:eastAsia="Arial" w:hAnsi="Arial"/>
          <w:sz w:val="24"/>
          <w:szCs w:val="24"/>
        </w:rPr>
        <w:t xml:space="preserve">- максимально надежную работу приборов измерительного комплекса с учетом экономической целесообразности их установки;</w:t>
      </w:r>
    </w:p>
    <w:p>
      <w:pPr>
        <w:spacing w:after="120"/>
        <w:jc w:val="both"/>
      </w:pPr>
      <w:r>
        <w:rPr>
          <w:rFonts w:ascii="Arial" w:cs="Arial" w:eastAsia="Arial" w:hAnsi="Arial"/>
          <w:sz w:val="24"/>
          <w:szCs w:val="24"/>
        </w:rPr>
        <w:t xml:space="preserve">в) единый ввод газопровода;</w:t>
      </w:r>
    </w:p>
    <w:p>
      <w:pPr>
        <w:spacing w:after="120"/>
        <w:jc w:val="both"/>
      </w:pPr>
      <w:r>
        <w:rPr>
          <w:rFonts w:ascii="Arial" w:cs="Arial" w:eastAsia="Arial" w:hAnsi="Arial"/>
          <w:sz w:val="24"/>
          <w:szCs w:val="24"/>
        </w:rPr>
        <w:t xml:space="preserve">г) надземную прокладку газопровода по территории потребителей;</w:t>
      </w:r>
    </w:p>
    <w:p>
      <w:pPr>
        <w:spacing w:after="120"/>
        <w:jc w:val="both"/>
      </w:pPr>
      <w:r>
        <w:rPr>
          <w:rFonts w:ascii="Arial" w:cs="Arial" w:eastAsia="Arial" w:hAnsi="Arial"/>
          <w:sz w:val="24"/>
          <w:szCs w:val="24"/>
        </w:rPr>
        <w:t xml:space="preserve">д) в случае, если топливным режимом предусмотрено использование резервного (аварийного) топлива, в проектах должно быть предусмотрено резервное (аварийное) топливное оборудование и его применение, обеспечивающее быстрый перевод с газа на резервный (аварийный) вид топлива, без замены газогорелочных устройств, автоматики, трубопроводов основного и резервного топлива;</w:t>
      </w:r>
    </w:p>
    <w:p>
      <w:pPr>
        <w:spacing w:after="120"/>
        <w:jc w:val="both"/>
      </w:pPr>
      <w:r>
        <w:rPr>
          <w:rFonts w:ascii="Arial" w:cs="Arial" w:eastAsia="Arial" w:hAnsi="Arial"/>
          <w:sz w:val="24"/>
          <w:szCs w:val="24"/>
        </w:rPr>
        <w:t xml:space="preserve">е) применение систем автоматического регулирования и контроля тепловых процессов.</w:t>
      </w:r>
    </w:p>
    <w:p>
      <w:pPr>
        <w:spacing w:after="120"/>
        <w:jc w:val="both"/>
      </w:pPr>
      <w:r>
        <w:rPr>
          <w:rFonts w:ascii="Arial" w:cs="Arial" w:eastAsia="Arial" w:hAnsi="Arial"/>
          <w:sz w:val="24"/>
          <w:szCs w:val="24"/>
        </w:rPr>
        <w:t xml:space="preserve">10. Проектная документация проходит экспертизу и подлежит регистрации в уполномоченном государственном органе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11. Проектная документация, зарегистрированная в уполномоченном государственном органе по контролю и надзору за производством, передачей, распределением и потреблением природного газа, предоставляется заказчиком и/или потребителем на согласование с поставщиком до начала строительных работ на объекте. Согласование проектной документации с поставщиком проводится в течение 10 дней с даты ее поступления.</w:t>
      </w:r>
    </w:p>
    <w:p>
      <w:pPr>
        <w:spacing w:after="120"/>
        <w:jc w:val="both"/>
      </w:pPr>
      <w:r>
        <w:rPr>
          <w:rFonts w:ascii="Arial" w:cs="Arial" w:eastAsia="Arial" w:hAnsi="Arial"/>
          <w:sz w:val="24"/>
          <w:szCs w:val="24"/>
        </w:rPr>
        <w:t xml:space="preserve">12. В случаях, когда в проектной документации выявлены нарушения технических условий и других нормативных документов, поставщик в срок, указанный в пункте 11 настоящих Правил, направляет заказчику и/или потребителю в письменной форме обоснованный отказ в согласовании проектной документации.</w:t>
      </w:r>
    </w:p>
    <w:p>
      <w:pPr>
        <w:spacing w:after="120"/>
        <w:jc w:val="both"/>
      </w:pPr>
      <w:r>
        <w:rPr>
          <w:rFonts w:ascii="Arial" w:cs="Arial" w:eastAsia="Arial" w:hAnsi="Arial"/>
          <w:sz w:val="24"/>
          <w:szCs w:val="24"/>
        </w:rPr>
        <w:t xml:space="preserve">13. Проектная документация подлежит повторному согласованию с поставщиком в случае, если монтаж или перемонтаж системы газоснабжения не был начат в течение 24 месяцев с даты согласования проектной документации с поставщиком.</w:t>
      </w:r>
    </w:p>
    <w:p>
      <w:pPr>
        <w:spacing w:after="120"/>
        <w:jc w:val="both"/>
      </w:pPr>
      <w:r>
        <w:rPr>
          <w:rFonts w:ascii="Arial" w:cs="Arial" w:eastAsia="Arial" w:hAnsi="Arial"/>
          <w:sz w:val="24"/>
          <w:szCs w:val="24"/>
        </w:rPr>
        <w:t xml:space="preserve">14. При наличии технической возможности и с письменного согласия основного заказчика и/или потребителя, к газопроводу основного заказчика и/или потребителя может быть подключено оборудование другого заказчика и/или потребителя (субпотребителя).</w:t>
      </w:r>
    </w:p>
    <w:p>
      <w:pPr>
        <w:spacing w:after="120"/>
        <w:jc w:val="both"/>
      </w:pPr>
      <w:r>
        <w:rPr>
          <w:rFonts w:ascii="Arial" w:cs="Arial" w:eastAsia="Arial" w:hAnsi="Arial"/>
          <w:sz w:val="24"/>
          <w:szCs w:val="24"/>
        </w:rPr>
        <w:t xml:space="preserve">15. Субпотребитель, получивший проектную документацию, представляет ее на согласование поставщику и основному потребителю.</w:t>
      </w:r>
    </w:p>
    <w:p>
      <w:pPr>
        <w:spacing w:after="120"/>
        <w:jc w:val="both"/>
      </w:pPr>
      <w:r>
        <w:rPr>
          <w:rFonts w:ascii="Arial" w:cs="Arial" w:eastAsia="Arial" w:hAnsi="Arial"/>
          <w:sz w:val="24"/>
          <w:szCs w:val="24"/>
        </w:rPr>
        <w:t xml:space="preserve">16. Строительно-монтажные работы по сооружению газопроводов, газоиспользующего оборудования, узлов учета газа проводятся поставщиком.</w:t>
      </w:r>
    </w:p>
    <w:p>
      <w:pPr>
        <w:spacing w:after="120"/>
        <w:jc w:val="both"/>
      </w:pPr>
      <w:r>
        <w:rPr>
          <w:rFonts w:ascii="Arial" w:cs="Arial" w:eastAsia="Arial" w:hAnsi="Arial"/>
          <w:sz w:val="24"/>
          <w:szCs w:val="24"/>
        </w:rPr>
        <w:t xml:space="preserve">17. Технический надзор во время монтажа газопровода, газоиспользующего оборудования, узла учета газа осуществляется поставщиком.</w:t>
      </w:r>
    </w:p>
    <w:p>
      <w:pPr>
        <w:spacing w:after="120"/>
        <w:jc w:val="both"/>
      </w:pPr>
      <w:r>
        <w:rPr>
          <w:rFonts w:ascii="Arial" w:cs="Arial" w:eastAsia="Arial" w:hAnsi="Arial"/>
          <w:sz w:val="24"/>
          <w:szCs w:val="24"/>
        </w:rPr>
        <w:t xml:space="preserve">18. По окончании строительно-монтажных работ на объекте с построенным, реконструированным или модернизированным газоиспользующим оборудованием проводятся обязательные пуско-наладочные и режимно-наладочные работы.</w:t>
      </w:r>
    </w:p>
    <w:p>
      <w:pPr>
        <w:spacing w:after="120"/>
        <w:jc w:val="both"/>
      </w:pPr>
      <w:r>
        <w:rPr>
          <w:rFonts w:ascii="Arial" w:cs="Arial" w:eastAsia="Arial" w:hAnsi="Arial"/>
          <w:sz w:val="24"/>
          <w:szCs w:val="24"/>
        </w:rPr>
        <w:t xml:space="preserve">19. Работы по монтажу газопровода, газоиспользующего оборудования, узла учета газа должны быть приняты в эксплуатацию в соответствии с требованиями проектной документации, нормативно-технических документов, настоящих Правил и обеспечены технической и приемо-сдаточной документацией.</w:t>
      </w:r>
    </w:p>
    <w:p>
      <w:pPr>
        <w:spacing w:after="120"/>
        <w:jc w:val="both"/>
      </w:pPr>
      <w:r>
        <w:rPr>
          <w:rFonts w:ascii="Arial" w:cs="Arial" w:eastAsia="Arial" w:hAnsi="Arial"/>
          <w:sz w:val="24"/>
          <w:szCs w:val="24"/>
        </w:rPr>
        <w:t xml:space="preserve">20. Запрещается пуск в эксплуатацию объекта до устранения нарушений в монтаже узла учета газа, газоиспользующего оборудования, отступлений от выданных технических условий, отклонений от проектной документации, строительных норм и правил.</w:t>
      </w:r>
    </w:p>
    <w:p>
      <w:pPr>
        <w:spacing w:after="120"/>
        <w:jc w:val="both"/>
      </w:pPr>
      <w:r>
        <w:rPr>
          <w:rFonts w:ascii="Arial" w:cs="Arial" w:eastAsia="Arial" w:hAnsi="Arial"/>
          <w:sz w:val="24"/>
          <w:szCs w:val="24"/>
        </w:rPr>
        <w:t xml:space="preserve">21. Для коммерческого, бюджетного потребителя, использующего в соответствии с топливным режимом резервное (аварийное) топливо, обязательным является наличие принятого в эксплуатацию резервного (аварийного) топливного оборудования, а также его готовность к работе, как на газе, так и на резервном (аварийном) топливе.</w:t>
      </w:r>
    </w:p>
    <w:p>
      <w:pPr>
        <w:spacing w:after="120"/>
        <w:jc w:val="both"/>
      </w:pPr>
      <w:r>
        <w:rPr>
          <w:rFonts w:ascii="Arial" w:cs="Arial" w:eastAsia="Arial" w:hAnsi="Arial"/>
          <w:sz w:val="24"/>
          <w:szCs w:val="24"/>
        </w:rPr>
        <w:t xml:space="preserve">22. Пуск газа на построенное, реконструированное или модернизированное газоиспользующее оборудование и оборудование, переводимое на газ с других видов топлива, для проведения пуско-наладочных работ и приемки оборудования в эксплуатацию производится на основании СНиП КР 42-02-01.</w:t>
      </w:r>
    </w:p>
    <w:p>
      <w:pPr>
        <w:spacing w:after="120"/>
        <w:jc w:val="both"/>
      </w:pPr>
      <w:r>
        <w:rPr>
          <w:rFonts w:ascii="Arial" w:cs="Arial" w:eastAsia="Arial" w:hAnsi="Arial"/>
          <w:sz w:val="24"/>
          <w:szCs w:val="24"/>
        </w:rPr>
        <w:t xml:space="preserve">Поставка газа потребителю производится поставщиком на основании условий заключенного договора.</w:t>
      </w:r>
    </w:p>
    <w:p>
      <w:pPr>
        <w:spacing w:after="120"/>
        <w:jc w:val="both"/>
      </w:pPr>
      <w:r>
        <w:rPr>
          <w:rFonts w:ascii="Arial" w:cs="Arial" w:eastAsia="Arial" w:hAnsi="Arial"/>
          <w:sz w:val="24"/>
          <w:szCs w:val="24"/>
        </w:rPr>
        <w:t xml:space="preserve">23. При самовольном пуске газа на газоиспользующее оборудование и/или не санкционированном потреблении газа, поставщик имеет право отключить потребителя от газоснабжения и предъявить претензию в соответствии с приложением 1 к настоящим Правилам.</w:t>
      </w:r>
    </w:p>
    <w:p>
      <w:pPr>
        <w:spacing w:after="120"/>
        <w:jc w:val="both"/>
      </w:pPr>
      <w:r>
        <w:rPr>
          <w:rFonts w:ascii="Arial" w:cs="Arial" w:eastAsia="Arial" w:hAnsi="Arial"/>
          <w:sz w:val="24"/>
          <w:szCs w:val="24"/>
        </w:rPr>
        <w:t xml:space="preserve">Подача газа потребителю возобновляется поставщиком в установленном порядке и после возмещения потребителем материального ущерба поставщику, начисленного в соответствии с приложением 1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w:t>
      </w:r>
    </w:p>
    <w:p>
      <w:pPr>
        <w:spacing w:after="120"/>
        <w:jc w:val="center"/>
      </w:pPr>
      <w:r>
        <w:rPr>
          <w:rFonts w:ascii="Arial" w:cs="Arial" w:eastAsia="Arial" w:hAnsi="Arial"/>
          <w:sz w:val="24"/>
          <w:szCs w:val="24"/>
        </w:rPr>
        <w:t xml:space="preserve">Порядок заключения Договора на поставку природного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Взаимоотношения между поставщиком, газотранспортной организацией и коммерческим, бюджетным потребителем оформляются Договором, в котором оговариваются права, обязанности и ответственность сторон.</w:t>
      </w:r>
    </w:p>
    <w:p>
      <w:pPr>
        <w:spacing w:after="120"/>
        <w:jc w:val="both"/>
      </w:pPr>
      <w:r>
        <w:rPr>
          <w:rFonts w:ascii="Arial" w:cs="Arial" w:eastAsia="Arial" w:hAnsi="Arial"/>
          <w:sz w:val="24"/>
          <w:szCs w:val="24"/>
        </w:rPr>
        <w:t xml:space="preserve">25. Для заключения Договора коммерческий, бюджетный потребитель предоставляет поставщику следующие документы:</w:t>
      </w:r>
    </w:p>
    <w:p>
      <w:pPr>
        <w:spacing w:after="120"/>
        <w:jc w:val="both"/>
      </w:pPr>
      <w:r>
        <w:rPr>
          <w:rFonts w:ascii="Arial" w:cs="Arial" w:eastAsia="Arial" w:hAnsi="Arial"/>
          <w:sz w:val="24"/>
          <w:szCs w:val="24"/>
        </w:rPr>
        <w:t xml:space="preserve">- заявление, в котором указывается наименование объекта, планируемый объем потребления газа;</w:t>
      </w:r>
    </w:p>
    <w:p>
      <w:pPr>
        <w:spacing w:after="120"/>
        <w:jc w:val="both"/>
      </w:pPr>
      <w:r>
        <w:rPr>
          <w:rFonts w:ascii="Arial" w:cs="Arial" w:eastAsia="Arial" w:hAnsi="Arial"/>
          <w:sz w:val="24"/>
          <w:szCs w:val="24"/>
        </w:rPr>
        <w:t xml:space="preserve">- данные о наименовании, типе и количестве газоиспользующего оборудования, номинальный расход газа на единицу оборудования, общее часовое потребление газа, время работы газоиспользующего оборудования;</w:t>
      </w:r>
    </w:p>
    <w:p>
      <w:pPr>
        <w:spacing w:after="120"/>
        <w:jc w:val="both"/>
      </w:pPr>
      <w:r>
        <w:rPr>
          <w:rFonts w:ascii="Arial" w:cs="Arial" w:eastAsia="Arial" w:hAnsi="Arial"/>
          <w:sz w:val="24"/>
          <w:szCs w:val="24"/>
        </w:rPr>
        <w:t xml:space="preserve">- акты приемки в эксплуатацию газоиспользующего оборудования, газопроводов, узла учета газа;</w:t>
      </w:r>
    </w:p>
    <w:p>
      <w:pPr>
        <w:spacing w:after="120"/>
        <w:jc w:val="both"/>
      </w:pPr>
      <w:r>
        <w:rPr>
          <w:rFonts w:ascii="Arial" w:cs="Arial" w:eastAsia="Arial" w:hAnsi="Arial"/>
          <w:sz w:val="24"/>
          <w:szCs w:val="24"/>
        </w:rPr>
        <w:t xml:space="preserve">- проектную документацию на газоснабжение.</w:t>
      </w:r>
    </w:p>
    <w:p>
      <w:pPr>
        <w:spacing w:after="120"/>
        <w:jc w:val="both"/>
      </w:pPr>
      <w:r>
        <w:rPr>
          <w:rFonts w:ascii="Arial" w:cs="Arial" w:eastAsia="Arial" w:hAnsi="Arial"/>
          <w:sz w:val="24"/>
          <w:szCs w:val="24"/>
        </w:rPr>
        <w:t xml:space="preserve">26. Договор должен содержать сведения:</w:t>
      </w:r>
    </w:p>
    <w:p>
      <w:pPr>
        <w:spacing w:after="120"/>
        <w:jc w:val="both"/>
      </w:pPr>
      <w:r>
        <w:rPr>
          <w:rFonts w:ascii="Arial" w:cs="Arial" w:eastAsia="Arial" w:hAnsi="Arial"/>
          <w:sz w:val="24"/>
          <w:szCs w:val="24"/>
        </w:rPr>
        <w:t xml:space="preserve">- о субпотребителях (при их наличии);</w:t>
      </w:r>
    </w:p>
    <w:p>
      <w:pPr>
        <w:spacing w:after="120"/>
        <w:jc w:val="both"/>
      </w:pPr>
      <w:r>
        <w:rPr>
          <w:rFonts w:ascii="Arial" w:cs="Arial" w:eastAsia="Arial" w:hAnsi="Arial"/>
          <w:sz w:val="24"/>
          <w:szCs w:val="24"/>
        </w:rPr>
        <w:t xml:space="preserve">- о наличии резервного вида топлива.</w:t>
      </w:r>
    </w:p>
    <w:p>
      <w:pPr>
        <w:spacing w:after="120"/>
        <w:jc w:val="both"/>
      </w:pPr>
      <w:r>
        <w:rPr>
          <w:rFonts w:ascii="Arial" w:cs="Arial" w:eastAsia="Arial" w:hAnsi="Arial"/>
          <w:sz w:val="24"/>
          <w:szCs w:val="24"/>
        </w:rPr>
        <w:t xml:space="preserve">27. Договорные обязательства поставки газа не должны превышать объемы, указанные в технических условиях на присоединение к системе газоснабжения, выданные поставщиком.</w:t>
      </w:r>
    </w:p>
    <w:p>
      <w:pPr>
        <w:spacing w:after="120"/>
        <w:jc w:val="both"/>
      </w:pPr>
      <w:r>
        <w:rPr>
          <w:rFonts w:ascii="Arial" w:cs="Arial" w:eastAsia="Arial" w:hAnsi="Arial"/>
          <w:sz w:val="24"/>
          <w:szCs w:val="24"/>
        </w:rPr>
        <w:t xml:space="preserve">В противном случае должны быть получены новые технические условия в соответствии с требованиями настоящих Правил.</w:t>
      </w:r>
    </w:p>
    <w:p>
      <w:pPr>
        <w:spacing w:after="120"/>
        <w:jc w:val="both"/>
      </w:pPr>
      <w:r>
        <w:rPr>
          <w:rFonts w:ascii="Arial" w:cs="Arial" w:eastAsia="Arial" w:hAnsi="Arial"/>
          <w:sz w:val="24"/>
          <w:szCs w:val="24"/>
        </w:rPr>
        <w:t xml:space="preserve">28. Основной потребитель может передать газ субпотребителю через присоединенный газопровод только с согласия поставщика и путем заключения с ним Договора на общее (суммарное) количество газа, необходимое для собственного потребления, с учетом отпуска его субпотребителю.</w:t>
      </w:r>
    </w:p>
    <w:p>
      <w:pPr>
        <w:spacing w:after="120"/>
        <w:jc w:val="both"/>
      </w:pPr>
      <w:r>
        <w:rPr>
          <w:rFonts w:ascii="Arial" w:cs="Arial" w:eastAsia="Arial" w:hAnsi="Arial"/>
          <w:sz w:val="24"/>
          <w:szCs w:val="24"/>
        </w:rPr>
        <w:t xml:space="preserve">29. Взаимоотношения сторон при поставке и пользовании газом для бытового потребителя регулируется типовым Договором на поставку природного газа бытовому потребителю (населению) с механическим счетчиком газа и Договором на поставку природного газа бытовому потребителю с использованием счетчика газа с электронной картой в соответствии с приложениями 3 и 4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w:t>
      </w:r>
    </w:p>
    <w:p>
      <w:pPr>
        <w:spacing w:after="120"/>
        <w:jc w:val="center"/>
      </w:pPr>
      <w:r>
        <w:rPr>
          <w:rFonts w:ascii="Arial" w:cs="Arial" w:eastAsia="Arial" w:hAnsi="Arial"/>
          <w:sz w:val="24"/>
          <w:szCs w:val="24"/>
        </w:rPr>
        <w:t xml:space="preserve">Поставка газа потребителю и режимы газопользования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Поставщик обязан производить поставку газа потребителю в соответствии с условиями заключенного Договора и осуществлять контроль за соблюдением установленных режимов газопользования (давление газа, расход газа и допустимые объемы потребления газа за отчетный период).</w:t>
      </w:r>
    </w:p>
    <w:p>
      <w:pPr>
        <w:spacing w:after="120"/>
        <w:jc w:val="both"/>
      </w:pPr>
      <w:r>
        <w:rPr>
          <w:rFonts w:ascii="Arial" w:cs="Arial" w:eastAsia="Arial" w:hAnsi="Arial"/>
          <w:sz w:val="24"/>
          <w:szCs w:val="24"/>
        </w:rPr>
        <w:t xml:space="preserve">31. При необходимости изменения договорных объемов поставки газа потребитель обращается к поставщику не позднее 20 числа текущего месяца за соответствующим корректированием объемов поставки газа в следующем месяце. Корректировка договорных объемов поставки газа осуществляется в пределах допустимых нагрузок режима газопользования. В противном случае необходимо изменение технических условий на присоединение к газопроводу.</w:t>
      </w:r>
    </w:p>
    <w:p>
      <w:pPr>
        <w:spacing w:after="120"/>
        <w:jc w:val="both"/>
      </w:pPr>
      <w:r>
        <w:rPr>
          <w:rFonts w:ascii="Arial" w:cs="Arial" w:eastAsia="Arial" w:hAnsi="Arial"/>
          <w:sz w:val="24"/>
          <w:szCs w:val="24"/>
        </w:rPr>
        <w:t xml:space="preserve">32. Для обеспечения устойчивых режимов газоснабжения, при ограничении подачи газопоставщик, при необходимости, разрабатывает и вводит в действие в установленном порядке графики ограничения и/или отключения потребителей от газоснабжения.</w:t>
      </w:r>
    </w:p>
    <w:p>
      <w:pPr>
        <w:spacing w:after="120"/>
        <w:jc w:val="both"/>
      </w:pPr>
      <w:r>
        <w:rPr>
          <w:rFonts w:ascii="Arial" w:cs="Arial" w:eastAsia="Arial" w:hAnsi="Arial"/>
          <w:sz w:val="24"/>
          <w:szCs w:val="24"/>
        </w:rPr>
        <w:t xml:space="preserve">33. При ограничении поставок газа и при аварийных ситуациях графики отключения и/или ограничения поставки газа применяются в первую очередь к потребителям, имеющим дебиторскую задолженность, и к коммерческим потребителям.</w:t>
      </w:r>
    </w:p>
    <w:p>
      <w:pPr>
        <w:spacing w:after="120"/>
        <w:jc w:val="both"/>
      </w:pPr>
      <w:r>
        <w:rPr>
          <w:rFonts w:ascii="Arial" w:cs="Arial" w:eastAsia="Arial" w:hAnsi="Arial"/>
          <w:sz w:val="24"/>
          <w:szCs w:val="24"/>
        </w:rPr>
        <w:t xml:space="preserve">34. При проведении плановых ремонтных работ на газопроводе и сооружениях на них поставщик за 3-е суток предупреждает потребителя о прекращении подачи газа через средства массовой информации или своих работников, телефонограммой, факсимильной связью и другими возможными путями.</w:t>
      </w:r>
    </w:p>
    <w:p>
      <w:pPr>
        <w:spacing w:after="120"/>
        <w:jc w:val="both"/>
      </w:pPr>
      <w:r>
        <w:rPr>
          <w:rFonts w:ascii="Arial" w:cs="Arial" w:eastAsia="Arial" w:hAnsi="Arial"/>
          <w:sz w:val="24"/>
          <w:szCs w:val="24"/>
        </w:rPr>
        <w:t xml:space="preserve">35. При отключении или ограничении подачи газа потребитель обязан перейти на резервный вид топлива.</w:t>
      </w:r>
    </w:p>
    <w:p>
      <w:pPr>
        <w:spacing w:after="120"/>
        <w:jc w:val="both"/>
      </w:pPr>
      <w:r>
        <w:rPr>
          <w:rFonts w:ascii="Arial" w:cs="Arial" w:eastAsia="Arial" w:hAnsi="Arial"/>
          <w:sz w:val="24"/>
          <w:szCs w:val="24"/>
        </w:rPr>
        <w:t xml:space="preserve">36. Порядок действия поставщика по прекращению и ограничению подачи газа потребителю предусмотрен в приложении 1 к настоящим Правилам.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w:t>
      </w:r>
    </w:p>
    <w:p>
      <w:pPr>
        <w:spacing w:after="120"/>
        <w:jc w:val="center"/>
      </w:pPr>
      <w:r>
        <w:rPr>
          <w:rFonts w:ascii="Arial" w:cs="Arial" w:eastAsia="Arial" w:hAnsi="Arial"/>
          <w:sz w:val="24"/>
          <w:szCs w:val="24"/>
        </w:rPr>
        <w:t xml:space="preserve">Взаимоотношение сторон при эксплуатации
 газоиспользующего оборудования и газовых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Граница балансовой принадлежности газопровода между поставщиком и бытовым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38. Граница эксплуатационной ответственности включает:</w:t>
      </w:r>
    </w:p>
    <w:p>
      <w:pPr>
        <w:spacing w:after="120"/>
        <w:jc w:val="both"/>
      </w:pPr>
      <w:r>
        <w:rPr>
          <w:rFonts w:ascii="Arial" w:cs="Arial" w:eastAsia="Arial" w:hAnsi="Arial"/>
          <w:sz w:val="24"/>
          <w:szCs w:val="24"/>
        </w:rPr>
        <w:t xml:space="preserve">а) для коммерческого, бюджетного потребителя - газопроводы, газоиспользующее оборудование, приборы учета газа, которые находятся на их балансе, а также пломбы и поводки к ним;</w:t>
      </w:r>
    </w:p>
    <w:p>
      <w:pPr>
        <w:spacing w:after="120"/>
        <w:jc w:val="both"/>
      </w:pPr>
      <w:r>
        <w:rPr>
          <w:rFonts w:ascii="Arial" w:cs="Arial" w:eastAsia="Arial" w:hAnsi="Arial"/>
          <w:sz w:val="24"/>
          <w:szCs w:val="24"/>
        </w:rPr>
        <w:t xml:space="preserve">б) для бытового потребителя - внутридворовые, внутридомовые, внутриквартирные системы газоснабжения, газовое оборудование (газовая плита, водонагреватель, котел, горелка и др.), а также обеспечение сохранности и невмешательство в работу прибора учета газа, крана на вводе, целостность пломб и поводков к ним;</w:t>
      </w:r>
    </w:p>
    <w:p>
      <w:pPr>
        <w:spacing w:after="120"/>
        <w:jc w:val="both"/>
      </w:pPr>
      <w:r>
        <w:rPr>
          <w:rFonts w:ascii="Arial" w:cs="Arial" w:eastAsia="Arial" w:hAnsi="Arial"/>
          <w:sz w:val="24"/>
          <w:szCs w:val="24"/>
        </w:rPr>
        <w:t xml:space="preserve">в) для поставщика перед бытовым потребителем - прибор учета газа и систему газоснабжения до границы раздела балансовой принадлежности (собственности).</w:t>
      </w:r>
    </w:p>
    <w:p>
      <w:pPr>
        <w:spacing w:after="120"/>
        <w:jc w:val="both"/>
      </w:pPr>
      <w:r>
        <w:rPr>
          <w:rFonts w:ascii="Arial" w:cs="Arial" w:eastAsia="Arial" w:hAnsi="Arial"/>
          <w:sz w:val="24"/>
          <w:szCs w:val="24"/>
        </w:rPr>
        <w:t xml:space="preserve">39. Ответственность за сохранность счетчика газа и крана на вводе для домов индивидуальной застройки несет потребитель. Прибор учета газа находится на праве собственности поставщика, а ответственность за сохранность, невмешательство в его работу, сохранность пломб и других защитных средств обеспечивает бытовой потребитель на основании договора на установку и эксплуатацию прибора учета газа (счетчика газа).</w:t>
      </w:r>
    </w:p>
    <w:p>
      <w:pPr>
        <w:spacing w:after="120"/>
        <w:jc w:val="both"/>
      </w:pPr>
      <w:r>
        <w:rPr>
          <w:rFonts w:ascii="Arial" w:cs="Arial" w:eastAsia="Arial" w:hAnsi="Arial"/>
          <w:sz w:val="24"/>
          <w:szCs w:val="24"/>
        </w:rPr>
        <w:t xml:space="preserve">40. Ответственность за выполнение технического обслуживания внутридомовой системы газоснабжения многоквартирных жилых домов, находящихся в общедолевой собственности жильцов, за исключением газового оборудования, осуществляет поставщик в соответствии с нормативной документацией о порядке проведения работ по техническому обслуживанию и ремонту газового оборудования и внутридомовых систем газоснабжения.</w:t>
      </w:r>
    </w:p>
    <w:p>
      <w:pPr>
        <w:spacing w:after="120"/>
        <w:jc w:val="both"/>
      </w:pPr>
      <w:r>
        <w:rPr>
          <w:rFonts w:ascii="Arial" w:cs="Arial" w:eastAsia="Arial" w:hAnsi="Arial"/>
          <w:sz w:val="24"/>
          <w:szCs w:val="24"/>
        </w:rPr>
        <w:t xml:space="preserve">41. Техническое обслуживание газового оборудования, принадлежащего бытовому потребителю, осуществляется поставщиком по заявке бытового потребителя на платной основе и по предъявленному поставщиком счету за выполненные работы. Счета на оплату предъявляются на основании прейскуранта цен, утвержденного в установленном порядке.</w:t>
      </w:r>
    </w:p>
    <w:p>
      <w:pPr>
        <w:spacing w:after="120"/>
        <w:jc w:val="both"/>
      </w:pPr>
      <w:r>
        <w:rPr>
          <w:rFonts w:ascii="Arial" w:cs="Arial" w:eastAsia="Arial" w:hAnsi="Arial"/>
          <w:sz w:val="24"/>
          <w:szCs w:val="24"/>
        </w:rPr>
        <w:t xml:space="preserve">Аварийные заявки, поступившие от потребителя, выполняются поставщиком бесплатно и в соответствии с требованиями Правил безопасности в газовом хозяйстве, утвержденными Госпроматомнадзором (далее - Правила безопасности).</w:t>
      </w:r>
    </w:p>
    <w:p>
      <w:pPr>
        <w:spacing w:after="120"/>
        <w:jc w:val="both"/>
      </w:pPr>
      <w:r>
        <w:rPr>
          <w:rFonts w:ascii="Arial" w:cs="Arial" w:eastAsia="Arial" w:hAnsi="Arial"/>
          <w:sz w:val="24"/>
          <w:szCs w:val="24"/>
        </w:rPr>
        <w:t xml:space="preserve">42. Запрещается потребителю производить самовольное перемещение и переустройство внутриквартальных и внутридомовых газопроводов и сооружений на них, без согласования с поставщиком.</w:t>
      </w:r>
    </w:p>
    <w:p>
      <w:pPr>
        <w:spacing w:after="120"/>
        <w:jc w:val="both"/>
      </w:pPr>
      <w:r>
        <w:rPr>
          <w:rFonts w:ascii="Arial" w:cs="Arial" w:eastAsia="Arial" w:hAnsi="Arial"/>
          <w:sz w:val="24"/>
          <w:szCs w:val="24"/>
        </w:rPr>
        <w:t xml:space="preserve">43. Распределительные газопроводы и сооружения на них, проходящие через земельные участки бытовых потребителей, могут быть перемещены поставщиком по заявлению и за счет потребителя.</w:t>
      </w:r>
    </w:p>
    <w:p>
      <w:pPr>
        <w:spacing w:after="120"/>
        <w:jc w:val="both"/>
      </w:pPr>
      <w:r>
        <w:rPr>
          <w:rFonts w:ascii="Arial" w:cs="Arial" w:eastAsia="Arial" w:hAnsi="Arial"/>
          <w:sz w:val="24"/>
          <w:szCs w:val="24"/>
        </w:rPr>
        <w:t xml:space="preserve">44. В целях обеспечения бесперебойного, безопасного газоснабжения потребитель обязан:</w:t>
      </w:r>
    </w:p>
    <w:p>
      <w:pPr>
        <w:spacing w:after="120"/>
        <w:jc w:val="both"/>
      </w:pPr>
      <w:r>
        <w:rPr>
          <w:rFonts w:ascii="Arial" w:cs="Arial" w:eastAsia="Arial" w:hAnsi="Arial"/>
          <w:sz w:val="24"/>
          <w:szCs w:val="24"/>
        </w:rPr>
        <w:t xml:space="preserve">а) своевременно заключать с поставщиком Договор на транспортировку и/или поставку газа;</w:t>
      </w:r>
    </w:p>
    <w:p>
      <w:pPr>
        <w:spacing w:after="120"/>
        <w:jc w:val="both"/>
      </w:pPr>
      <w:r>
        <w:rPr>
          <w:rFonts w:ascii="Arial" w:cs="Arial" w:eastAsia="Arial" w:hAnsi="Arial"/>
          <w:sz w:val="24"/>
          <w:szCs w:val="24"/>
        </w:rPr>
        <w:t xml:space="preserve">б) обеспечить учет используемого газа согласно требованиям заключенного договора и </w:t>
      </w:r>
      <w:hyperlink w:history="1" r:id="rIdbb74cwfawrc4b4shfa2t5">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учета природного газа;</w:t>
      </w:r>
    </w:p>
    <w:p>
      <w:pPr>
        <w:spacing w:after="120"/>
        <w:jc w:val="both"/>
      </w:pPr>
      <w:r>
        <w:rPr>
          <w:rFonts w:ascii="Arial" w:cs="Arial" w:eastAsia="Arial" w:hAnsi="Arial"/>
          <w:sz w:val="24"/>
          <w:szCs w:val="24"/>
        </w:rPr>
        <w:t xml:space="preserve">в) производить своевременно оплату поставщику за использованный газ в сроки, определенные договором, а также пени за задержку платежа по предъявленному счету, начисленную в соответствии с пунктом 65 настоящих Правил;</w:t>
      </w:r>
    </w:p>
    <w:p>
      <w:pPr>
        <w:spacing w:after="120"/>
        <w:jc w:val="both"/>
      </w:pPr>
      <w:r>
        <w:rPr>
          <w:rFonts w:ascii="Arial" w:cs="Arial" w:eastAsia="Arial" w:hAnsi="Arial"/>
          <w:sz w:val="24"/>
          <w:szCs w:val="24"/>
        </w:rPr>
        <w:t xml:space="preserve">г) не превышать заявленный объем потребления газа за отчетный период, установленный Договором;</w:t>
      </w:r>
    </w:p>
    <w:p>
      <w:pPr>
        <w:spacing w:after="120"/>
        <w:jc w:val="both"/>
      </w:pPr>
      <w:r>
        <w:rPr>
          <w:rFonts w:ascii="Arial" w:cs="Arial" w:eastAsia="Arial" w:hAnsi="Arial"/>
          <w:sz w:val="24"/>
          <w:szCs w:val="24"/>
        </w:rPr>
        <w:t xml:space="preserve">д) 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е)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jc w:val="both"/>
      </w:pPr>
      <w:r>
        <w:rPr>
          <w:rFonts w:ascii="Arial" w:cs="Arial" w:eastAsia="Arial" w:hAnsi="Arial"/>
          <w:sz w:val="24"/>
          <w:szCs w:val="24"/>
        </w:rPr>
        <w:t xml:space="preserve">ж) своевременно сообщать поставщику о всех нарушениях и неисправностях в работе узла учета газа,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з) своевременно сообщать в уполномоченный государственный орган по контролю и надзору за производством, передачей, распределением и потреблением природного газа о фактах действий поставщика, противоречащих настоящим Правилам.</w:t>
      </w:r>
    </w:p>
    <w:p>
      <w:pPr>
        <w:spacing w:after="120"/>
        <w:jc w:val="both"/>
      </w:pPr>
      <w:r>
        <w:rPr>
          <w:rFonts w:ascii="Arial" w:cs="Arial" w:eastAsia="Arial" w:hAnsi="Arial"/>
          <w:sz w:val="24"/>
          <w:szCs w:val="24"/>
        </w:rPr>
        <w:t xml:space="preserve">45. Кроме общих обязанностей, указанных в пункте 44 настоящих Правил, коммерческий, бюджетный потребитель обязан:</w:t>
      </w:r>
    </w:p>
    <w:p>
      <w:pPr>
        <w:spacing w:after="120"/>
        <w:jc w:val="both"/>
      </w:pPr>
      <w:r>
        <w:rPr>
          <w:rFonts w:ascii="Arial" w:cs="Arial" w:eastAsia="Arial" w:hAnsi="Arial"/>
          <w:sz w:val="24"/>
          <w:szCs w:val="24"/>
        </w:rPr>
        <w:t xml:space="preserve">а) обеспечить эксплуатацию газоиспользующего оборудования, газопроводов и сооружений на них, в соответствии с требованиями эксплуатационной документации и Правил безопасности;</w:t>
      </w:r>
    </w:p>
    <w:p>
      <w:pPr>
        <w:spacing w:after="120"/>
        <w:jc w:val="both"/>
      </w:pPr>
      <w:r>
        <w:rPr>
          <w:rFonts w:ascii="Arial" w:cs="Arial" w:eastAsia="Arial" w:hAnsi="Arial"/>
          <w:sz w:val="24"/>
          <w:szCs w:val="24"/>
        </w:rPr>
        <w:t xml:space="preserve">б) иметь проектную документацию, технические описания и паспорта на газоиспользующее оборудование и приборы учета газа, а также производственные инструкции по их эксплуатации;</w:t>
      </w:r>
    </w:p>
    <w:p>
      <w:pPr>
        <w:spacing w:after="120"/>
        <w:jc w:val="both"/>
      </w:pPr>
      <w:r>
        <w:rPr>
          <w:rFonts w:ascii="Arial" w:cs="Arial" w:eastAsia="Arial" w:hAnsi="Arial"/>
          <w:sz w:val="24"/>
          <w:szCs w:val="24"/>
        </w:rPr>
        <w:t xml:space="preserve">в) пройти обучение безопасным методам и приемам выполняемых работ в газовом хозяйстве для обслуживания газоиспользующего оборудования и газопроводов и сдать экзамен в установленном порядке и сроки;</w:t>
      </w:r>
    </w:p>
    <w:p>
      <w:pPr>
        <w:spacing w:after="120"/>
        <w:jc w:val="both"/>
      </w:pPr>
      <w:r>
        <w:rPr>
          <w:rFonts w:ascii="Arial" w:cs="Arial" w:eastAsia="Arial" w:hAnsi="Arial"/>
          <w:sz w:val="24"/>
          <w:szCs w:val="24"/>
        </w:rPr>
        <w:t xml:space="preserve">г) содержать в технически исправном состоянии средства автоматики, контрольно-измерительные приборы, приборы учета газа и в установленные сроки производить их поверку;</w:t>
      </w:r>
    </w:p>
    <w:p>
      <w:pPr>
        <w:spacing w:after="120"/>
        <w:jc w:val="both"/>
      </w:pPr>
      <w:r>
        <w:rPr>
          <w:rFonts w:ascii="Arial" w:cs="Arial" w:eastAsia="Arial" w:hAnsi="Arial"/>
          <w:sz w:val="24"/>
          <w:szCs w:val="24"/>
        </w:rPr>
        <w:t xml:space="preserve">д) проводить планово-предупредительный ремонт средств автоматики газоиспользующего оборудования;</w:t>
      </w:r>
    </w:p>
    <w:p>
      <w:pPr>
        <w:spacing w:after="120"/>
        <w:jc w:val="both"/>
      </w:pPr>
      <w:r>
        <w:rPr>
          <w:rFonts w:ascii="Arial" w:cs="Arial" w:eastAsia="Arial" w:hAnsi="Arial"/>
          <w:sz w:val="24"/>
          <w:szCs w:val="24"/>
        </w:rPr>
        <w:t xml:space="preserve">е) обеспечить готовность резервного (аварийного) топливного оборудования к работе на резервном топливе;</w:t>
      </w:r>
    </w:p>
    <w:p>
      <w:pPr>
        <w:spacing w:after="120"/>
        <w:jc w:val="both"/>
      </w:pPr>
      <w:r>
        <w:rPr>
          <w:rFonts w:ascii="Arial" w:cs="Arial" w:eastAsia="Arial" w:hAnsi="Arial"/>
          <w:sz w:val="24"/>
          <w:szCs w:val="24"/>
        </w:rPr>
        <w:t xml:space="preserve">ж) проводить режимно-наладочные работы газоиспользующего оборудования в установленные сроки;</w:t>
      </w:r>
    </w:p>
    <w:p>
      <w:pPr>
        <w:spacing w:after="120"/>
        <w:jc w:val="both"/>
      </w:pPr>
      <w:r>
        <w:rPr>
          <w:rFonts w:ascii="Arial" w:cs="Arial" w:eastAsia="Arial" w:hAnsi="Arial"/>
          <w:sz w:val="24"/>
          <w:szCs w:val="24"/>
        </w:rPr>
        <w:t xml:space="preserve">з) иметь режимные карты для каждого агрегата, составленные по итогам режимно-наладочных работ, и обеспечить эксплуатацию газоиспользующего оборудования в соответствии с ними;</w:t>
      </w:r>
    </w:p>
    <w:p>
      <w:pPr>
        <w:spacing w:after="120"/>
        <w:jc w:val="both"/>
      </w:pPr>
      <w:r>
        <w:rPr>
          <w:rFonts w:ascii="Arial" w:cs="Arial" w:eastAsia="Arial" w:hAnsi="Arial"/>
          <w:sz w:val="24"/>
          <w:szCs w:val="24"/>
        </w:rPr>
        <w:t xml:space="preserve">и) обеспечить беспрепятственный доступ в любое время суток, включая выходные и праздничные дни, по предъявлении служебного удостоверения личности и сопровождать:</w:t>
      </w:r>
    </w:p>
    <w:p>
      <w:pPr>
        <w:spacing w:after="120"/>
        <w:jc w:val="both"/>
      </w:pPr>
      <w:r>
        <w:rPr>
          <w:rFonts w:ascii="Arial" w:cs="Arial" w:eastAsia="Arial" w:hAnsi="Arial"/>
          <w:sz w:val="24"/>
          <w:szCs w:val="24"/>
        </w:rPr>
        <w:t xml:space="preserve">- работников поставщика - для контроля за газопользованием, состоянием средств учета газа;</w:t>
      </w:r>
    </w:p>
    <w:p>
      <w:pPr>
        <w:spacing w:after="120"/>
        <w:jc w:val="both"/>
      </w:pPr>
      <w:r>
        <w:rPr>
          <w:rFonts w:ascii="Arial" w:cs="Arial" w:eastAsia="Arial" w:hAnsi="Arial"/>
          <w:sz w:val="24"/>
          <w:szCs w:val="24"/>
        </w:rPr>
        <w:t xml:space="preserve">- инспекторов уполномоченного государственного органа по контролю и надзору за производством, передачей, распределением и потреблением природного газа - для контроля за рациональным использованием газа и надзора за организацией технической эксплуатации газоиспользующего оборудования, состоянием средств учета газа, а также за выполнением выданных предписаний;</w:t>
      </w:r>
    </w:p>
    <w:p>
      <w:pPr>
        <w:spacing w:after="120"/>
        <w:jc w:val="both"/>
      </w:pPr>
      <w:r>
        <w:rPr>
          <w:rFonts w:ascii="Arial" w:cs="Arial" w:eastAsia="Arial" w:hAnsi="Arial"/>
          <w:sz w:val="24"/>
          <w:szCs w:val="24"/>
        </w:rPr>
        <w:t xml:space="preserve">к) устранять нарушения, выявленные работникам и поставщика,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46. Кроме общих обязанностей, указанных в пункте 44 настоящих Правил, бытовой потребитель обязан:</w:t>
      </w:r>
    </w:p>
    <w:p>
      <w:pPr>
        <w:spacing w:after="120"/>
        <w:jc w:val="both"/>
      </w:pPr>
      <w:r>
        <w:rPr>
          <w:rFonts w:ascii="Arial" w:cs="Arial" w:eastAsia="Arial" w:hAnsi="Arial"/>
          <w:sz w:val="24"/>
          <w:szCs w:val="24"/>
        </w:rPr>
        <w:t xml:space="preserve">а)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б)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в) обеспечить беспрепятственный и безопасный доступ работников поставщика по предъявлении служебного удостоверения личности, в аварийных ситуациях - в любое время суток, включая выходные и праздничные дни, и сопровождать его к прибору учета газа:</w:t>
      </w:r>
    </w:p>
    <w:p>
      <w:pPr>
        <w:spacing w:after="120"/>
        <w:jc w:val="both"/>
      </w:pPr>
      <w:r>
        <w:rPr>
          <w:rFonts w:ascii="Arial" w:cs="Arial" w:eastAsia="Arial" w:hAnsi="Arial"/>
          <w:sz w:val="24"/>
          <w:szCs w:val="24"/>
        </w:rPr>
        <w:t xml:space="preserve">-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г)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д) обеспечить исправное состояние газового оборудования, дымохода и/или вентиляционного канала в соответствии с требованиями Правил безопасности;</w:t>
      </w:r>
    </w:p>
    <w:p>
      <w:pPr>
        <w:spacing w:after="120"/>
        <w:jc w:val="both"/>
      </w:pPr>
      <w:r>
        <w:rPr>
          <w:rFonts w:ascii="Arial" w:cs="Arial" w:eastAsia="Arial" w:hAnsi="Arial"/>
          <w:sz w:val="24"/>
          <w:szCs w:val="24"/>
        </w:rPr>
        <w:t xml:space="preserve">е) информировать поставщика в случае изменения места жительства и оплатить задолженность за потребленный газ.</w:t>
      </w:r>
    </w:p>
    <w:p>
      <w:pPr>
        <w:spacing w:after="120"/>
        <w:jc w:val="both"/>
      </w:pPr>
      <w:r>
        <w:rPr>
          <w:rFonts w:ascii="Arial" w:cs="Arial" w:eastAsia="Arial" w:hAnsi="Arial"/>
          <w:sz w:val="24"/>
          <w:szCs w:val="24"/>
        </w:rPr>
        <w:t xml:space="preserve">47.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газа в установленные договором сроки;</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по другим вопросам, затрагивающим интересы потребителя;</w:t>
      </w:r>
    </w:p>
    <w:p>
      <w:pPr>
        <w:spacing w:after="120"/>
        <w:jc w:val="both"/>
      </w:pPr>
      <w:r>
        <w:rPr>
          <w:rFonts w:ascii="Arial" w:cs="Arial" w:eastAsia="Arial" w:hAnsi="Arial"/>
          <w:sz w:val="24"/>
          <w:szCs w:val="24"/>
        </w:rPr>
        <w:t xml:space="preserve">в) требовать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бытового потребителя, и согласно заключенному договору на техническое обслуживание для коммерческого и бюджетного потребителя;</w:t>
      </w:r>
    </w:p>
    <w:p>
      <w:pPr>
        <w:spacing w:after="120"/>
        <w:jc w:val="both"/>
      </w:pPr>
      <w:r>
        <w:rPr>
          <w:rFonts w:ascii="Arial" w:cs="Arial" w:eastAsia="Arial" w:hAnsi="Arial"/>
          <w:sz w:val="24"/>
          <w:szCs w:val="24"/>
        </w:rPr>
        <w:t xml:space="preserve">г) обращаться к поставщику с заявлением для разрешения вопросов, входящих в сферу деятельности поставщика;</w:t>
      </w:r>
    </w:p>
    <w:p>
      <w:pPr>
        <w:spacing w:after="120"/>
        <w:jc w:val="both"/>
      </w:pPr>
      <w:r>
        <w:rPr>
          <w:rFonts w:ascii="Arial" w:cs="Arial" w:eastAsia="Arial" w:hAnsi="Arial"/>
          <w:sz w:val="24"/>
          <w:szCs w:val="24"/>
        </w:rPr>
        <w:t xml:space="preserve">д) 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е) обращаться в уполномоченный государственный орган по контролю и надзору за производством, передачей, распределением и потреблением природного газа по вопросам ненадлежащего исполнения поставщиком условий Договора и другим вопросам, касающимся деятельности поставщика;</w:t>
      </w:r>
    </w:p>
    <w:p>
      <w:pPr>
        <w:spacing w:after="120"/>
        <w:jc w:val="both"/>
      </w:pPr>
      <w:r>
        <w:rPr>
          <w:rFonts w:ascii="Arial" w:cs="Arial" w:eastAsia="Arial" w:hAnsi="Arial"/>
          <w:sz w:val="24"/>
          <w:szCs w:val="24"/>
        </w:rPr>
        <w:t xml:space="preserve">ж) заключить с поставщиком Договор на техническое обслуживание своего газового хозяйства, при отсутствии у коммерческого, бюджетного потребителя специализированной службы по техническому обслуживанию газопроводов, газоиспользующего оборудования, приборов учета газа;</w:t>
      </w:r>
    </w:p>
    <w:p>
      <w:pPr>
        <w:spacing w:after="120"/>
        <w:jc w:val="both"/>
      </w:pPr>
      <w:r>
        <w:rPr>
          <w:rFonts w:ascii="Arial" w:cs="Arial" w:eastAsia="Arial" w:hAnsi="Arial"/>
          <w:sz w:val="24"/>
          <w:szCs w:val="24"/>
        </w:rPr>
        <w:t xml:space="preserve">з) обращаться в суды с иском о взыскании ущерба, нанесенного поставщиком вследствие невыполнения им договорных обязательств.</w:t>
      </w:r>
    </w:p>
    <w:p>
      <w:pPr>
        <w:spacing w:after="120"/>
        <w:jc w:val="both"/>
      </w:pPr>
      <w:r>
        <w:rPr>
          <w:rFonts w:ascii="Arial" w:cs="Arial" w:eastAsia="Arial" w:hAnsi="Arial"/>
          <w:sz w:val="24"/>
          <w:szCs w:val="24"/>
        </w:rPr>
        <w:t xml:space="preserve">48. В целях обеспечения бесперебойного, безопасного газоснабжения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требовать от газотранспортной организации поставку одорированного газа и периодически контролировать интенсивность запаха газа в газопроводах, в соответствии с требованиями нормативной документации;</w:t>
      </w:r>
    </w:p>
    <w:p>
      <w:pPr>
        <w:spacing w:after="120"/>
        <w:jc w:val="both"/>
      </w:pPr>
      <w:r>
        <w:rPr>
          <w:rFonts w:ascii="Arial" w:cs="Arial" w:eastAsia="Arial" w:hAnsi="Arial"/>
          <w:sz w:val="24"/>
          <w:szCs w:val="24"/>
        </w:rPr>
        <w:t xml:space="preserve">в) передавать (один раз в декаду) газотранспортной организации, коммерческому, бюджетному потребителю (при необходимости) результаты анализа газа, проведенного организацией, поставляющей газ в республику;</w:t>
      </w:r>
    </w:p>
    <w:p>
      <w:pPr>
        <w:spacing w:after="120"/>
        <w:jc w:val="both"/>
      </w:pPr>
      <w:r>
        <w:rPr>
          <w:rFonts w:ascii="Arial" w:cs="Arial" w:eastAsia="Arial" w:hAnsi="Arial"/>
          <w:sz w:val="24"/>
          <w:szCs w:val="24"/>
        </w:rPr>
        <w:t xml:space="preserve">г) оповещать (оперативно) газотранспортную организацию о всех изменениях, связанных с ограничениями или перерывом в газоснабжении, не позднее, чем за 12 часов, в аварийных ситуациях, связанных с сокращением или прекращением подачи газа, не позднее, чем за 6 часов;</w:t>
      </w:r>
    </w:p>
    <w:p>
      <w:pPr>
        <w:spacing w:after="120"/>
        <w:jc w:val="both"/>
      </w:pPr>
      <w:r>
        <w:rPr>
          <w:rFonts w:ascii="Arial" w:cs="Arial" w:eastAsia="Arial" w:hAnsi="Arial"/>
          <w:sz w:val="24"/>
          <w:szCs w:val="24"/>
        </w:rPr>
        <w:t xml:space="preserve">д) информировать о причинах сокращения или прекращения подачи газа и о сроках восстановления нормального режима газоснабжения. Принять меры к немедленному отключению газопроводов от системы газоснабжения, в случае угрозы жизни людей или материального ущерба;</w:t>
      </w:r>
    </w:p>
    <w:p>
      <w:pPr>
        <w:spacing w:after="120"/>
        <w:jc w:val="both"/>
      </w:pPr>
      <w:r>
        <w:rPr>
          <w:rFonts w:ascii="Arial" w:cs="Arial" w:eastAsia="Arial" w:hAnsi="Arial"/>
          <w:sz w:val="24"/>
          <w:szCs w:val="24"/>
        </w:rPr>
        <w:t xml:space="preserve">е) уведомлять письменно газотранспортную организацию о прекращении подачи газа потребителю за 3 суток до момента отключения;</w:t>
      </w:r>
    </w:p>
    <w:p>
      <w:pPr>
        <w:spacing w:after="120"/>
        <w:jc w:val="both"/>
      </w:pPr>
      <w:r>
        <w:rPr>
          <w:rFonts w:ascii="Arial" w:cs="Arial" w:eastAsia="Arial" w:hAnsi="Arial"/>
          <w:sz w:val="24"/>
          <w:szCs w:val="24"/>
        </w:rPr>
        <w:t xml:space="preserve">ж) согласовывать с газотранспортной организацией заявки на проведение ремонта газопровода и/или сооружений на нем не позднее, чем за 3 суток до проведения ремонта;</w:t>
      </w:r>
    </w:p>
    <w:p>
      <w:pPr>
        <w:spacing w:after="120"/>
        <w:jc w:val="both"/>
      </w:pPr>
      <w:r>
        <w:rPr>
          <w:rFonts w:ascii="Arial" w:cs="Arial" w:eastAsia="Arial" w:hAnsi="Arial"/>
          <w:sz w:val="24"/>
          <w:szCs w:val="24"/>
        </w:rPr>
        <w:t xml:space="preserve">з) предоставлять информацию потребителю о планируемых ограничениях или прекращении подачи газа за 3 суток, с указанием причин и срока перерыва, путем оповещения телефонограммой, факсограммой, через своих работников, средства массовой информации и размещение информации в пунктах приема оплаты за газ;</w:t>
      </w:r>
    </w:p>
    <w:p>
      <w:pPr>
        <w:spacing w:after="120"/>
        <w:jc w:val="both"/>
      </w:pPr>
      <w:r>
        <w:rPr>
          <w:rFonts w:ascii="Arial" w:cs="Arial" w:eastAsia="Arial" w:hAnsi="Arial"/>
          <w:sz w:val="24"/>
          <w:szCs w:val="24"/>
        </w:rPr>
        <w:t xml:space="preserve">и) информировать потребителя об изменении тарифа на газ, через средства массовой информации и путем размещения информации в пунктах приема оплаты за газ, не позднее 5 суток после введения тарифов в действие;</w:t>
      </w:r>
    </w:p>
    <w:p>
      <w:pPr>
        <w:spacing w:after="120"/>
        <w:jc w:val="both"/>
      </w:pPr>
      <w:r>
        <w:rPr>
          <w:rFonts w:ascii="Arial" w:cs="Arial" w:eastAsia="Arial" w:hAnsi="Arial"/>
          <w:sz w:val="24"/>
          <w:szCs w:val="24"/>
        </w:rPr>
        <w:t xml:space="preserve">к) 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л) уведомлять (письменно) потребителя о прекращении ему подачи газа, вследствие его задолженности по оплате фактически использованного газа, но не менее чем за 3 суток до отключения;</w:t>
      </w:r>
    </w:p>
    <w:p>
      <w:pPr>
        <w:spacing w:after="120"/>
        <w:jc w:val="both"/>
      </w:pPr>
      <w:r>
        <w:rPr>
          <w:rFonts w:ascii="Arial" w:cs="Arial" w:eastAsia="Arial" w:hAnsi="Arial"/>
          <w:sz w:val="24"/>
          <w:szCs w:val="24"/>
        </w:rPr>
        <w:t xml:space="preserve">м) по заявлению потребителя восстановить ему подачу газа в порядке очередности (но не позднее 10 рабочих дней), после погашения потребителем задолженности за потребленный газ и оплаты услуг за подключение;</w:t>
      </w:r>
    </w:p>
    <w:p>
      <w:pPr>
        <w:spacing w:after="120"/>
        <w:jc w:val="both"/>
      </w:pPr>
      <w:r>
        <w:rPr>
          <w:rFonts w:ascii="Arial" w:cs="Arial" w:eastAsia="Arial" w:hAnsi="Arial"/>
          <w:sz w:val="24"/>
          <w:szCs w:val="24"/>
        </w:rPr>
        <w:t xml:space="preserve">н) ежемесячно снимать показания прибора учета газа у коммерческого, бюджетного потребителя, с оформлением акта;</w:t>
      </w:r>
    </w:p>
    <w:p>
      <w:pPr>
        <w:spacing w:after="120"/>
        <w:jc w:val="both"/>
      </w:pPr>
      <w:r>
        <w:rPr>
          <w:rFonts w:ascii="Arial" w:cs="Arial" w:eastAsia="Arial" w:hAnsi="Arial"/>
          <w:sz w:val="24"/>
          <w:szCs w:val="24"/>
        </w:rPr>
        <w:t xml:space="preserve">о) 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п) по результатам проверки оформить двусторонний акт о выявленных нарушениях при учете газа и вручить один экземпляр потребителю;</w:t>
      </w:r>
    </w:p>
    <w:p>
      <w:pPr>
        <w:spacing w:after="120"/>
        <w:jc w:val="both"/>
      </w:pPr>
      <w:r>
        <w:rPr>
          <w:rFonts w:ascii="Arial" w:cs="Arial" w:eastAsia="Arial" w:hAnsi="Arial"/>
          <w:sz w:val="24"/>
          <w:szCs w:val="24"/>
        </w:rPr>
        <w:t xml:space="preserve">р) выполнять предписания, выданные уполномоченным государственным органом по контролю и надзору за производством, передачей, распределением и потреблением природного газа в указанные в них сроки, не допускать нарушений нормативной документации и требований настоящих Правил;</w:t>
      </w:r>
    </w:p>
    <w:p>
      <w:pPr>
        <w:spacing w:after="120"/>
        <w:jc w:val="both"/>
      </w:pPr>
      <w:r>
        <w:rPr>
          <w:rFonts w:ascii="Arial" w:cs="Arial" w:eastAsia="Arial" w:hAnsi="Arial"/>
          <w:sz w:val="24"/>
          <w:szCs w:val="24"/>
        </w:rPr>
        <w:t xml:space="preserve">с)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49. Кроме общих обязанностей, указанных в пункте 48 настоящих Правил, в обязанности поставщика входит:</w:t>
      </w:r>
    </w:p>
    <w:p>
      <w:pPr>
        <w:spacing w:after="120"/>
        <w:jc w:val="both"/>
      </w:pPr>
      <w:r>
        <w:rPr>
          <w:rFonts w:ascii="Arial" w:cs="Arial" w:eastAsia="Arial" w:hAnsi="Arial"/>
          <w:sz w:val="24"/>
          <w:szCs w:val="24"/>
        </w:rPr>
        <w:t xml:space="preserve">а) первоначальная установка поверенного прибора учета газа (на безвозмездной основе), в порядке очередности, и передача его для эксплуатации по акту (приложения 2 и 4 к Временным правилам учета природного газа). Периодическая, в установленные сроки, поверка его работы и в необходимых случаях - ремонт;</w:t>
      </w:r>
    </w:p>
    <w:p>
      <w:pPr>
        <w:spacing w:after="120"/>
        <w:jc w:val="both"/>
      </w:pPr>
      <w:r>
        <w:rPr>
          <w:rFonts w:ascii="Arial" w:cs="Arial" w:eastAsia="Arial" w:hAnsi="Arial"/>
          <w:sz w:val="24"/>
          <w:szCs w:val="24"/>
        </w:rPr>
        <w:t xml:space="preserve">б) снятие ежемесячных показаний прибора учета газа и внесение их в ведомость, с указанием данных о бытовом потребителе (адрес, фамилия, имя, отчество), номер прибора учета газа, предыдущие и последующие показания;</w:t>
      </w:r>
    </w:p>
    <w:p>
      <w:pPr>
        <w:spacing w:after="120"/>
        <w:jc w:val="both"/>
      </w:pPr>
      <w:r>
        <w:rPr>
          <w:rFonts w:ascii="Arial" w:cs="Arial" w:eastAsia="Arial" w:hAnsi="Arial"/>
          <w:sz w:val="24"/>
          <w:szCs w:val="24"/>
        </w:rPr>
        <w:t xml:space="preserve">в) предъявление ежемесячного счета на оплату использованного газа (за прошлый календарный месяц), не позднее 10 числа следующего месяца;</w:t>
      </w:r>
    </w:p>
    <w:p>
      <w:pPr>
        <w:spacing w:after="120"/>
        <w:jc w:val="both"/>
      </w:pPr>
      <w:r>
        <w:rPr>
          <w:rFonts w:ascii="Arial" w:cs="Arial" w:eastAsia="Arial" w:hAnsi="Arial"/>
          <w:sz w:val="24"/>
          <w:szCs w:val="24"/>
        </w:rPr>
        <w:t xml:space="preserve">г) оформление акта осмотра системы газоснабжения, прибора учета газа, установка прибора учета газа, снятие его на поверку или ремонт, пломбирование прибора учета газа, оклеивание счетного механизма защитным талоном;</w:t>
      </w:r>
    </w:p>
    <w:p>
      <w:pPr>
        <w:spacing w:after="120"/>
        <w:jc w:val="both"/>
      </w:pPr>
      <w:r>
        <w:rPr>
          <w:rFonts w:ascii="Arial" w:cs="Arial" w:eastAsia="Arial" w:hAnsi="Arial"/>
          <w:sz w:val="24"/>
          <w:szCs w:val="24"/>
        </w:rPr>
        <w:t xml:space="preserve">д) выдача обязательных для исполнения предписаний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е) проведение инструктажа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ж) выполнение заявки на техническое обслуживание или ремонт газового оборудования, газопровода в согласованный с бытовым потребителем срок.</w:t>
      </w:r>
    </w:p>
    <w:p>
      <w:pPr>
        <w:spacing w:after="120"/>
        <w:jc w:val="both"/>
      </w:pPr>
      <w:r>
        <w:rPr>
          <w:rFonts w:ascii="Arial" w:cs="Arial" w:eastAsia="Arial" w:hAnsi="Arial"/>
          <w:sz w:val="24"/>
          <w:szCs w:val="24"/>
        </w:rPr>
        <w:t xml:space="preserve">50. Поставщик имеет право:</w:t>
      </w:r>
    </w:p>
    <w:p>
      <w:pPr>
        <w:spacing w:after="120"/>
        <w:jc w:val="both"/>
      </w:pPr>
      <w:r>
        <w:rPr>
          <w:rFonts w:ascii="Arial" w:cs="Arial" w:eastAsia="Arial" w:hAnsi="Arial"/>
          <w:sz w:val="24"/>
          <w:szCs w:val="24"/>
        </w:rPr>
        <w:t xml:space="preserve">а) пломбировать любые узлы и элементы узла учета газа, запорную арматуру в присутствии потребителя, с составлением акта;</w:t>
      </w:r>
    </w:p>
    <w:p>
      <w:pPr>
        <w:spacing w:after="120"/>
        <w:jc w:val="both"/>
      </w:pPr>
      <w:r>
        <w:rPr>
          <w:rFonts w:ascii="Arial" w:cs="Arial" w:eastAsia="Arial" w:hAnsi="Arial"/>
          <w:sz w:val="24"/>
          <w:szCs w:val="24"/>
        </w:rPr>
        <w:t xml:space="preserve">б) принимать решение о прекращении или ограничении подачи газа при нарушении настоящих Правил и условий Договора согласно приложению 1 к настоящим Правилам;</w:t>
      </w:r>
    </w:p>
    <w:p>
      <w:pPr>
        <w:spacing w:after="120"/>
        <w:jc w:val="both"/>
      </w:pPr>
      <w:r>
        <w:rPr>
          <w:rFonts w:ascii="Arial" w:cs="Arial" w:eastAsia="Arial" w:hAnsi="Arial"/>
          <w:sz w:val="24"/>
          <w:szCs w:val="24"/>
        </w:rPr>
        <w:t xml:space="preserve">в) вводить график ограничения и отключать потребителя при нарушениях условий Договора;</w:t>
      </w:r>
    </w:p>
    <w:p>
      <w:pPr>
        <w:spacing w:after="120"/>
        <w:jc w:val="both"/>
      </w:pPr>
      <w:r>
        <w:rPr>
          <w:rFonts w:ascii="Arial" w:cs="Arial" w:eastAsia="Arial" w:hAnsi="Arial"/>
          <w:sz w:val="24"/>
          <w:szCs w:val="24"/>
        </w:rPr>
        <w:t xml:space="preserve">г) требовать от потребителя соблюдения настоящих Правил, а также своевременной оплаты за фактически использованный объем газа и выполненные работы;</w:t>
      </w:r>
    </w:p>
    <w:p>
      <w:pPr>
        <w:spacing w:after="120"/>
        <w:jc w:val="both"/>
      </w:pPr>
      <w:r>
        <w:rPr>
          <w:rFonts w:ascii="Arial" w:cs="Arial" w:eastAsia="Arial" w:hAnsi="Arial"/>
          <w:sz w:val="24"/>
          <w:szCs w:val="24"/>
        </w:rPr>
        <w:t xml:space="preserve">д) отключать потребителя от газоснабжения в случаях:</w:t>
      </w:r>
    </w:p>
    <w:p>
      <w:pPr>
        <w:spacing w:after="120"/>
        <w:jc w:val="both"/>
      </w:pPr>
      <w:r>
        <w:rPr>
          <w:rFonts w:ascii="Arial" w:cs="Arial" w:eastAsia="Arial" w:hAnsi="Arial"/>
          <w:sz w:val="24"/>
          <w:szCs w:val="24"/>
        </w:rPr>
        <w:t xml:space="preserve">- аварийной ситуации на газопроводе или газоиспользующем оборудовании потребителя;</w:t>
      </w:r>
    </w:p>
    <w:p>
      <w:pPr>
        <w:spacing w:after="120"/>
        <w:jc w:val="both"/>
      </w:pPr>
      <w:r>
        <w:rPr>
          <w:rFonts w:ascii="Arial" w:cs="Arial" w:eastAsia="Arial" w:hAnsi="Arial"/>
          <w:sz w:val="24"/>
          <w:szCs w:val="24"/>
        </w:rPr>
        <w:t xml:space="preserve">- неисполнения потребителем подпункта "и" пункта 45 и подпункта "в" пункта 46 настоящих Правил;</w:t>
      </w:r>
    </w:p>
    <w:p>
      <w:pPr>
        <w:spacing w:after="120"/>
        <w:jc w:val="both"/>
      </w:pPr>
      <w:r>
        <w:rPr>
          <w:rFonts w:ascii="Arial" w:cs="Arial" w:eastAsia="Arial" w:hAnsi="Arial"/>
          <w:sz w:val="24"/>
          <w:szCs w:val="24"/>
        </w:rPr>
        <w:t xml:space="preserve">- выявления факта хищения газа;</w:t>
      </w:r>
    </w:p>
    <w:p>
      <w:pPr>
        <w:spacing w:after="120"/>
        <w:jc w:val="both"/>
      </w:pPr>
      <w:r>
        <w:rPr>
          <w:rFonts w:ascii="Arial" w:cs="Arial" w:eastAsia="Arial" w:hAnsi="Arial"/>
          <w:sz w:val="24"/>
          <w:szCs w:val="24"/>
        </w:rPr>
        <w:t xml:space="preserve">- нарушения бытовым потребителем требований приложения 39 к Правилам безопасности;</w:t>
      </w:r>
    </w:p>
    <w:p>
      <w:pPr>
        <w:spacing w:after="120"/>
        <w:jc w:val="both"/>
      </w:pPr>
      <w:r>
        <w:rPr>
          <w:rFonts w:ascii="Arial" w:cs="Arial" w:eastAsia="Arial" w:hAnsi="Arial"/>
          <w:sz w:val="24"/>
          <w:szCs w:val="24"/>
        </w:rPr>
        <w:t xml:space="preserve">- выявления перемонтажа газоиспользующего (газового) оборудования или газопровода без согласования с поставщиком;</w:t>
      </w:r>
    </w:p>
    <w:p>
      <w:pPr>
        <w:spacing w:after="120"/>
        <w:jc w:val="both"/>
      </w:pPr>
      <w:r>
        <w:rPr>
          <w:rFonts w:ascii="Arial" w:cs="Arial" w:eastAsia="Arial" w:hAnsi="Arial"/>
          <w:sz w:val="24"/>
          <w:szCs w:val="24"/>
        </w:rPr>
        <w:t xml:space="preserve">- несвоевременной оплаты за использованный газ в сроки, определенные договором;</w:t>
      </w:r>
    </w:p>
    <w:p>
      <w:pPr>
        <w:spacing w:after="120"/>
        <w:jc w:val="both"/>
      </w:pPr>
      <w:r>
        <w:rPr>
          <w:rFonts w:ascii="Arial" w:cs="Arial" w:eastAsia="Arial" w:hAnsi="Arial"/>
          <w:sz w:val="24"/>
          <w:szCs w:val="24"/>
        </w:rPr>
        <w:t xml:space="preserve">е) производить расчет использованного газа при выявленных нарушениях в соответствии с приложением 1 к настоящим Правилам.</w:t>
      </w:r>
    </w:p>
    <w:p>
      <w:pPr>
        <w:spacing w:after="120"/>
        <w:jc w:val="both"/>
      </w:pPr>
      <w:r>
        <w:rPr>
          <w:rFonts w:ascii="Arial" w:cs="Arial" w:eastAsia="Arial" w:hAnsi="Arial"/>
          <w:sz w:val="24"/>
          <w:szCs w:val="24"/>
        </w:rPr>
        <w:t xml:space="preserve">51. Поставщик не несет материальной ответственности перед потребителем:</w:t>
      </w:r>
    </w:p>
    <w:p>
      <w:pPr>
        <w:spacing w:after="120"/>
        <w:jc w:val="both"/>
      </w:pPr>
      <w:r>
        <w:rPr>
          <w:rFonts w:ascii="Arial" w:cs="Arial" w:eastAsia="Arial" w:hAnsi="Arial"/>
          <w:sz w:val="24"/>
          <w:szCs w:val="24"/>
        </w:rPr>
        <w:t xml:space="preserve">а) за ограничение, прекращение или перерыв в поставке газа, вызванные форс-мажорными обстоятельствами, а также в случаях, указанных в приложении 1 к настоящим Правилам;</w:t>
      </w:r>
    </w:p>
    <w:p>
      <w:pPr>
        <w:spacing w:after="120"/>
        <w:jc w:val="both"/>
      </w:pPr>
      <w:r>
        <w:rPr>
          <w:rFonts w:ascii="Arial" w:cs="Arial" w:eastAsia="Arial" w:hAnsi="Arial"/>
          <w:sz w:val="24"/>
          <w:szCs w:val="24"/>
        </w:rPr>
        <w:t xml:space="preserve">б) за неправильные действия потребителя (отключение газоиспользующего оборудования, механические повреждения газопровода и оборудования, нарушение настоящих Правил, а также Правил безопасности, приведшие к отключению от газоснабжения, к пожару, несчастному случаю, материальному ущербу;</w:t>
      </w:r>
    </w:p>
    <w:p>
      <w:pPr>
        <w:spacing w:after="120"/>
        <w:jc w:val="both"/>
      </w:pPr>
      <w:r>
        <w:rPr>
          <w:rFonts w:ascii="Arial" w:cs="Arial" w:eastAsia="Arial" w:hAnsi="Arial"/>
          <w:sz w:val="24"/>
          <w:szCs w:val="24"/>
        </w:rPr>
        <w:t xml:space="preserve">в) за нарушения потребителем режимов газопользования, указанных в Договоре.</w:t>
      </w:r>
    </w:p>
    <w:p>
      <w:pPr>
        <w:spacing w:after="120"/>
        <w:jc w:val="both"/>
      </w:pPr>
      <w:r>
        <w:rPr>
          <w:rFonts w:ascii="Arial" w:cs="Arial" w:eastAsia="Arial" w:hAnsi="Arial"/>
          <w:sz w:val="24"/>
          <w:szCs w:val="24"/>
        </w:rPr>
        <w:t xml:space="preserve">52. Поставщик и потребитель могут быть привлечены к ответственности в соответствии с законодательством Кыргызской Республики в случаях нарушения норм настоящих Правил и условий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w:t>
      </w:r>
    </w:p>
    <w:p>
      <w:pPr>
        <w:spacing w:after="120"/>
        <w:jc w:val="center"/>
      </w:pPr>
      <w:r>
        <w:rPr>
          <w:rFonts w:ascii="Arial" w:cs="Arial" w:eastAsia="Arial" w:hAnsi="Arial"/>
          <w:sz w:val="24"/>
          <w:szCs w:val="24"/>
        </w:rPr>
        <w:t xml:space="preserve">Ответственность бытового потребителя и поставщика при эксплуатации газоиспользующего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Поставщик обязан производить поставку газа бытовому потребителю в соответствии с условиями заключенного договора и осуществлять контроль за соблюдением установленных режимов подачи газа.</w:t>
      </w:r>
    </w:p>
    <w:p>
      <w:pPr>
        <w:spacing w:after="120"/>
        <w:jc w:val="both"/>
      </w:pPr>
      <w:r>
        <w:rPr>
          <w:rFonts w:ascii="Arial" w:cs="Arial" w:eastAsia="Arial" w:hAnsi="Arial"/>
          <w:sz w:val="24"/>
          <w:szCs w:val="24"/>
        </w:rPr>
        <w:t xml:space="preserve">54. При смене собственника квартиры, жилого дома, (купля-продажа жилья, обмен, дарение и др.) новый владелец-потребитель обязан в 10-дневный срок обратиться к поставщику и заключить Договор на поставку природного газа.</w:t>
      </w:r>
    </w:p>
    <w:p>
      <w:pPr>
        <w:spacing w:after="120"/>
        <w:jc w:val="both"/>
      </w:pPr>
      <w:r>
        <w:rPr>
          <w:rFonts w:ascii="Arial" w:cs="Arial" w:eastAsia="Arial" w:hAnsi="Arial"/>
          <w:sz w:val="24"/>
          <w:szCs w:val="24"/>
        </w:rPr>
        <w:t xml:space="preserve">При этом поставщик должен:</w:t>
      </w:r>
    </w:p>
    <w:p>
      <w:pPr>
        <w:spacing w:after="120"/>
        <w:jc w:val="both"/>
      </w:pPr>
      <w:r>
        <w:rPr>
          <w:rFonts w:ascii="Arial" w:cs="Arial" w:eastAsia="Arial" w:hAnsi="Arial"/>
          <w:sz w:val="24"/>
          <w:szCs w:val="24"/>
        </w:rPr>
        <w:t xml:space="preserve">- проверить наличие прибора учета газа, поверить (если истек срок поверки) или установить поверенный прибор учета газа, передать его на ответственную сохранность потребителю и заключить Договор на установку и эксплуатацию прибора учета газа (счетчика газа);</w:t>
      </w:r>
    </w:p>
    <w:p>
      <w:pPr>
        <w:spacing w:after="120"/>
        <w:jc w:val="both"/>
      </w:pPr>
      <w:r>
        <w:rPr>
          <w:rFonts w:ascii="Arial" w:cs="Arial" w:eastAsia="Arial" w:hAnsi="Arial"/>
          <w:sz w:val="24"/>
          <w:szCs w:val="24"/>
        </w:rPr>
        <w:t xml:space="preserve">- при отсутствии, по какой-либо причине, прибора учета газа - произвести инвентаризацию газового оборудования; уточнить наличие лиц, проживающих в квартире, жилом доме, сверить по техническому паспорту площадь отапливаемого помещения;</w:t>
      </w:r>
    </w:p>
    <w:p>
      <w:pPr>
        <w:spacing w:after="120"/>
        <w:jc w:val="both"/>
      </w:pPr>
      <w:r>
        <w:rPr>
          <w:rFonts w:ascii="Arial" w:cs="Arial" w:eastAsia="Arial" w:hAnsi="Arial"/>
          <w:sz w:val="24"/>
          <w:szCs w:val="24"/>
        </w:rPr>
        <w:t xml:space="preserve">- ознакомить бытового потребителя с соответствующими разделами настоящих Правил и нормативной документации по безопасности, провести инструктаж, под роспись.</w:t>
      </w:r>
    </w:p>
    <w:p>
      <w:pPr>
        <w:spacing w:after="120"/>
        <w:jc w:val="both"/>
      </w:pPr>
      <w:r>
        <w:rPr>
          <w:rFonts w:ascii="Arial" w:cs="Arial" w:eastAsia="Arial" w:hAnsi="Arial"/>
          <w:sz w:val="24"/>
          <w:szCs w:val="24"/>
        </w:rPr>
        <w:t xml:space="preserve">В случае неоформления Договора на поставку природного газа в указанный срок, предусмотренного пунктом 54 настоящих Правил, подача газа бытовому потребителю прекращается.</w:t>
      </w:r>
    </w:p>
    <w:p>
      <w:pPr>
        <w:spacing w:after="120"/>
        <w:jc w:val="both"/>
      </w:pPr>
      <w:r>
        <w:rPr>
          <w:rFonts w:ascii="Arial" w:cs="Arial" w:eastAsia="Arial" w:hAnsi="Arial"/>
          <w:sz w:val="24"/>
          <w:szCs w:val="24"/>
        </w:rPr>
        <w:t xml:space="preserve">55. Бытовой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 зарегистрированного бытового потребителя, занятого индивидуальной предпринимательской деятельностью, газоснабжение ему прекращается до устранения нарушений. При этом, объем использованного газа рассчитывается в соответствии с приложением 1 к настоящим Правилам.</w:t>
      </w:r>
    </w:p>
    <w:p>
      <w:pPr>
        <w:spacing w:after="120"/>
        <w:jc w:val="both"/>
      </w:pPr>
      <w:r>
        <w:rPr>
          <w:rFonts w:ascii="Arial" w:cs="Arial" w:eastAsia="Arial" w:hAnsi="Arial"/>
          <w:sz w:val="24"/>
          <w:szCs w:val="24"/>
        </w:rPr>
        <w:t xml:space="preserve">56. При снятии прибора учета газа на поверку или ремонт, поставщик устанавливает потребителю поверенный прибор учета газа и оформляет акт. Начисление оплаты за газ производится по показаниям установленного прибора учета газа.</w:t>
      </w:r>
    </w:p>
    <w:p>
      <w:pPr>
        <w:spacing w:after="120"/>
        <w:jc w:val="both"/>
      </w:pPr>
      <w:r>
        <w:rPr>
          <w:rFonts w:ascii="Arial" w:cs="Arial" w:eastAsia="Arial" w:hAnsi="Arial"/>
          <w:sz w:val="24"/>
          <w:szCs w:val="24"/>
        </w:rPr>
        <w:t xml:space="preserve">В случае отсутствия у поставщика приборов учета газа, устанавливается перемычка на газопроводе, и оплата за использованный газ ведется по нормам потребления природным газом на отопление, пищеприготовление и горячее водоснабжение. Расчетный период по нормам потребления газа не должен превышать одного месяца, в течение которого поставщик обязан установить поверенный прибор учета газа.</w:t>
      </w:r>
    </w:p>
    <w:p>
      <w:pPr>
        <w:spacing w:after="120"/>
        <w:jc w:val="both"/>
      </w:pPr>
      <w:r>
        <w:rPr>
          <w:rFonts w:ascii="Arial" w:cs="Arial" w:eastAsia="Arial" w:hAnsi="Arial"/>
          <w:sz w:val="24"/>
          <w:szCs w:val="24"/>
        </w:rPr>
        <w:t xml:space="preserve">Установку прибора учета газа после его поверки или ремонта производит поставщик с вручением акта. После ремонта прибора учета газа дополнительно бытовому потребителю вручается техническое заключение организации, выполнившей ремонт.</w:t>
      </w:r>
    </w:p>
    <w:p>
      <w:pPr>
        <w:spacing w:after="120"/>
        <w:jc w:val="both"/>
      </w:pPr>
      <w:r>
        <w:rPr>
          <w:rFonts w:ascii="Arial" w:cs="Arial" w:eastAsia="Arial" w:hAnsi="Arial"/>
          <w:sz w:val="24"/>
          <w:szCs w:val="24"/>
        </w:rPr>
        <w:t xml:space="preserve">57. Снятие прибора учета газа по любой причине производится с составлением акта, где указываются - номер прибора учета газа, его фактические показания, номера снятых пломб, причина снятия прибора учета газа, все действующее газоиспользующее оборудование, часовой расход газа, фамилия, имя, отчество и должность работника поставщика.</w:t>
      </w:r>
    </w:p>
    <w:p>
      <w:pPr>
        <w:spacing w:after="120"/>
        <w:jc w:val="both"/>
      </w:pPr>
      <w:r>
        <w:rPr>
          <w:rFonts w:ascii="Arial" w:cs="Arial" w:eastAsia="Arial" w:hAnsi="Arial"/>
          <w:sz w:val="24"/>
          <w:szCs w:val="24"/>
        </w:rPr>
        <w:t xml:space="preserve">58. При отсутствии прибора учета газа у бытового потребителя (первоначально прибор учета газа не был установлен):</w:t>
      </w:r>
    </w:p>
    <w:p>
      <w:pPr>
        <w:spacing w:after="120"/>
        <w:jc w:val="both"/>
      </w:pPr>
      <w:r>
        <w:rPr>
          <w:rFonts w:ascii="Arial" w:cs="Arial" w:eastAsia="Arial" w:hAnsi="Arial"/>
          <w:sz w:val="24"/>
          <w:szCs w:val="24"/>
        </w:rPr>
        <w:t xml:space="preserve">а) расчет за использованный газ производится по нормам потребления природного газа населением на отопление, пищеприготовление, горячее водоснабжение, утвержденным в установленном порядке;</w:t>
      </w:r>
    </w:p>
    <w:p>
      <w:pPr>
        <w:spacing w:after="120"/>
        <w:jc w:val="both"/>
      </w:pPr>
      <w:r>
        <w:rPr>
          <w:rFonts w:ascii="Arial" w:cs="Arial" w:eastAsia="Arial" w:hAnsi="Arial"/>
          <w:sz w:val="24"/>
          <w:szCs w:val="24"/>
        </w:rPr>
        <w:t xml:space="preserve">б) в случае перерыва газоснабжения, бытовой потребитель в тот же день обязан известить об этом поставщика. Данный факт оформляется актом, который подписывает бытовой потребитель, работник поставщика, домком или председатель квартального комитета в присутствии инициативной группы жильцов.</w:t>
      </w:r>
    </w:p>
    <w:p>
      <w:pPr>
        <w:spacing w:after="120"/>
        <w:jc w:val="both"/>
      </w:pPr>
      <w:r>
        <w:rPr>
          <w:rFonts w:ascii="Arial" w:cs="Arial" w:eastAsia="Arial" w:hAnsi="Arial"/>
          <w:sz w:val="24"/>
          <w:szCs w:val="24"/>
        </w:rPr>
        <w:t xml:space="preserve">При отсутствии работника поставщика в течение 6 часов, акт подписывается домкомом или председателем квартального комитета, и двумя другими бытовыми потребителями, имеющими с заявителем общий газопровод. Данный акт и заявление бытового потребителя о перерыве в газоснабжении являются основанием для выполнения перерасчета оплаты за газ.</w:t>
      </w:r>
    </w:p>
    <w:p>
      <w:pPr>
        <w:spacing w:after="120"/>
        <w:jc w:val="both"/>
      </w:pPr>
      <w:r>
        <w:rPr>
          <w:rFonts w:ascii="Arial" w:cs="Arial" w:eastAsia="Arial" w:hAnsi="Arial"/>
          <w:sz w:val="24"/>
          <w:szCs w:val="24"/>
        </w:rPr>
        <w:t xml:space="preserve">Факты отключения района или участка от газоснабжения регистрируются в журнале аварийно-диспетчерской службы поставщика.</w:t>
      </w:r>
    </w:p>
    <w:p>
      <w:pPr>
        <w:spacing w:after="120"/>
        <w:jc w:val="both"/>
      </w:pPr>
      <w:r>
        <w:rPr>
          <w:rFonts w:ascii="Arial" w:cs="Arial" w:eastAsia="Arial" w:hAnsi="Arial"/>
          <w:sz w:val="24"/>
          <w:szCs w:val="24"/>
        </w:rPr>
        <w:t xml:space="preserve">Поставщик обязан принять все меры по возобновлению газоснабжения бытовому потребителю в соответствии с условиями Договора, выполнить перерасчет объемов использованного газа при перерыве газоснабжения более одних суток;</w:t>
      </w:r>
    </w:p>
    <w:p>
      <w:pPr>
        <w:spacing w:after="120"/>
        <w:jc w:val="both"/>
      </w:pPr>
      <w:r>
        <w:rPr>
          <w:rFonts w:ascii="Arial" w:cs="Arial" w:eastAsia="Arial" w:hAnsi="Arial"/>
          <w:sz w:val="24"/>
          <w:szCs w:val="24"/>
        </w:rPr>
        <w:t xml:space="preserve">в) поставщик производит бытовому потребителю перерасчет за использованный газ, в случаях:</w:t>
      </w:r>
    </w:p>
    <w:p>
      <w:pPr>
        <w:spacing w:after="120"/>
        <w:jc w:val="both"/>
      </w:pPr>
      <w:r>
        <w:rPr>
          <w:rFonts w:ascii="Arial" w:cs="Arial" w:eastAsia="Arial" w:hAnsi="Arial"/>
          <w:sz w:val="24"/>
          <w:szCs w:val="24"/>
        </w:rPr>
        <w:t xml:space="preserve">- изменения отапливаемой площади, количества лиц, проживающих по данному адресу, при этом, бытовой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jc w:val="both"/>
      </w:pPr>
      <w:r>
        <w:rPr>
          <w:rFonts w:ascii="Arial" w:cs="Arial" w:eastAsia="Arial" w:hAnsi="Arial"/>
          <w:sz w:val="24"/>
          <w:szCs w:val="24"/>
        </w:rPr>
        <w:t xml:space="preserve">- временного выезда одного или нескольких лиц, проживающих по данному адресу, на срок свыше одного месяца, при этом,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w:t>
      </w:r>
    </w:p>
    <w:p>
      <w:pPr>
        <w:spacing w:after="120"/>
        <w:jc w:val="both"/>
      </w:pPr>
      <w:r>
        <w:rPr>
          <w:rFonts w:ascii="Arial" w:cs="Arial" w:eastAsia="Arial" w:hAnsi="Arial"/>
          <w:sz w:val="24"/>
          <w:szCs w:val="24"/>
        </w:rPr>
        <w:t xml:space="preserve">Документы по истечении установленного срока поставщиком не рассматриваются и перерасчет не производится:</w:t>
      </w:r>
    </w:p>
    <w:p>
      <w:pPr>
        <w:spacing w:after="120"/>
        <w:jc w:val="both"/>
      </w:pPr>
      <w:r>
        <w:rPr>
          <w:rFonts w:ascii="Arial" w:cs="Arial" w:eastAsia="Arial" w:hAnsi="Arial"/>
          <w:sz w:val="24"/>
          <w:szCs w:val="24"/>
        </w:rPr>
        <w:t xml:space="preserve">г) при освобождении жилого помещения на продолжительный срок бытовой потребитель уведомляет об этом поставщика заявлением;</w:t>
      </w:r>
    </w:p>
    <w:p>
      <w:pPr>
        <w:spacing w:after="120"/>
        <w:jc w:val="both"/>
      </w:pPr>
      <w:r>
        <w:rPr>
          <w:rFonts w:ascii="Arial" w:cs="Arial" w:eastAsia="Arial" w:hAnsi="Arial"/>
          <w:sz w:val="24"/>
          <w:szCs w:val="24"/>
        </w:rPr>
        <w:t xml:space="preserve">д) перед началом отопительного сезона в домах индивидуальной застройки поставщик снимает пломбу, установленную на перекрытом запорном устройстве (кране или на заглушке) к отопительному газовому оборудованию, о чем составляет акт.</w:t>
      </w:r>
    </w:p>
    <w:p>
      <w:pPr>
        <w:spacing w:after="120"/>
        <w:jc w:val="both"/>
      </w:pPr>
      <w:r>
        <w:rPr>
          <w:rFonts w:ascii="Arial" w:cs="Arial" w:eastAsia="Arial" w:hAnsi="Arial"/>
          <w:sz w:val="24"/>
          <w:szCs w:val="24"/>
        </w:rPr>
        <w:t xml:space="preserve">После окончания отопительного периода в домах индивидуальной застройки, поставщик отключает отопительное газовое оборудование и устанавливает пломбу на перекрытом отключающем запорном устройстве (кране на опуске или на заглушке), составляет акт об отключении газового оборудования в связи с окончанием отопительного периода, с указанием номера установленной пломбы.</w:t>
      </w:r>
    </w:p>
    <w:p>
      <w:pPr>
        <w:spacing w:after="120"/>
        <w:jc w:val="both"/>
      </w:pPr>
      <w:r>
        <w:rPr>
          <w:rFonts w:ascii="Arial" w:cs="Arial" w:eastAsia="Arial" w:hAnsi="Arial"/>
          <w:sz w:val="24"/>
          <w:szCs w:val="24"/>
        </w:rPr>
        <w:t xml:space="preserve">По заявлению бытового потребителя допускается изменять сроки отопительного периода;</w:t>
      </w:r>
    </w:p>
    <w:p>
      <w:pPr>
        <w:spacing w:after="120"/>
        <w:jc w:val="both"/>
      </w:pPr>
      <w:r>
        <w:rPr>
          <w:rFonts w:ascii="Arial" w:cs="Arial" w:eastAsia="Arial" w:hAnsi="Arial"/>
          <w:sz w:val="24"/>
          <w:szCs w:val="24"/>
        </w:rPr>
        <w:t xml:space="preserve">е) при отказе бытового потребителя в домах индивидуальной застройки от газоснабжения для целей отопления или других нужд, поставщик демонтирует газопровод, с оформлением акта.</w:t>
      </w:r>
    </w:p>
    <w:p>
      <w:pPr>
        <w:spacing w:after="120"/>
        <w:jc w:val="both"/>
      </w:pPr>
      <w:r>
        <w:rPr>
          <w:rFonts w:ascii="Arial" w:cs="Arial" w:eastAsia="Arial" w:hAnsi="Arial"/>
          <w:sz w:val="24"/>
          <w:szCs w:val="24"/>
        </w:rPr>
        <w:t xml:space="preserve">Работы по отключению бытового потребителя от газоснабжения выполняются поставщиком за счет средств бытового потребителя, по предъявлении счета на выполненные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w:t>
      </w:r>
    </w:p>
    <w:p>
      <w:pPr>
        <w:spacing w:after="120"/>
        <w:jc w:val="center"/>
      </w:pPr>
      <w:r>
        <w:rPr>
          <w:rFonts w:ascii="Arial" w:cs="Arial" w:eastAsia="Arial" w:hAnsi="Arial"/>
          <w:sz w:val="24"/>
          <w:szCs w:val="24"/>
        </w:rPr>
        <w:t xml:space="preserve">Расчеты за использованный 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Не допускается поставка газа коммерческому, бюджетному потребителю без прибора учета газа. Требования к узлу учета газа, прибору учета газа, организации учета газа, приемке его в эксплуатацию определены Правилами учета природного газа.</w:t>
      </w:r>
    </w:p>
    <w:p>
      <w:pPr>
        <w:spacing w:after="120"/>
        <w:jc w:val="both"/>
      </w:pPr>
      <w:r>
        <w:rPr>
          <w:rFonts w:ascii="Arial" w:cs="Arial" w:eastAsia="Arial" w:hAnsi="Arial"/>
          <w:sz w:val="24"/>
          <w:szCs w:val="24"/>
        </w:rPr>
        <w:t xml:space="preserve">При строительстве и вновь вводимом жилье необходима обязательная установка приборов учета газа.</w:t>
      </w:r>
    </w:p>
    <w:p>
      <w:pPr>
        <w:spacing w:after="120"/>
        <w:jc w:val="both"/>
      </w:pPr>
      <w:r>
        <w:rPr>
          <w:rFonts w:ascii="Arial" w:cs="Arial" w:eastAsia="Arial" w:hAnsi="Arial"/>
          <w:sz w:val="24"/>
          <w:szCs w:val="24"/>
        </w:rPr>
        <w:t xml:space="preserve">60. Установка и снятие приборов учета газа на поверку и/или ремонт у коммерческого и бюджетного потребителей производится их персоналом в присутствии работников поставщика.</w:t>
      </w:r>
    </w:p>
    <w:p>
      <w:pPr>
        <w:spacing w:after="120"/>
        <w:jc w:val="both"/>
      </w:pPr>
      <w:r>
        <w:rPr>
          <w:rFonts w:ascii="Arial" w:cs="Arial" w:eastAsia="Arial" w:hAnsi="Arial"/>
          <w:sz w:val="24"/>
          <w:szCs w:val="24"/>
        </w:rPr>
        <w:t xml:space="preserve">61. Учет газа должен производиться на границе балансовой принадлежности газопровода поставщика и потребителя (кроме бытового потребителя).</w:t>
      </w:r>
    </w:p>
    <w:p>
      <w:pPr>
        <w:spacing w:after="120"/>
        <w:jc w:val="both"/>
      </w:pPr>
      <w:r>
        <w:rPr>
          <w:rFonts w:ascii="Arial" w:cs="Arial" w:eastAsia="Arial" w:hAnsi="Arial"/>
          <w:sz w:val="24"/>
          <w:szCs w:val="24"/>
        </w:rPr>
        <w:t xml:space="preserve">Если приборы учета газа установлены не на границе балансовой принадлежности газопровода, расчет за газ производится с учетом потерь газа, на участке газопровода от границы балансовой принадлежности газопровода до места установки прибора учета газа потребителя (кроме бытового потребителя).</w:t>
      </w:r>
    </w:p>
    <w:p>
      <w:pPr>
        <w:spacing w:after="120"/>
        <w:jc w:val="both"/>
      </w:pPr>
      <w:r>
        <w:rPr>
          <w:rFonts w:ascii="Arial" w:cs="Arial" w:eastAsia="Arial" w:hAnsi="Arial"/>
          <w:sz w:val="24"/>
          <w:szCs w:val="24"/>
        </w:rPr>
        <w:t xml:space="preserve">Расчет потерь газа на газопроводе производит поставщик совместно с потребителем в соответствии с действующей методикой определения потерь газа.</w:t>
      </w:r>
    </w:p>
    <w:p>
      <w:pPr>
        <w:spacing w:after="120"/>
        <w:jc w:val="both"/>
      </w:pPr>
      <w:r>
        <w:rPr>
          <w:rFonts w:ascii="Arial" w:cs="Arial" w:eastAsia="Arial" w:hAnsi="Arial"/>
          <w:sz w:val="24"/>
          <w:szCs w:val="24"/>
        </w:rPr>
        <w:t xml:space="preserve">Потери газа на газопроводе потребителя и субпотребителя распределяются пропорционально их доле газопользования.</w:t>
      </w:r>
    </w:p>
    <w:p>
      <w:pPr>
        <w:spacing w:after="120"/>
        <w:jc w:val="both"/>
      </w:pPr>
      <w:r>
        <w:rPr>
          <w:rFonts w:ascii="Arial" w:cs="Arial" w:eastAsia="Arial" w:hAnsi="Arial"/>
          <w:sz w:val="24"/>
          <w:szCs w:val="24"/>
        </w:rPr>
        <w:t xml:space="preserve">Газопроводы от границы раздела, находящиеся в эксплуатации потребителя, должны быть под систематическим наблюдением и подвергаться проверкам технического состояния, техническим, капитальным ремонтам, контролироваться периодическим обходом в соответствии с Правилами безопасности.</w:t>
      </w:r>
    </w:p>
    <w:p>
      <w:pPr>
        <w:spacing w:after="120"/>
        <w:jc w:val="both"/>
      </w:pPr>
      <w:r>
        <w:rPr>
          <w:rFonts w:ascii="Arial" w:cs="Arial" w:eastAsia="Arial" w:hAnsi="Arial"/>
          <w:sz w:val="24"/>
          <w:szCs w:val="24"/>
        </w:rPr>
        <w:t xml:space="preserve">62. Объем поставленного и/или транспортированного газа ежемесячно, до 3 числа месяца, следующего за отчетным месяцем (или по срокам, оговоренным договором), оформляется актом об объеме поставленного-принятого газа, подписанным и скрепленным печатями газотранспортной организации и/или поставщика и коммерческого потребителя. Акт служит основанием для окончательного расчета за поставляемый газ, но стороны вправе оспорить объем поставленного-принятого газа, указанный в акте, в течение 10 дней после подписания акта.</w:t>
      </w:r>
    </w:p>
    <w:p>
      <w:pPr>
        <w:spacing w:after="120"/>
        <w:jc w:val="both"/>
      </w:pPr>
      <w:r>
        <w:rPr>
          <w:rFonts w:ascii="Arial" w:cs="Arial" w:eastAsia="Arial" w:hAnsi="Arial"/>
          <w:sz w:val="24"/>
          <w:szCs w:val="24"/>
        </w:rPr>
        <w:t xml:space="preserve">При выявлении нарушений настоящих Правил, сроки корректировки объемов газа осуществляются в соответствии с </w:t>
      </w:r>
      <w:r>
        <w:rPr>
          <w:rFonts w:ascii="Arial" w:cs="Arial" w:eastAsia="Arial" w:hAnsi="Arial"/>
          <w:sz w:val="24"/>
          <w:szCs w:val="24"/>
        </w:rPr>
        <w:t xml:space="preserve">приложением 1 </w:t>
      </w:r>
      <w:r>
        <w:rPr>
          <w:rFonts w:ascii="Arial" w:cs="Arial" w:eastAsia="Arial" w:hAnsi="Arial"/>
          <w:sz w:val="24"/>
          <w:szCs w:val="24"/>
        </w:rPr>
        <w:t xml:space="preserve">к настоящим Правилам.</w:t>
      </w:r>
    </w:p>
    <w:p>
      <w:pPr>
        <w:spacing w:after="120"/>
        <w:jc w:val="both"/>
      </w:pPr>
      <w:r>
        <w:rPr>
          <w:rFonts w:ascii="Arial" w:cs="Arial" w:eastAsia="Arial" w:hAnsi="Arial"/>
          <w:sz w:val="24"/>
          <w:szCs w:val="24"/>
        </w:rPr>
        <w:t xml:space="preserve">При несогласии одной из сторон с величиной объема поставленного-принятого газа, несогласная сторона подписывает акт, изложив мотивированное мнение.</w:t>
      </w:r>
    </w:p>
    <w:p>
      <w:pPr>
        <w:spacing w:after="120"/>
        <w:jc w:val="both"/>
      </w:pPr>
      <w:r>
        <w:rPr>
          <w:rFonts w:ascii="Arial" w:cs="Arial" w:eastAsia="Arial" w:hAnsi="Arial"/>
          <w:sz w:val="24"/>
          <w:szCs w:val="24"/>
        </w:rPr>
        <w:t xml:space="preserve">При наличии разногласий, стороны вправе обратиться в суд. До принятия решения судом объем поставленного-принятого газа устанавливается в соответствии с подписанным актом.</w:t>
      </w:r>
    </w:p>
    <w:p>
      <w:pPr>
        <w:spacing w:after="120"/>
        <w:jc w:val="both"/>
      </w:pPr>
      <w:r>
        <w:rPr>
          <w:rFonts w:ascii="Arial" w:cs="Arial" w:eastAsia="Arial" w:hAnsi="Arial"/>
          <w:sz w:val="24"/>
          <w:szCs w:val="24"/>
        </w:rPr>
        <w:t xml:space="preserve">63. Снятие показаний с прибора учета газа за расчетный период, для выполнения расчетов за использованный газ, должно осуществляться ежемесячно для всех категорий потребителей работниками поставщика в присутствии потребителя, с последующим вручением платежного документа.</w:t>
      </w:r>
    </w:p>
    <w:p>
      <w:pPr>
        <w:spacing w:after="120"/>
        <w:jc w:val="both"/>
      </w:pPr>
      <w:r>
        <w:rPr>
          <w:rFonts w:ascii="Arial" w:cs="Arial" w:eastAsia="Arial" w:hAnsi="Arial"/>
          <w:sz w:val="24"/>
          <w:szCs w:val="24"/>
        </w:rPr>
        <w:t xml:space="preserve">В случае невозможности снятия показаний прибора учета у потребителя, по причине его отсутствия или необеспечения доступа к приборам учета, поставщик осуществляет расчет за использованный газ за первый месяц, как за предыдущий, а за второй расчетный месяц - по проектной мощности всего газового оборудования при его круглосуточной работе.</w:t>
      </w:r>
    </w:p>
    <w:p>
      <w:pPr>
        <w:spacing w:after="120"/>
        <w:jc w:val="both"/>
      </w:pPr>
      <w:r>
        <w:rPr>
          <w:rFonts w:ascii="Arial" w:cs="Arial" w:eastAsia="Arial" w:hAnsi="Arial"/>
          <w:sz w:val="24"/>
          <w:szCs w:val="24"/>
        </w:rPr>
        <w:t xml:space="preserve">При этом корректировка объемов газа производится после осмотра и регистрации показаний прибора учета газа работниками поставщика.</w:t>
      </w:r>
    </w:p>
    <w:p>
      <w:pPr>
        <w:spacing w:after="120"/>
        <w:jc w:val="both"/>
      </w:pPr>
      <w:r>
        <w:rPr>
          <w:rFonts w:ascii="Arial" w:cs="Arial" w:eastAsia="Arial" w:hAnsi="Arial"/>
          <w:sz w:val="24"/>
          <w:szCs w:val="24"/>
        </w:rPr>
        <w:t xml:space="preserve">64. При обнаружении в платежном документе ошибок в расчете, в показаниях прибора учета газа, потребитель обязан заявить об этом поставщику.</w:t>
      </w:r>
    </w:p>
    <w:p>
      <w:pPr>
        <w:spacing w:after="120"/>
        <w:jc w:val="both"/>
      </w:pPr>
      <w:r>
        <w:rPr>
          <w:rFonts w:ascii="Arial" w:cs="Arial" w:eastAsia="Arial" w:hAnsi="Arial"/>
          <w:sz w:val="24"/>
          <w:szCs w:val="24"/>
        </w:rPr>
        <w:t xml:space="preserve">Поставщик в течение 10 суток проверяет материалы на соответствие поданному заявлению и направляет потребителю письменный ответ.</w:t>
      </w:r>
    </w:p>
    <w:p>
      <w:pPr>
        <w:spacing w:after="120"/>
        <w:jc w:val="both"/>
      </w:pPr>
      <w:r>
        <w:rPr>
          <w:rFonts w:ascii="Arial" w:cs="Arial" w:eastAsia="Arial" w:hAnsi="Arial"/>
          <w:sz w:val="24"/>
          <w:szCs w:val="24"/>
        </w:rPr>
        <w:t xml:space="preserve">В случае подтверждения фактов, изложенных в заявлении потребителя, поставщик выписывает платежный документ, которым корректирует ранее выписанную сумму для оплаты потребителем.</w:t>
      </w:r>
    </w:p>
    <w:p>
      <w:pPr>
        <w:spacing w:after="120"/>
        <w:jc w:val="both"/>
      </w:pPr>
      <w:r>
        <w:rPr>
          <w:rFonts w:ascii="Arial" w:cs="Arial" w:eastAsia="Arial" w:hAnsi="Arial"/>
          <w:sz w:val="24"/>
          <w:szCs w:val="24"/>
        </w:rPr>
        <w:t xml:space="preserve">65. В платежном документе указывается дата его вручения, сумма и срок оплаты за использованный газ, процент пени за каждый день просрочки оплаты.</w:t>
      </w:r>
    </w:p>
    <w:p>
      <w:pPr>
        <w:spacing w:after="120"/>
        <w:jc w:val="both"/>
      </w:pPr>
      <w:r>
        <w:rPr>
          <w:rFonts w:ascii="Arial" w:cs="Arial" w:eastAsia="Arial" w:hAnsi="Arial"/>
          <w:sz w:val="24"/>
          <w:szCs w:val="24"/>
        </w:rPr>
        <w:t xml:space="preserve">В случае несвоевременной оплаты за использованный газ, потребителю начисляется пеня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С коммерческого, бюджетного потребителя оплата пени взимается в безакцептном порядке.</w:t>
      </w:r>
    </w:p>
    <w:p>
      <w:pPr>
        <w:spacing w:after="120"/>
        <w:jc w:val="both"/>
      </w:pPr>
      <w:r>
        <w:rPr>
          <w:rFonts w:ascii="Arial" w:cs="Arial" w:eastAsia="Arial" w:hAnsi="Arial"/>
          <w:sz w:val="24"/>
          <w:szCs w:val="24"/>
        </w:rPr>
        <w:t xml:space="preserve">Независимо от права взыскания пени, за поставщиком сохраняется право прекращения поставки газа потребителю, в соответствии с разделом 5 приложения 1 к настоящим Правилам.</w:t>
      </w:r>
    </w:p>
    <w:p>
      <w:pPr>
        <w:spacing w:after="120"/>
        <w:jc w:val="both"/>
      </w:pPr>
      <w:r>
        <w:rPr>
          <w:rFonts w:ascii="Arial" w:cs="Arial" w:eastAsia="Arial" w:hAnsi="Arial"/>
          <w:sz w:val="24"/>
          <w:szCs w:val="24"/>
        </w:rPr>
        <w:t xml:space="preserve">Ограничение поставки газа или отключение потребителя от газоснабжения не освобождает его от оплаты пени.</w:t>
      </w:r>
    </w:p>
    <w:p>
      <w:pPr>
        <w:spacing w:after="120"/>
        <w:jc w:val="both"/>
      </w:pPr>
      <w:r>
        <w:rPr>
          <w:rFonts w:ascii="Arial" w:cs="Arial" w:eastAsia="Arial" w:hAnsi="Arial"/>
          <w:sz w:val="24"/>
          <w:szCs w:val="24"/>
        </w:rPr>
        <w:t xml:space="preserve">При задолженности у бытового потребителя по оплате за использованный газ продолжительностью более трех месяцев, поставщик прекращает ему поставку газа.</w:t>
      </w:r>
    </w:p>
    <w:p>
      <w:pPr>
        <w:spacing w:after="120"/>
        <w:jc w:val="both"/>
      </w:pPr>
      <w:r>
        <w:rPr>
          <w:rFonts w:ascii="Arial" w:cs="Arial" w:eastAsia="Arial" w:hAnsi="Arial"/>
          <w:sz w:val="24"/>
          <w:szCs w:val="24"/>
        </w:rPr>
        <w:t xml:space="preserve">66. При возникновении спорных вопросов между поставщиком и потребителем, связанных с использованием газа, стороны решают спор путем переговоров или в суде.</w:t>
      </w:r>
    </w:p>
    <w:p>
      <w:pPr>
        <w:spacing w:after="120"/>
        <w:jc w:val="both"/>
      </w:pPr>
      <w:r>
        <w:rPr>
          <w:rFonts w:ascii="Arial" w:cs="Arial" w:eastAsia="Arial" w:hAnsi="Arial"/>
          <w:sz w:val="24"/>
          <w:szCs w:val="24"/>
        </w:rPr>
        <w:t xml:space="preserve">67. В случае выхода из строя прибора учета газа, расчет использованного газа производится в соответствии с приложением 1 к настоящим Правилам.</w:t>
      </w:r>
    </w:p>
    <w:p>
      <w:pPr>
        <w:spacing w:after="120"/>
        <w:jc w:val="both"/>
      </w:pPr>
      <w:r>
        <w:rPr>
          <w:rFonts w:ascii="Arial" w:cs="Arial" w:eastAsia="Arial" w:hAnsi="Arial"/>
          <w:sz w:val="24"/>
          <w:szCs w:val="24"/>
        </w:rPr>
        <w:t xml:space="preserve">68. В случае отчуждения газоиспользующего объекта (продажа, в том числе и жилья и т.д.), потребитель обязан провести с поставщиком сверку оплаты задолженности за использованный газ на момент отчуждения с обязательной оплатой задолженности, при этом пригласить поставщика и составить акт о состоянии прибора учета газа.</w:t>
      </w:r>
    </w:p>
    <w:p>
      <w:pPr>
        <w:spacing w:after="120"/>
        <w:jc w:val="both"/>
      </w:pPr>
      <w:r>
        <w:rPr>
          <w:rFonts w:ascii="Arial" w:cs="Arial" w:eastAsia="Arial" w:hAnsi="Arial"/>
          <w:sz w:val="24"/>
          <w:szCs w:val="24"/>
        </w:rPr>
        <w:t xml:space="preserve">В случае приобретения в собственность газоиспользующего объекта, с непогашенной задолженностью за использованный газ, ответственность по оплате за использованный, но не оплаченный газ возлагается на нового владельца объекта.</w:t>
      </w:r>
    </w:p>
    <w:p>
      <w:pPr>
        <w:spacing w:after="120"/>
        <w:jc w:val="both"/>
      </w:pPr>
      <w:r>
        <w:rPr>
          <w:rFonts w:ascii="Arial" w:cs="Arial" w:eastAsia="Arial" w:hAnsi="Arial"/>
          <w:sz w:val="24"/>
          <w:szCs w:val="24"/>
        </w:rPr>
        <w:t xml:space="preserve">69. Расчеты за использованный газ осуществляются по тарифам на газ, утвержденным в установленном порядке.</w:t>
      </w:r>
    </w:p>
    <w:p>
      <w:pPr>
        <w:spacing w:after="120"/>
        <w:jc w:val="both"/>
      </w:pPr>
      <w:r>
        <w:rPr>
          <w:rFonts w:ascii="Arial" w:cs="Arial" w:eastAsia="Arial" w:hAnsi="Arial"/>
          <w:sz w:val="24"/>
          <w:szCs w:val="24"/>
        </w:rPr>
        <w:t xml:space="preserve">70. Расчеты за поставляемый газ коммерческим и бюджетным потребителем производятся в порядке 100% предоплаты. Условия окончательного расчета устанавливаются Договором.</w:t>
      </w:r>
    </w:p>
    <w:p>
      <w:pPr>
        <w:spacing w:after="120"/>
        <w:jc w:val="both"/>
      </w:pPr>
      <w:r>
        <w:rPr>
          <w:rFonts w:ascii="Arial" w:cs="Arial" w:eastAsia="Arial" w:hAnsi="Arial"/>
          <w:sz w:val="24"/>
          <w:szCs w:val="24"/>
        </w:rPr>
        <w:t xml:space="preserve">71. Для бытового потребителя окончательный расчет производится не позднее 10 дней с момента предъявления поставщиком счета на оплату, если иное не предусмотрено технологическими особенностями прибора учета газа.</w:t>
      </w:r>
    </w:p>
    <w:p>
      <w:pPr>
        <w:spacing w:after="120"/>
        <w:jc w:val="both"/>
      </w:pPr>
      <w:r>
        <w:rPr>
          <w:rFonts w:ascii="Arial" w:cs="Arial" w:eastAsia="Arial" w:hAnsi="Arial"/>
          <w:sz w:val="24"/>
          <w:szCs w:val="24"/>
        </w:rPr>
        <w:t xml:space="preserve">72. Погашение просроченной дебиторской задолженности за газ (более 2-х месяцев) производится в хронологическом порядке: сумма произведенного потребителем платежа погашает, прежде всего, основную сумму долга за первый месяц, затем - пени за первый месяц, а в оставшейся части основную сумму долга и пени за следующий месяц и т.д.</w:t>
      </w:r>
    </w:p>
    <w:p>
      <w:pPr>
        <w:spacing w:after="120"/>
        <w:jc w:val="both"/>
      </w:pPr>
      <w:r>
        <w:rPr>
          <w:rFonts w:ascii="Arial" w:cs="Arial" w:eastAsia="Arial" w:hAnsi="Arial"/>
          <w:sz w:val="24"/>
          <w:szCs w:val="24"/>
        </w:rPr>
        <w:t xml:space="preserve">73. В случае обнаружения поставщиком утечки газа до прибора учета газа на принадлежащих потребителю газовых сетях, потребитель обязан оплатить поставщику дополнительно расход газа в размере 10% от фактически использованного объема газа с момента последней проверки поставщика.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w:t>
      </w:r>
    </w:p>
    <w:p>
      <w:pPr>
        <w:spacing w:after="120"/>
        <w:jc w:val="center"/>
      </w:pPr>
      <w:r>
        <w:rPr>
          <w:rFonts w:ascii="Arial" w:cs="Arial" w:eastAsia="Arial" w:hAnsi="Arial"/>
          <w:sz w:val="24"/>
          <w:szCs w:val="24"/>
        </w:rPr>
        <w:t xml:space="preserve">Государственный надзор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Государственный контроль и надзор по вопросам соблюдения требований правил, норм и другой нормативной документации, технического состояния газоиспользующего оборудования и узлов учета газа осуществляется уполномоченным государственным органом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75. Контроль за газоиспользующим оборудованием, эксплуатируемым по специальным правилам,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76. Выполнение предписания, выданного уполномоченным государственным органом по контролю и надзору за производством, передачей, распределением и потреблением природного газа, является обязательным для всех хозяйствующих субъектов независимо от форм собственности и ведомственной принадлежности.</w:t>
      </w:r>
    </w:p>
    <w:p>
      <w:pPr>
        <w:spacing w:after="120"/>
        <w:jc w:val="both"/>
      </w:pPr>
      <w:r>
        <w:rPr>
          <w:rFonts w:ascii="Arial" w:cs="Arial" w:eastAsia="Arial" w:hAnsi="Arial"/>
          <w:sz w:val="24"/>
          <w:szCs w:val="24"/>
        </w:rPr>
        <w:t xml:space="preserve">77. Деятельность уполномоченного государственного органа по контролю и надзору за производством, передачей, распределением и потреблением природного газа регулируется действующим законодательством Кыргызской Республики.</w:t>
      </w:r>
    </w:p>
    <w:p>
      <w:pPr>
        <w:spacing w:after="120"/>
        <w:jc w:val="both"/>
      </w:pPr>
      <w:r>
        <w:rPr>
          <w:rFonts w:ascii="Arial" w:cs="Arial" w:eastAsia="Arial" w:hAnsi="Arial"/>
          <w:sz w:val="24"/>
          <w:szCs w:val="24"/>
        </w:rPr>
        <w:t xml:space="preserve">78. Руководители государственных органов, хозяйствующие субъекты, не выполняющие требования уполномоченного государственного органа по контролю и надзору за производством, передачей, распределением и потреблением природного газа или препятствующие их выполнению, несут ответственность, предусмотренную нормативными правовыми актами Кыргызской Республики.</w:t>
      </w:r>
    </w:p>
    <w:p>
      <w:pPr>
        <w:spacing w:after="120"/>
        <w:jc w:val="both"/>
      </w:pPr>
      <w:r>
        <w:rPr>
          <w:rFonts w:ascii="Arial" w:cs="Arial" w:eastAsia="Arial" w:hAnsi="Arial"/>
          <w:sz w:val="24"/>
          <w:szCs w:val="24"/>
        </w:rPr>
        <w:t xml:space="preserve">79. Осуществление уполномоченным государственным органом по контролю и надзору за производством, передачей, распределением и потреблением природного газа надзора и контроля за состоянием учета газа и техническим состоянием газоиспользующего оборудования не снимает ответственности:</w:t>
      </w:r>
    </w:p>
    <w:p>
      <w:pPr>
        <w:spacing w:after="120"/>
        <w:jc w:val="both"/>
      </w:pPr>
      <w:r>
        <w:rPr>
          <w:rFonts w:ascii="Arial" w:cs="Arial" w:eastAsia="Arial" w:hAnsi="Arial"/>
          <w:sz w:val="24"/>
          <w:szCs w:val="24"/>
        </w:rPr>
        <w:t xml:space="preserve">а) с коммерческих, бюджетных учреждений, хозяйствующих субъектов любых форм собственности и ведомственной принадлежности за выполнение своих функций по контролю и надзору за газоиспользующим оборудованием, приборами учета газа и газопроводами, находящимися в их ведении или собственности;</w:t>
      </w:r>
    </w:p>
    <w:p>
      <w:pPr>
        <w:spacing w:after="120"/>
        <w:jc w:val="both"/>
      </w:pPr>
      <w:r>
        <w:rPr>
          <w:rFonts w:ascii="Arial" w:cs="Arial" w:eastAsia="Arial" w:hAnsi="Arial"/>
          <w:sz w:val="24"/>
          <w:szCs w:val="24"/>
        </w:rPr>
        <w:t xml:space="preserve">б) с потребителей и поставщика - за соблюдение настоящих Правил и требований нормативно-технической документации.</w:t>
      </w:r>
    </w:p>
    <w:p>
      <w:pPr>
        <w:spacing w:after="120"/>
        <w:jc w:val="left"/>
      </w:pPr>
      <w:r>
        <w:rPr>
          <w:rFonts w:ascii="Arial" w:cs="Arial" w:eastAsia="Arial" w:hAnsi="Arial"/>
          <w:sz w:val="24"/>
          <w:szCs w:val="24"/>
        </w:rPr>
        <w:t xml:space="preserve">Приложение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действий при выявлении нарушений Временных правил поставки и пользования природным газом и Временных правил учета природного газа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Порядок проверки системы газоснабжения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посещении потребителя для снятия показаний прибора учета газа, проведения проверок системы газоснабжения, контрольного обследования системы газоснабжения работники поставщика обязаны предъявить служебное удостоверение личности, не дожидаясь требования потребителя, а работники уполномоченного государственного органа по контролю и надзору за производством, передачей, распределением и потреблением природного газа - документ, удостоверяющий право выполнения проверки системы газоснабжения (обследования).</w:t>
      </w:r>
    </w:p>
    <w:p>
      <w:pPr>
        <w:spacing w:after="120"/>
        <w:jc w:val="both"/>
      </w:pPr>
      <w:r>
        <w:rPr>
          <w:rFonts w:ascii="Arial" w:cs="Arial" w:eastAsia="Arial" w:hAnsi="Arial"/>
          <w:sz w:val="24"/>
          <w:szCs w:val="24"/>
        </w:rPr>
        <w:t xml:space="preserve">Работники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обязаны быть вежливыми и тактичными.</w:t>
      </w:r>
    </w:p>
    <w:p>
      <w:pPr>
        <w:spacing w:after="120"/>
        <w:jc w:val="both"/>
      </w:pPr>
      <w:r>
        <w:rPr>
          <w:rFonts w:ascii="Arial" w:cs="Arial" w:eastAsia="Arial" w:hAnsi="Arial"/>
          <w:sz w:val="24"/>
          <w:szCs w:val="24"/>
        </w:rPr>
        <w:t xml:space="preserve">2. Любой осмотр системы газоснабжения потребителя работниками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кроме снятия показаний бытового прибора учета газа работниками поставщика, является проверкой, которая оформляется актом в двух экземплярах, один экземпляр акта вручается потребителю. Снятые показания бытового прибора учета газа поставщиком вносятся в ведомость без составления акта, а потребитель своей подписью подтверждает их.</w:t>
      </w:r>
    </w:p>
    <w:p>
      <w:pPr>
        <w:spacing w:after="120"/>
        <w:jc w:val="both"/>
      </w:pPr>
      <w:r>
        <w:rPr>
          <w:rFonts w:ascii="Arial" w:cs="Arial" w:eastAsia="Arial" w:hAnsi="Arial"/>
          <w:sz w:val="24"/>
          <w:szCs w:val="24"/>
        </w:rPr>
        <w:t xml:space="preserve">Акт проверки бытового и коммерческого потребителя составляется в соответствии с приложением 2 к Временным правилам поставки и пользования природным газом.</w:t>
      </w:r>
    </w:p>
    <w:p>
      <w:pPr>
        <w:spacing w:after="120"/>
        <w:jc w:val="both"/>
      </w:pPr>
      <w:r>
        <w:rPr>
          <w:rFonts w:ascii="Arial" w:cs="Arial" w:eastAsia="Arial" w:hAnsi="Arial"/>
          <w:sz w:val="24"/>
          <w:szCs w:val="24"/>
        </w:rPr>
        <w:t xml:space="preserve">В случае выявленных нарушений, в акте должна быть предписывающая часть со ссылками на пункты настоящих Правил.</w:t>
      </w:r>
    </w:p>
    <w:p>
      <w:pPr>
        <w:spacing w:after="120"/>
        <w:jc w:val="both"/>
      </w:pPr>
      <w:r>
        <w:rPr>
          <w:rFonts w:ascii="Arial" w:cs="Arial" w:eastAsia="Arial" w:hAnsi="Arial"/>
          <w:sz w:val="24"/>
          <w:szCs w:val="24"/>
        </w:rPr>
        <w:t xml:space="preserve">Акт должен иметь номер, выполненный типографским способом и регистрироваться в журнале учета актов. Журнал должен быть прошнурован, пронумерован, скреплен печатью и храниться у поставщика.</w:t>
      </w:r>
    </w:p>
    <w:p>
      <w:pPr>
        <w:spacing w:after="120"/>
        <w:jc w:val="both"/>
      </w:pPr>
      <w:r>
        <w:rPr>
          <w:rFonts w:ascii="Arial" w:cs="Arial" w:eastAsia="Arial" w:hAnsi="Arial"/>
          <w:sz w:val="24"/>
          <w:szCs w:val="24"/>
        </w:rPr>
        <w:t xml:space="preserve">Для потребителей, имеющих промышленный прибор учета газа, оформляется акт с учетом специфики учета газа, в соответствии с формой акта, разработанной поставщиком.</w:t>
      </w:r>
    </w:p>
    <w:p>
      <w:pPr>
        <w:spacing w:after="120"/>
        <w:jc w:val="both"/>
      </w:pPr>
      <w:r>
        <w:rPr>
          <w:rFonts w:ascii="Arial" w:cs="Arial" w:eastAsia="Arial" w:hAnsi="Arial"/>
          <w:sz w:val="24"/>
          <w:szCs w:val="24"/>
        </w:rPr>
        <w:t xml:space="preserve">3. При осмотре системы газоснабжения потребителя, работники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имеют право проводить:</w:t>
      </w:r>
    </w:p>
    <w:p>
      <w:pPr>
        <w:spacing w:after="120"/>
        <w:jc w:val="both"/>
      </w:pPr>
      <w:r>
        <w:rPr>
          <w:rFonts w:ascii="Arial" w:cs="Arial" w:eastAsia="Arial" w:hAnsi="Arial"/>
          <w:sz w:val="24"/>
          <w:szCs w:val="24"/>
        </w:rPr>
        <w:t xml:space="preserve">- осмотр газопровода от ввода до газоиспользующего оборудования;</w:t>
      </w:r>
    </w:p>
    <w:p>
      <w:pPr>
        <w:spacing w:after="120"/>
        <w:jc w:val="both"/>
      </w:pPr>
      <w:r>
        <w:rPr>
          <w:rFonts w:ascii="Arial" w:cs="Arial" w:eastAsia="Arial" w:hAnsi="Arial"/>
          <w:sz w:val="24"/>
          <w:szCs w:val="24"/>
        </w:rPr>
        <w:t xml:space="preserve">- проверку на соответствие монтажа системы газоснабжения проектной документации;</w:t>
      </w:r>
    </w:p>
    <w:p>
      <w:pPr>
        <w:spacing w:after="120"/>
        <w:jc w:val="both"/>
      </w:pPr>
      <w:r>
        <w:rPr>
          <w:rFonts w:ascii="Arial" w:cs="Arial" w:eastAsia="Arial" w:hAnsi="Arial"/>
          <w:sz w:val="24"/>
          <w:szCs w:val="24"/>
        </w:rPr>
        <w:t xml:space="preserve">- осмотр приборов учета газа, узла учета газа, получать сведения о поверке всех средств измерения;</w:t>
      </w:r>
    </w:p>
    <w:p>
      <w:pPr>
        <w:spacing w:after="120"/>
        <w:jc w:val="both"/>
      </w:pPr>
      <w:r>
        <w:rPr>
          <w:rFonts w:ascii="Arial" w:cs="Arial" w:eastAsia="Arial" w:hAnsi="Arial"/>
          <w:sz w:val="24"/>
          <w:szCs w:val="24"/>
        </w:rPr>
        <w:t xml:space="preserve">- проверку целостности пломб и поводков к пломбам, номера пломб и их оттисков на соответствие, указанных в акте на установку пломб, их состояние и достаточность мер по пломбированию прибора учета газа, наличие пломбы соответствующего государственного органа, завода изготовителя;</w:t>
      </w:r>
    </w:p>
    <w:p>
      <w:pPr>
        <w:spacing w:after="120"/>
        <w:jc w:val="both"/>
      </w:pPr>
      <w:r>
        <w:rPr>
          <w:rFonts w:ascii="Arial" w:cs="Arial" w:eastAsia="Arial" w:hAnsi="Arial"/>
          <w:sz w:val="24"/>
          <w:szCs w:val="24"/>
        </w:rPr>
        <w:t xml:space="preserve">- проверку, соответствия диапазона расхода газа диапазону прибора учета газа;</w:t>
      </w:r>
    </w:p>
    <w:p>
      <w:pPr>
        <w:spacing w:after="120"/>
        <w:jc w:val="both"/>
      </w:pPr>
      <w:r>
        <w:rPr>
          <w:rFonts w:ascii="Arial" w:cs="Arial" w:eastAsia="Arial" w:hAnsi="Arial"/>
          <w:sz w:val="24"/>
          <w:szCs w:val="24"/>
        </w:rPr>
        <w:t xml:space="preserve">- осмотр стекла и корпуса, защищающих счетный механизм;</w:t>
      </w:r>
    </w:p>
    <w:p>
      <w:pPr>
        <w:spacing w:after="120"/>
        <w:jc w:val="both"/>
      </w:pPr>
      <w:r>
        <w:rPr>
          <w:rFonts w:ascii="Arial" w:cs="Arial" w:eastAsia="Arial" w:hAnsi="Arial"/>
          <w:sz w:val="24"/>
          <w:szCs w:val="24"/>
        </w:rPr>
        <w:t xml:space="preserve">- снятие показаний прибора учета газа, средств измерения и проверку их соответствия записям в документах по учету газа и получать другие необходимые сведения.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Порядок оформления документов при выявлении нарушений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 нарушениям Временных правил поставки и пользования природным газом относятся:</w:t>
      </w:r>
    </w:p>
    <w:p>
      <w:pPr>
        <w:spacing w:after="120"/>
        <w:jc w:val="both"/>
      </w:pPr>
      <w:r>
        <w:rPr>
          <w:rFonts w:ascii="Arial" w:cs="Arial" w:eastAsia="Arial" w:hAnsi="Arial"/>
          <w:sz w:val="24"/>
          <w:szCs w:val="24"/>
        </w:rPr>
        <w:t xml:space="preserve">а) отсутствие или несоответствие пломбы завода-изготовителя, соответствующего государственного органа и поставщика, деформация или нарушение ее целостности, подделка или наличие на пломбе оттиска и номера пломбы, не соответствующие данным акта на установку пломб, нарушение подсоединения поводка к пломбе;</w:t>
      </w:r>
    </w:p>
    <w:p>
      <w:pPr>
        <w:spacing w:after="120"/>
        <w:jc w:val="both"/>
      </w:pPr>
      <w:r>
        <w:rPr>
          <w:rFonts w:ascii="Arial" w:cs="Arial" w:eastAsia="Arial" w:hAnsi="Arial"/>
          <w:sz w:val="24"/>
          <w:szCs w:val="24"/>
        </w:rPr>
        <w:t xml:space="preserve">б) разбитое стекло или его подвижность, наличие щели, трещины, отверстия в стекле или корпусе, защищающем счетный механизм прибора учета газа и т.п.;</w:t>
      </w:r>
    </w:p>
    <w:p>
      <w:pPr>
        <w:spacing w:after="120"/>
        <w:jc w:val="both"/>
      </w:pPr>
      <w:r>
        <w:rPr>
          <w:rFonts w:ascii="Arial" w:cs="Arial" w:eastAsia="Arial" w:hAnsi="Arial"/>
          <w:sz w:val="24"/>
          <w:szCs w:val="24"/>
        </w:rPr>
        <w:t xml:space="preserve">в) несоответствие диапазона расхода газа диапазону измерения счетчика газа;</w:t>
      </w:r>
    </w:p>
    <w:p>
      <w:pPr>
        <w:spacing w:after="120"/>
        <w:jc w:val="both"/>
      </w:pPr>
      <w:r>
        <w:rPr>
          <w:rFonts w:ascii="Arial" w:cs="Arial" w:eastAsia="Arial" w:hAnsi="Arial"/>
          <w:sz w:val="24"/>
          <w:szCs w:val="24"/>
        </w:rPr>
        <w:t xml:space="preserve">г) эксплуатация прибора учета газа и средств измерения (у коммерческого, бюджетного потребителя) с просроченным сроком поверки;</w:t>
      </w:r>
    </w:p>
    <w:p>
      <w:pPr>
        <w:spacing w:after="120"/>
        <w:jc w:val="both"/>
      </w:pPr>
      <w:r>
        <w:rPr>
          <w:rFonts w:ascii="Arial" w:cs="Arial" w:eastAsia="Arial" w:hAnsi="Arial"/>
          <w:sz w:val="24"/>
          <w:szCs w:val="24"/>
        </w:rPr>
        <w:t xml:space="preserve">д) несоответствие монтажа газоиспользующего оборудования, узла учета газа проекту газоснабжения;</w:t>
      </w:r>
    </w:p>
    <w:p>
      <w:pPr>
        <w:spacing w:after="120"/>
        <w:jc w:val="both"/>
      </w:pPr>
      <w:r>
        <w:rPr>
          <w:rFonts w:ascii="Arial" w:cs="Arial" w:eastAsia="Arial" w:hAnsi="Arial"/>
          <w:sz w:val="24"/>
          <w:szCs w:val="24"/>
        </w:rPr>
        <w:t xml:space="preserve">е) самовольное подключение потребителем к газопользованию, при отключении газоснабжения поставщиком по каким-либо причинам;</w:t>
      </w:r>
    </w:p>
    <w:p>
      <w:pPr>
        <w:spacing w:after="120"/>
        <w:jc w:val="both"/>
      </w:pPr>
      <w:r>
        <w:rPr>
          <w:rFonts w:ascii="Arial" w:cs="Arial" w:eastAsia="Arial" w:hAnsi="Arial"/>
          <w:sz w:val="24"/>
          <w:szCs w:val="24"/>
        </w:rPr>
        <w:t xml:space="preserve">ж) наличие приспособления для искусственного торможения счетного механизма;</w:t>
      </w:r>
    </w:p>
    <w:p>
      <w:pPr>
        <w:spacing w:after="120"/>
        <w:jc w:val="both"/>
      </w:pPr>
      <w:r>
        <w:rPr>
          <w:rFonts w:ascii="Arial" w:cs="Arial" w:eastAsia="Arial" w:hAnsi="Arial"/>
          <w:sz w:val="24"/>
          <w:szCs w:val="24"/>
        </w:rPr>
        <w:t xml:space="preserve">з) обнаружение скрытой прокладки газопровода и других видов приспособлений или оборудования (шланги, дополнительные трубы и т.п.), с использованием которых осуществляется хищение газа;</w:t>
      </w:r>
    </w:p>
    <w:p>
      <w:pPr>
        <w:spacing w:after="120"/>
        <w:jc w:val="both"/>
      </w:pPr>
      <w:r>
        <w:rPr>
          <w:rFonts w:ascii="Arial" w:cs="Arial" w:eastAsia="Arial" w:hAnsi="Arial"/>
          <w:sz w:val="24"/>
          <w:szCs w:val="24"/>
        </w:rPr>
        <w:t xml:space="preserve">и) нарушение условий эксплуатации приборов учета газа и другие нарушения, не соответствующие требованиям Временных правил поставки и пользования природным газом;</w:t>
      </w:r>
    </w:p>
    <w:p>
      <w:pPr>
        <w:spacing w:after="120"/>
        <w:jc w:val="both"/>
      </w:pPr>
      <w:r>
        <w:rPr>
          <w:rFonts w:ascii="Arial" w:cs="Arial" w:eastAsia="Arial" w:hAnsi="Arial"/>
          <w:sz w:val="24"/>
          <w:szCs w:val="24"/>
        </w:rPr>
        <w:t xml:space="preserve">к) нарушение работоспособности прибора учета газа (у коммерческого, бюджетного потребителя);</w:t>
      </w:r>
    </w:p>
    <w:p>
      <w:pPr>
        <w:spacing w:after="120"/>
        <w:jc w:val="both"/>
      </w:pPr>
      <w:r>
        <w:rPr>
          <w:rFonts w:ascii="Arial" w:cs="Arial" w:eastAsia="Arial" w:hAnsi="Arial"/>
          <w:sz w:val="24"/>
          <w:szCs w:val="24"/>
        </w:rPr>
        <w:t xml:space="preserve">л) хищение газа другими способами.</w:t>
      </w:r>
    </w:p>
    <w:p>
      <w:pPr>
        <w:spacing w:after="120"/>
        <w:jc w:val="both"/>
      </w:pPr>
      <w:r>
        <w:rPr>
          <w:rFonts w:ascii="Arial" w:cs="Arial" w:eastAsia="Arial" w:hAnsi="Arial"/>
          <w:sz w:val="24"/>
          <w:szCs w:val="24"/>
        </w:rPr>
        <w:t xml:space="preserve">5. По результатам обследования составляется акт, к акту могут быть приложены материалы, иллюстрирующие факты нарушения.</w:t>
      </w:r>
    </w:p>
    <w:p>
      <w:pPr>
        <w:spacing w:after="120"/>
        <w:jc w:val="both"/>
      </w:pPr>
      <w:r>
        <w:rPr>
          <w:rFonts w:ascii="Arial" w:cs="Arial" w:eastAsia="Arial" w:hAnsi="Arial"/>
          <w:sz w:val="24"/>
          <w:szCs w:val="24"/>
        </w:rPr>
        <w:t xml:space="preserve">Для коммерческого, бюджетного потребителя акт составляется в присутствии лица, ответственного за безопасную эксплуатацию газоиспользующего оборудования у потребителя. Акт подписывается поставщиком и потребителем.</w:t>
      </w:r>
    </w:p>
    <w:p>
      <w:pPr>
        <w:spacing w:after="120"/>
        <w:jc w:val="both"/>
      </w:pPr>
      <w:r>
        <w:rPr>
          <w:rFonts w:ascii="Arial" w:cs="Arial" w:eastAsia="Arial" w:hAnsi="Arial"/>
          <w:sz w:val="24"/>
          <w:szCs w:val="24"/>
        </w:rPr>
        <w:t xml:space="preserve">6. Для бытового потребителя акт составляется в присутствии собственника дома или квартиры. В случае его отсутствия, акт составляется в присутствии совершеннолетнего члена семьи потребителя. При наличии свидетелей акт подписывается и ими.</w:t>
      </w:r>
    </w:p>
    <w:p>
      <w:pPr>
        <w:spacing w:after="120"/>
        <w:jc w:val="both"/>
      </w:pPr>
      <w:r>
        <w:rPr>
          <w:rFonts w:ascii="Arial" w:cs="Arial" w:eastAsia="Arial" w:hAnsi="Arial"/>
          <w:sz w:val="24"/>
          <w:szCs w:val="24"/>
        </w:rPr>
        <w:t xml:space="preserve">7. Акт считается действительным и при отказе потребителя от подписи. В этом случае в акте указывается, что потребитель от подписи отказался. В акте делается запись о том, что один экземпляр вручен потребителю, с указанием его фамилии, имени, отчества.</w:t>
      </w:r>
    </w:p>
    <w:p>
      <w:pPr>
        <w:spacing w:after="120"/>
        <w:jc w:val="both"/>
      </w:pPr>
      <w:r>
        <w:rPr>
          <w:rFonts w:ascii="Arial" w:cs="Arial" w:eastAsia="Arial" w:hAnsi="Arial"/>
          <w:sz w:val="24"/>
          <w:szCs w:val="24"/>
        </w:rPr>
        <w:t xml:space="preserve">Потребитель вправе представить письменное объяснение, прилагаемое к акту, или замечания по его содержанию, а также изложить мотивы своего отказа от подписи.</w:t>
      </w:r>
    </w:p>
    <w:p>
      <w:pPr>
        <w:spacing w:after="120"/>
        <w:jc w:val="both"/>
      </w:pPr>
      <w:r>
        <w:rPr>
          <w:rFonts w:ascii="Arial" w:cs="Arial" w:eastAsia="Arial" w:hAnsi="Arial"/>
          <w:sz w:val="24"/>
          <w:szCs w:val="24"/>
        </w:rPr>
        <w:t xml:space="preserve">8. Бытовому потребителю при составлении акта разъясняются права и обязанности, предусмотренные Временными правилами поставки и пользования природным газом, о чем делается запись в акте. Акт по выявленным нарушениям Временных правил поставки и пользования природным газом направляется на рассмотрение конфликтной комиссии поставщика. Порядок работы конфликтной комиссии, ее состав утверждаются приказом поставщика.</w:t>
      </w:r>
    </w:p>
    <w:p>
      <w:pPr>
        <w:spacing w:after="120"/>
        <w:jc w:val="both"/>
      </w:pPr>
      <w:r>
        <w:rPr>
          <w:rFonts w:ascii="Arial" w:cs="Arial" w:eastAsia="Arial" w:hAnsi="Arial"/>
          <w:sz w:val="24"/>
          <w:szCs w:val="24"/>
        </w:rPr>
        <w:t xml:space="preserve">Решение конфликтной комиссии поставщика оформляется протоколом и, при согласии сторон, подлежит исполнению потребителем и/или поставщиком. Расчет количества использованного, но не учтенного газа производится в соответствии с приложением 1 Временных правил поставки и пользования природным газом.</w:t>
      </w:r>
    </w:p>
    <w:p>
      <w:pPr>
        <w:spacing w:after="120"/>
        <w:jc w:val="both"/>
      </w:pPr>
      <w:r>
        <w:rPr>
          <w:rFonts w:ascii="Arial" w:cs="Arial" w:eastAsia="Arial" w:hAnsi="Arial"/>
          <w:sz w:val="24"/>
          <w:szCs w:val="24"/>
        </w:rPr>
        <w:t xml:space="preserve">9. В случае отказа потребителя производить оплату в добровольном порядке, материалы передаются в правоохранительные и/или судебные органы.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действия поставщика при выявленных фактах нарушения потребителем Временных правил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случае обнаружения хищения газа, поставщик отключает потребителя от газоснабжения, оформляет акт и приобщает к нему материалы, иллюстрирующие факты нарушения (начерченную от руки схему, видеосъемку, фото, предметы, приспособления и т.д.).</w:t>
      </w:r>
    </w:p>
    <w:p>
      <w:pPr>
        <w:spacing w:after="120"/>
        <w:jc w:val="both"/>
      </w:pPr>
      <w:r>
        <w:rPr>
          <w:rFonts w:ascii="Arial" w:cs="Arial" w:eastAsia="Arial" w:hAnsi="Arial"/>
          <w:sz w:val="24"/>
          <w:szCs w:val="24"/>
        </w:rPr>
        <w:t xml:space="preserve">В случае подозрения на наличие скрыто проложенного газопровода (в стенах, перекрытиях, перегородках, подземная прокладка газопровода и т.п.), работник поставщика имеет право разобрать строение, скрывающее газопровод, с целью выявления нарушений (хищение газа), без возмещения нанесенного ущерба потребителю. Оформляет акт и приобщает к нему материалы, иллюстрирующие факты нарушения (начерченную от руки схему, видеосъемку, фото и т.д.), и приспособления, предметы или оборудование (шланги, трубы и т.п.), с использованием которых осуществлялось хищение газа. Поставщик обязан изъять приспособление(я) для предъявления их в правоохранительные органы, как вещественное доказательство факта хищения.</w:t>
      </w:r>
    </w:p>
    <w:p>
      <w:pPr>
        <w:spacing w:after="120"/>
        <w:jc w:val="both"/>
      </w:pPr>
      <w:r>
        <w:rPr>
          <w:rFonts w:ascii="Arial" w:cs="Arial" w:eastAsia="Arial" w:hAnsi="Arial"/>
          <w:sz w:val="24"/>
          <w:szCs w:val="24"/>
        </w:rPr>
        <w:t xml:space="preserve">В случае если монтаж газопровода выполнен в соответствии с проектной документацией, поставщик в течение 30 дней восстанавливает или возмещает нанесенный потребителю ущерб.</w:t>
      </w:r>
    </w:p>
    <w:p>
      <w:pPr>
        <w:spacing w:after="120"/>
        <w:jc w:val="both"/>
      </w:pPr>
      <w:r>
        <w:rPr>
          <w:rFonts w:ascii="Arial" w:cs="Arial" w:eastAsia="Arial" w:hAnsi="Arial"/>
          <w:sz w:val="24"/>
          <w:szCs w:val="24"/>
        </w:rPr>
        <w:t xml:space="preserve">12. После решения конфликтной комиссии поставщика или суда, а также оплаты потребителем стоимости газа, газоснабжение потребителю восстанавливается по его заявлению. Восстановление газоснабжения потребителю производится поставщиком на платной основе.</w:t>
      </w:r>
    </w:p>
    <w:p>
      <w:pPr>
        <w:spacing w:after="120"/>
        <w:jc w:val="both"/>
      </w:pPr>
      <w:r>
        <w:rPr>
          <w:rFonts w:ascii="Arial" w:cs="Arial" w:eastAsia="Arial" w:hAnsi="Arial"/>
          <w:sz w:val="24"/>
          <w:szCs w:val="24"/>
        </w:rPr>
        <w:t xml:space="preserve">13. В случае нарушения целостности и исправности прибора учета газа (ротационного, турбинного, бытового), отсутствия или несоответствия пломбы соответствующего уполномоченного органа по стандартизации и метрологии, деформации или нарушения ее целостности, подделки или наличия на пломбе оттиска и номера пломбы, не соответствующих данным акта на установку пломб, нарушения поводка в узле учета газа бытового потребителя, поставщик действует следующим образом:</w:t>
      </w:r>
    </w:p>
    <w:p>
      <w:pPr>
        <w:spacing w:after="120"/>
        <w:jc w:val="both"/>
      </w:pPr>
      <w:r>
        <w:rPr>
          <w:rFonts w:ascii="Arial" w:cs="Arial" w:eastAsia="Arial" w:hAnsi="Arial"/>
          <w:sz w:val="24"/>
          <w:szCs w:val="24"/>
        </w:rPr>
        <w:t xml:space="preserve">- составляет акт в присутствии потребителя в трех экземплярах, с обязательством потребителя явиться в 3-хдневный срок со дня составления акта к поставщику для получения технического заключения;</w:t>
      </w:r>
    </w:p>
    <w:p>
      <w:pPr>
        <w:spacing w:after="120"/>
        <w:jc w:val="both"/>
      </w:pPr>
      <w:r>
        <w:rPr>
          <w:rFonts w:ascii="Arial" w:cs="Arial" w:eastAsia="Arial" w:hAnsi="Arial"/>
          <w:sz w:val="24"/>
          <w:szCs w:val="24"/>
        </w:rPr>
        <w:t xml:space="preserve">- снимает прибор учета газа у бытового потребителя и укладывает его в транспортировочную тару, вместе с экземпляром акта, транспортировочная тара пломбируется пломбой поставщика;</w:t>
      </w:r>
    </w:p>
    <w:p>
      <w:pPr>
        <w:spacing w:after="120"/>
        <w:jc w:val="both"/>
      </w:pPr>
      <w:r>
        <w:rPr>
          <w:rFonts w:ascii="Arial" w:cs="Arial" w:eastAsia="Arial" w:hAnsi="Arial"/>
          <w:sz w:val="24"/>
          <w:szCs w:val="24"/>
        </w:rPr>
        <w:t xml:space="preserve">- вручает потребителю один экземпляр акта;</w:t>
      </w:r>
    </w:p>
    <w:p>
      <w:pPr>
        <w:spacing w:after="120"/>
        <w:jc w:val="both"/>
      </w:pPr>
      <w:r>
        <w:rPr>
          <w:rFonts w:ascii="Arial" w:cs="Arial" w:eastAsia="Arial" w:hAnsi="Arial"/>
          <w:sz w:val="24"/>
          <w:szCs w:val="24"/>
        </w:rPr>
        <w:t xml:space="preserve">- доставляет в Кыргызский пуско-наладочный участок поставщика (далее - КПНУ) снятый прибор учета газа;</w:t>
      </w:r>
    </w:p>
    <w:p>
      <w:pPr>
        <w:spacing w:after="120"/>
        <w:jc w:val="both"/>
      </w:pPr>
      <w:r>
        <w:rPr>
          <w:rFonts w:ascii="Arial" w:cs="Arial" w:eastAsia="Arial" w:hAnsi="Arial"/>
          <w:sz w:val="24"/>
          <w:szCs w:val="24"/>
        </w:rPr>
        <w:t xml:space="preserve">- несет ответственность за сохранность пломбы, навешенной на транспортировочную тару, целостность транспортировочной тары и своевременную доставку прибора учета газа в КПНУ;</w:t>
      </w:r>
    </w:p>
    <w:p>
      <w:pPr>
        <w:spacing w:after="120"/>
        <w:jc w:val="both"/>
      </w:pPr>
      <w:r>
        <w:rPr>
          <w:rFonts w:ascii="Arial" w:cs="Arial" w:eastAsia="Arial" w:hAnsi="Arial"/>
          <w:sz w:val="24"/>
          <w:szCs w:val="24"/>
        </w:rPr>
        <w:t xml:space="preserve">- устанавливает бытовому потребителю поверенный прибор учета газа на период снятия у него прибора учета газа и оформляет акт;</w:t>
      </w:r>
    </w:p>
    <w:p>
      <w:pPr>
        <w:spacing w:after="120"/>
        <w:jc w:val="both"/>
      </w:pPr>
      <w:r>
        <w:rPr>
          <w:rFonts w:ascii="Arial" w:cs="Arial" w:eastAsia="Arial" w:hAnsi="Arial"/>
          <w:sz w:val="24"/>
          <w:szCs w:val="24"/>
        </w:rPr>
        <w:t xml:space="preserve">- устанавливает перемычку на газопроводе, при отсутствии приборов учета газа;</w:t>
      </w:r>
    </w:p>
    <w:p>
      <w:pPr>
        <w:spacing w:after="120"/>
        <w:jc w:val="both"/>
      </w:pPr>
      <w:r>
        <w:rPr>
          <w:rFonts w:ascii="Arial" w:cs="Arial" w:eastAsia="Arial" w:hAnsi="Arial"/>
          <w:sz w:val="24"/>
          <w:szCs w:val="24"/>
        </w:rPr>
        <w:t xml:space="preserve">- производит расчет за использованный газ, в случае неподтверждения факта вмешательства в прибор учета газа, по показаниям установленного прибора учета газа, либо в случае установки перемычки: для бытового потребителя, по нормам потребления газа населением на отопление, пищеприготовление и горячее водоснабжение; для коммерческого и бюджетного потребителя по среднесуточному потреблению газа за один из прошедших месяцев (выбранных из условий аналогичного сезона и сохранения количества газоиспользующего оборудования). При этом расчетный период по среднесуточному потреблению газа не должен превышать одного (1-го) месяца, в течение которого прибор учета газа должен быть установлен.</w:t>
      </w:r>
    </w:p>
    <w:p>
      <w:pPr>
        <w:spacing w:after="120"/>
        <w:jc w:val="both"/>
      </w:pPr>
      <w:r>
        <w:rPr>
          <w:rFonts w:ascii="Arial" w:cs="Arial" w:eastAsia="Arial" w:hAnsi="Arial"/>
          <w:sz w:val="24"/>
          <w:szCs w:val="24"/>
        </w:rPr>
        <w:t xml:space="preserve">14. При подтверждении фактов нарушений, потребитель кроме начисленной оплаты по материалам акта, несет затраты за услуги поставщика по замене, снятию, поверке и установке прибора учета газа.</w:t>
      </w:r>
    </w:p>
    <w:p>
      <w:pPr>
        <w:spacing w:after="120"/>
        <w:jc w:val="both"/>
      </w:pPr>
      <w:r>
        <w:rPr>
          <w:rFonts w:ascii="Arial" w:cs="Arial" w:eastAsia="Arial" w:hAnsi="Arial"/>
          <w:sz w:val="24"/>
          <w:szCs w:val="24"/>
        </w:rPr>
        <w:t xml:space="preserve">При этом для коммерческого и бюджетного потребителя поставщик производит перерасчет использованного, но не учтенного газа прибором учета потребителя, по максимальной проектной мощности всего газоиспользующего оборудования при его круглосуточной работе за период, прошедший от последней проверки работниками поставщика, до дня обнаружения, но не более трех месяцев.</w:t>
      </w:r>
    </w:p>
    <w:p>
      <w:pPr>
        <w:spacing w:after="120"/>
        <w:jc w:val="both"/>
      </w:pPr>
      <w:r>
        <w:rPr>
          <w:rFonts w:ascii="Arial" w:cs="Arial" w:eastAsia="Arial" w:hAnsi="Arial"/>
          <w:sz w:val="24"/>
          <w:szCs w:val="24"/>
        </w:rPr>
        <w:t xml:space="preserve">15. В случае необеспечения коммерческим и бюджетным потребителем своевременной экспертизы и поверки прибора учета газа газоснабжение ему прекращается.</w:t>
      </w:r>
    </w:p>
    <w:p>
      <w:pPr>
        <w:spacing w:after="120"/>
        <w:jc w:val="both"/>
      </w:pPr>
      <w:r>
        <w:rPr>
          <w:rFonts w:ascii="Arial" w:cs="Arial" w:eastAsia="Arial" w:hAnsi="Arial"/>
          <w:sz w:val="24"/>
          <w:szCs w:val="24"/>
        </w:rPr>
        <w:t xml:space="preserve">16. Очередная поверка и ремонт прибора учета газа, вышедшего из строя не по вине бытового потребителя, проводится за счет поставщика.</w:t>
      </w:r>
    </w:p>
    <w:p>
      <w:pPr>
        <w:spacing w:after="120"/>
        <w:jc w:val="both"/>
      </w:pPr>
      <w:r>
        <w:rPr>
          <w:rFonts w:ascii="Arial" w:cs="Arial" w:eastAsia="Arial" w:hAnsi="Arial"/>
          <w:sz w:val="24"/>
          <w:szCs w:val="24"/>
        </w:rPr>
        <w:t xml:space="preserve">17. Полученное техническое заключение в КПНУ (в КПНУ техническое заключение проводится в присутствии потребителя) о выявленных дефектах прибора учета газа и/или пломбы является основанием для последующих действий поставщика.</w:t>
      </w:r>
    </w:p>
    <w:p>
      <w:pPr>
        <w:spacing w:after="120"/>
        <w:jc w:val="both"/>
      </w:pPr>
      <w:r>
        <w:rPr>
          <w:rFonts w:ascii="Arial" w:cs="Arial" w:eastAsia="Arial" w:hAnsi="Arial"/>
          <w:sz w:val="24"/>
          <w:szCs w:val="24"/>
        </w:rPr>
        <w:t xml:space="preserve">КПНУ составляет техническое заключение в двух экземплярах, один экземпляр выдается потребителю, второй хранится в КПНУ. В этом случае бытовой прибор учета газа остается в КПНУ, а потребитель с техническим заключением направляется в конфликтную комиссию поставщика.</w:t>
      </w:r>
    </w:p>
    <w:p>
      <w:pPr>
        <w:spacing w:after="120"/>
        <w:jc w:val="both"/>
      </w:pPr>
      <w:r>
        <w:rPr>
          <w:rFonts w:ascii="Arial" w:cs="Arial" w:eastAsia="Arial" w:hAnsi="Arial"/>
          <w:sz w:val="24"/>
          <w:szCs w:val="24"/>
        </w:rPr>
        <w:t xml:space="preserve">Если потребитель не согласен с результатом технического заключения КПНУ, он имеет право обратиться в суд.</w:t>
      </w:r>
    </w:p>
    <w:p>
      <w:pPr>
        <w:spacing w:after="120"/>
        <w:jc w:val="both"/>
      </w:pPr>
      <w:r>
        <w:rPr>
          <w:rFonts w:ascii="Arial" w:cs="Arial" w:eastAsia="Arial" w:hAnsi="Arial"/>
          <w:sz w:val="24"/>
          <w:szCs w:val="24"/>
        </w:rPr>
        <w:t xml:space="preserve">Если потребитель не является в КПНУ для проведения экспертизы прибора учета газа в течение 3-х дней со дня составления акта, то по данному факту также составляется акт, и материалы дела поставщиком передаются в суд, одновременно потребитель отключается от системы газоснабжения.</w:t>
      </w:r>
    </w:p>
    <w:p>
      <w:pPr>
        <w:spacing w:after="120"/>
        <w:jc w:val="both"/>
      </w:pPr>
      <w:r>
        <w:rPr>
          <w:rFonts w:ascii="Arial" w:cs="Arial" w:eastAsia="Arial" w:hAnsi="Arial"/>
          <w:sz w:val="24"/>
          <w:szCs w:val="24"/>
        </w:rPr>
        <w:t xml:space="preserve">До вступления в силу решения суда (при его наличии), техническое заключение КПНУ является обязательным для конфликтной комиссии поставщика.</w:t>
      </w:r>
    </w:p>
    <w:p>
      <w:pPr>
        <w:spacing w:after="120"/>
        <w:jc w:val="both"/>
      </w:pPr>
      <w:r>
        <w:rPr>
          <w:rFonts w:ascii="Arial" w:cs="Arial" w:eastAsia="Arial" w:hAnsi="Arial"/>
          <w:sz w:val="24"/>
          <w:szCs w:val="24"/>
        </w:rPr>
        <w:t xml:space="preserve">18. На период снятия прибора учета газа у коммерческого, бюджетного потребителя на поверку или ремонт, потребителем устанавливается резервный прибор учета газа в присутствии поставщика.</w:t>
      </w:r>
    </w:p>
    <w:p>
      <w:pPr>
        <w:spacing w:after="120"/>
        <w:jc w:val="both"/>
      </w:pPr>
      <w:r>
        <w:rPr>
          <w:rFonts w:ascii="Arial" w:cs="Arial" w:eastAsia="Arial" w:hAnsi="Arial"/>
          <w:sz w:val="24"/>
          <w:szCs w:val="24"/>
        </w:rPr>
        <w:t xml:space="preserve">При отсутствии резервного прибора учета газа допускается производить поставку газа потребителю в течение 20 дней, на время пребывания прибора учета газа на поверке или в ремонте, через байпасную линию (обводная линия). При этом расчет использованного объема газа производится по среднесуточному расходу газа за один из предыдущих месяцев (с учетом отопительного сезона и количества работающего газоиспользующего оборудования) плюс 20% от расчетного объема газа.</w:t>
      </w:r>
    </w:p>
    <w:p>
      <w:pPr>
        <w:spacing w:after="120"/>
        <w:jc w:val="both"/>
      </w:pPr>
      <w:r>
        <w:rPr>
          <w:rFonts w:ascii="Arial" w:cs="Arial" w:eastAsia="Arial" w:hAnsi="Arial"/>
          <w:sz w:val="24"/>
          <w:szCs w:val="24"/>
        </w:rPr>
        <w:t xml:space="preserve">19. В случаях подачи газа потребителю через байпасную линию (обводная линия) свыше указанного срока, поставщик имеет право осуществлять расчет за потребленный газ по максимальной проектной мощности всего газоиспользующего оборудования при его круглосуточной работе.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Расчет количества использованного, но неучтенного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Расчет количества использованного потребителем газа, подлежащего оплате в результате выявленных нарушений настоящих Правил, производится по нижеуказанным методам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(E Qчас) x 24 часа x №,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расчетный объем использованного газа (куб.м);</w:t>
      </w:r>
    </w:p>
    <w:p>
      <w:pPr>
        <w:spacing w:after="120"/>
        <w:jc w:val="both"/>
      </w:pPr>
      <w:r>
        <w:rPr>
          <w:rFonts w:ascii="Arial" w:cs="Arial" w:eastAsia="Arial" w:hAnsi="Arial"/>
          <w:sz w:val="24"/>
          <w:szCs w:val="24"/>
        </w:rPr>
        <w:t xml:space="preserve">№ - количество расчетных дней;</w:t>
      </w:r>
    </w:p>
    <w:p>
      <w:pPr>
        <w:spacing w:after="120"/>
        <w:jc w:val="both"/>
      </w:pPr>
      <w:r>
        <w:rPr>
          <w:rFonts w:ascii="Arial" w:cs="Arial" w:eastAsia="Arial" w:hAnsi="Arial"/>
          <w:sz w:val="24"/>
          <w:szCs w:val="24"/>
        </w:rPr>
        <w:t xml:space="preserve">E Qчac - суммарный часовой расход газа газоиспользующего оборудования (куб.м/час).</w:t>
      </w:r>
    </w:p>
    <w:p>
      <w:pPr>
        <w:spacing w:after="120"/>
        <w:jc w:val="both"/>
      </w:pPr>
      <w:r>
        <w:rPr>
          <w:rFonts w:ascii="Arial" w:cs="Arial" w:eastAsia="Arial" w:hAnsi="Arial"/>
          <w:sz w:val="24"/>
          <w:szCs w:val="24"/>
        </w:rPr>
        <w:t xml:space="preserve">Часовой расход газа газоиспользующего оборудования принимается по техническому паспорту на газоиспользующее оборудование, кроме газоиспользующего оборудования, которое отключено от системы газоснабжения, путем установки заглушки и перекрытия отключающего устройства, и их пломбирования с составлением двустороннего акта.</w:t>
      </w:r>
    </w:p>
    <w:p>
      <w:pPr>
        <w:spacing w:after="120"/>
        <w:jc w:val="both"/>
      </w:pPr>
      <w:r>
        <w:rPr>
          <w:rFonts w:ascii="Arial" w:cs="Arial" w:eastAsia="Arial" w:hAnsi="Arial"/>
          <w:sz w:val="24"/>
          <w:szCs w:val="24"/>
        </w:rPr>
        <w:t xml:space="preserve">21. При снятии прибора учета газа у бытового потребителя по причине:</w:t>
      </w:r>
    </w:p>
    <w:p>
      <w:pPr>
        <w:spacing w:after="120"/>
        <w:jc w:val="both"/>
      </w:pPr>
      <w:r>
        <w:rPr>
          <w:rFonts w:ascii="Arial" w:cs="Arial" w:eastAsia="Arial" w:hAnsi="Arial"/>
          <w:sz w:val="24"/>
          <w:szCs w:val="24"/>
        </w:rPr>
        <w:t xml:space="preserve">а) возникновения сомнений в точности показаний прибора учета газа;</w:t>
      </w:r>
    </w:p>
    <w:p>
      <w:pPr>
        <w:spacing w:after="120"/>
        <w:jc w:val="both"/>
      </w:pPr>
      <w:r>
        <w:rPr>
          <w:rFonts w:ascii="Arial" w:cs="Arial" w:eastAsia="Arial" w:hAnsi="Arial"/>
          <w:sz w:val="24"/>
          <w:szCs w:val="24"/>
        </w:rPr>
        <w:t xml:space="preserve">б) заедания счетного механизма прибора учета газа, после ремонта и/или поверки, при наличии ненарушенной пломбы поставщика;</w:t>
      </w:r>
    </w:p>
    <w:p>
      <w:pPr>
        <w:spacing w:after="120"/>
        <w:jc w:val="both"/>
      </w:pPr>
      <w:r>
        <w:rPr>
          <w:rFonts w:ascii="Arial" w:cs="Arial" w:eastAsia="Arial" w:hAnsi="Arial"/>
          <w:sz w:val="24"/>
          <w:szCs w:val="24"/>
        </w:rPr>
        <w:t xml:space="preserve">в) отсутствия чувствительности прибора учета газа, при расходе газа больше, чем нормированный порог чувствительности;</w:t>
      </w:r>
    </w:p>
    <w:p>
      <w:pPr>
        <w:spacing w:after="120"/>
        <w:jc w:val="both"/>
      </w:pPr>
      <w:r>
        <w:rPr>
          <w:rFonts w:ascii="Arial" w:cs="Arial" w:eastAsia="Arial" w:hAnsi="Arial"/>
          <w:sz w:val="24"/>
          <w:szCs w:val="24"/>
        </w:rPr>
        <w:t xml:space="preserve">г) эксплуатации прибора учета газа с истекшим сроком поверки;</w:t>
      </w:r>
    </w:p>
    <w:p>
      <w:pPr>
        <w:spacing w:after="120"/>
        <w:jc w:val="both"/>
      </w:pPr>
      <w:r>
        <w:rPr>
          <w:rFonts w:ascii="Arial" w:cs="Arial" w:eastAsia="Arial" w:hAnsi="Arial"/>
          <w:sz w:val="24"/>
          <w:szCs w:val="24"/>
        </w:rPr>
        <w:t xml:space="preserve">расчет за использованный газ на время поверки прибора учета газа осуществляется либо по показаниям установленного поставщиком другого поверенного счетчика газа, либо в случае установки перемычки, по нормам потребления газа населением на отопление, пищеприготовление и горячее водоснабжение. При этом расчетный период не должен превышать одного месяца, в течение которого прибор учета газа должен быть восстановлен.</w:t>
      </w:r>
    </w:p>
    <w:p>
      <w:pPr>
        <w:spacing w:after="120"/>
        <w:jc w:val="both"/>
      </w:pPr>
      <w:r>
        <w:rPr>
          <w:rFonts w:ascii="Arial" w:cs="Arial" w:eastAsia="Arial" w:hAnsi="Arial"/>
          <w:sz w:val="24"/>
          <w:szCs w:val="24"/>
        </w:rPr>
        <w:t xml:space="preserve">22. При обнаружении у потребителя хищения газа, установленного в ходе проверки или подтвержденного экспертизой, поставщик производит перерасчет количества использованного, но неучтенного газа по максимальной проектной мощности всего газоиспользующего оборудования при его круглосуточной работе за период:</w:t>
      </w:r>
    </w:p>
    <w:p>
      <w:pPr>
        <w:spacing w:after="120"/>
        <w:jc w:val="both"/>
      </w:pPr>
      <w:r>
        <w:rPr>
          <w:rFonts w:ascii="Arial" w:cs="Arial" w:eastAsia="Arial" w:hAnsi="Arial"/>
          <w:sz w:val="24"/>
          <w:szCs w:val="24"/>
        </w:rPr>
        <w:t xml:space="preserve">- для бытового потребителя - от трех месяцев до одного календарного года (с учетом конкретных обстоятельств нарушения, размера хищения газа);</w:t>
      </w:r>
    </w:p>
    <w:p>
      <w:pPr>
        <w:spacing w:after="120"/>
        <w:jc w:val="both"/>
      </w:pPr>
      <w:r>
        <w:rPr>
          <w:rFonts w:ascii="Arial" w:cs="Arial" w:eastAsia="Arial" w:hAnsi="Arial"/>
          <w:sz w:val="24"/>
          <w:szCs w:val="24"/>
        </w:rPr>
        <w:t xml:space="preserve">- для коммерческих и бюджетных потребителей - со дня установки (поверки) прибора учета газа, но не более одного года, а в случаях, когда хищение не связано с вмешательством в приборы учета газа - за один календарный год.</w:t>
      </w:r>
    </w:p>
    <w:p>
      <w:pPr>
        <w:spacing w:after="120"/>
        <w:jc w:val="both"/>
      </w:pPr>
      <w:r>
        <w:rPr>
          <w:rFonts w:ascii="Arial" w:cs="Arial" w:eastAsia="Arial" w:hAnsi="Arial"/>
          <w:sz w:val="24"/>
          <w:szCs w:val="24"/>
        </w:rPr>
        <w:t xml:space="preserve">23. В случае, если бытовой потребитель, имеющий прибор учета газа, занимается предпринимательской деятельностью непосредственно в пределах жилого дома, квартиры и использует газ для этих нужд и не зарегистрирован у поставщика как коммерческий потребитель, объем газа, подлежащий оплате, рассчитывается по показаниям прибора учета газа и по утвержденному тарифу как для коммерческого потребителя за период, прошедший от последней проверки поставщиком до дня регистрации у поставщика в качестве коммерческого потребителя.</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3-х рабочих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В случае отсутствия прибора учета газа расчет производится по максимальной проектной мощности всего газоиспользующего оборудования при его круглосуточной работе за период, прошедший от последней проверки поставщиком до дня регистрации у поставщика в качестве коммерческого потребителя, но не более одного месяца.</w:t>
      </w:r>
    </w:p>
    <w:p>
      <w:pPr>
        <w:spacing w:after="120"/>
        <w:jc w:val="both"/>
      </w:pPr>
      <w:r>
        <w:rPr>
          <w:rFonts w:ascii="Arial" w:cs="Arial" w:eastAsia="Arial" w:hAnsi="Arial"/>
          <w:sz w:val="24"/>
          <w:szCs w:val="24"/>
        </w:rPr>
        <w:t xml:space="preserve">24. Кроме того, для коммерческого, бюджетного потребителя:</w:t>
      </w:r>
    </w:p>
    <w:p>
      <w:pPr>
        <w:spacing w:after="120"/>
        <w:jc w:val="both"/>
      </w:pPr>
      <w:r>
        <w:rPr>
          <w:rFonts w:ascii="Arial" w:cs="Arial" w:eastAsia="Arial" w:hAnsi="Arial"/>
          <w:sz w:val="24"/>
          <w:szCs w:val="24"/>
        </w:rPr>
        <w:t xml:space="preserve">а) при выходе из строя измерительного комплекса, прибора учета газа, преобразователя перепада давления или других приборов, необходимых для определения расхода газа, случайном нарушении пломбирования и безотлагательном оповещении поставщика об этом, количество использованного газа рассчитывается по среднесуточному потреблению газа за предыдущий расчетный период плюс 10% от расчетного объема газа. Расчетный период не должен превышать одного месяца, в течение которого средства измерения должны быть восстановлены;</w:t>
      </w:r>
    </w:p>
    <w:p>
      <w:pPr>
        <w:spacing w:after="120"/>
        <w:jc w:val="both"/>
      </w:pPr>
      <w:r>
        <w:rPr>
          <w:rFonts w:ascii="Arial" w:cs="Arial" w:eastAsia="Arial" w:hAnsi="Arial"/>
          <w:sz w:val="24"/>
          <w:szCs w:val="24"/>
        </w:rPr>
        <w:t xml:space="preserve">б) при обнаружении поставщиком, в ходе контрольной проверки, неисправностей преобразователя перепада давления, избыточного давления газа и/или термопреобразователя, расчет использованного газа производится по договорным значениям параметров газа за период, прошедший от последней проверки поставщиком, но не более одного месяца;</w:t>
      </w:r>
    </w:p>
    <w:p>
      <w:pPr>
        <w:spacing w:after="120"/>
        <w:jc w:val="both"/>
      </w:pPr>
      <w:r>
        <w:rPr>
          <w:rFonts w:ascii="Arial" w:cs="Arial" w:eastAsia="Arial" w:hAnsi="Arial"/>
          <w:sz w:val="24"/>
          <w:szCs w:val="24"/>
        </w:rPr>
        <w:t xml:space="preserve">в) при обнаружении поставщиком нарушений требований нормативных документов в ходе контрольной проверки и/или при замене сужающего устройства, поставщик производит расчет за потребленный газ по максимальной проектной мощности всего газоиспользующего оборудования при его круглосуточной работе за период, прошедший от последней проверки поставщиком, до дня обнаружения, но не более одного месяца.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Действия поставщика при прекращении и ограничении подачи газа потребителю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Прекращение подачи газа в зависимости от выявленного нарушения Временных правил поставки и пользования природным газом производится без уведомления и с предварительным уведомлением.</w:t>
      </w:r>
    </w:p>
    <w:p>
      <w:pPr>
        <w:spacing w:after="120"/>
        <w:jc w:val="both"/>
      </w:pPr>
      <w:r>
        <w:rPr>
          <w:rFonts w:ascii="Arial" w:cs="Arial" w:eastAsia="Arial" w:hAnsi="Arial"/>
          <w:sz w:val="24"/>
          <w:szCs w:val="24"/>
        </w:rPr>
        <w:t xml:space="preserve">26. Прекращение подачи газа потребителю без уведомления производится поставщиком в случаях:</w:t>
      </w:r>
    </w:p>
    <w:p>
      <w:pPr>
        <w:spacing w:after="120"/>
        <w:jc w:val="both"/>
      </w:pPr>
      <w:r>
        <w:rPr>
          <w:rFonts w:ascii="Arial" w:cs="Arial" w:eastAsia="Arial" w:hAnsi="Arial"/>
          <w:sz w:val="24"/>
          <w:szCs w:val="24"/>
        </w:rPr>
        <w:t xml:space="preserve">а) форс-мажорных обстоятельств;</w:t>
      </w:r>
    </w:p>
    <w:p>
      <w:pPr>
        <w:spacing w:after="120"/>
        <w:jc w:val="both"/>
      </w:pPr>
      <w:r>
        <w:rPr>
          <w:rFonts w:ascii="Arial" w:cs="Arial" w:eastAsia="Arial" w:hAnsi="Arial"/>
          <w:sz w:val="24"/>
          <w:szCs w:val="24"/>
        </w:rPr>
        <w:t xml:space="preserve">б) аварии на газопроводе;</w:t>
      </w:r>
    </w:p>
    <w:p>
      <w:pPr>
        <w:spacing w:after="120"/>
        <w:jc w:val="both"/>
      </w:pPr>
      <w:r>
        <w:rPr>
          <w:rFonts w:ascii="Arial" w:cs="Arial" w:eastAsia="Arial" w:hAnsi="Arial"/>
          <w:sz w:val="24"/>
          <w:szCs w:val="24"/>
        </w:rPr>
        <w:t xml:space="preserve">в) самовольного подключения к газопроводу нового газоиспользующего оборудования потребителя или субпотребителя,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г) хищения газа потребителем.</w:t>
      </w:r>
    </w:p>
    <w:p>
      <w:pPr>
        <w:spacing w:after="120"/>
        <w:jc w:val="both"/>
      </w:pPr>
      <w:r>
        <w:rPr>
          <w:rFonts w:ascii="Arial" w:cs="Arial" w:eastAsia="Arial" w:hAnsi="Arial"/>
          <w:sz w:val="24"/>
          <w:szCs w:val="24"/>
        </w:rPr>
        <w:t xml:space="preserve">27. Поставщик имеет право уменьшить или прекратить подачу газа с предварительным уведомлением и не несет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а) при нарушении потребителем сроков оплаты за использованный газ и/или условий, установленных Договором;</w:t>
      </w:r>
    </w:p>
    <w:p>
      <w:pPr>
        <w:spacing w:after="120"/>
        <w:jc w:val="both"/>
      </w:pPr>
      <w:r>
        <w:rPr>
          <w:rFonts w:ascii="Arial" w:cs="Arial" w:eastAsia="Arial" w:hAnsi="Arial"/>
          <w:sz w:val="24"/>
          <w:szCs w:val="24"/>
        </w:rPr>
        <w:t xml:space="preserve">б) при уклонении потребителя от подписания акта поданного-принятого газа;</w:t>
      </w:r>
    </w:p>
    <w:p>
      <w:pPr>
        <w:spacing w:after="120"/>
        <w:jc w:val="both"/>
      </w:pPr>
      <w:r>
        <w:rPr>
          <w:rFonts w:ascii="Arial" w:cs="Arial" w:eastAsia="Arial" w:hAnsi="Arial"/>
          <w:sz w:val="24"/>
          <w:szCs w:val="24"/>
        </w:rPr>
        <w:t xml:space="preserve">в) при признании потребителя неплатежеспособным;</w:t>
      </w:r>
    </w:p>
    <w:p>
      <w:pPr>
        <w:spacing w:after="120"/>
        <w:jc w:val="both"/>
      </w:pPr>
      <w:r>
        <w:rPr>
          <w:rFonts w:ascii="Arial" w:cs="Arial" w:eastAsia="Arial" w:hAnsi="Arial"/>
          <w:sz w:val="24"/>
          <w:szCs w:val="24"/>
        </w:rPr>
        <w:t xml:space="preserve">г) при использовании приборов учета газа коммерческими, бюджетными потребителями с истекшим сроком поверки;</w:t>
      </w:r>
    </w:p>
    <w:p>
      <w:pPr>
        <w:spacing w:after="120"/>
        <w:jc w:val="both"/>
      </w:pPr>
      <w:r>
        <w:rPr>
          <w:rFonts w:ascii="Arial" w:cs="Arial" w:eastAsia="Arial" w:hAnsi="Arial"/>
          <w:sz w:val="24"/>
          <w:szCs w:val="24"/>
        </w:rPr>
        <w:t xml:space="preserve">д) при вводе в эксплуатацию узла учета газа коммерческим, бюджетным потребителем без участия поставщика и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е)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ж)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w:t>
      </w:r>
    </w:p>
    <w:p>
      <w:pPr>
        <w:spacing w:after="120"/>
        <w:jc w:val="both"/>
      </w:pPr>
      <w:r>
        <w:rPr>
          <w:rFonts w:ascii="Arial" w:cs="Arial" w:eastAsia="Arial" w:hAnsi="Arial"/>
          <w:sz w:val="24"/>
          <w:szCs w:val="24"/>
        </w:rPr>
        <w:t xml:space="preserve">з) при использовании газа бюджетными потребителями сверх установленного лимита;</w:t>
      </w:r>
    </w:p>
    <w:p>
      <w:pPr>
        <w:spacing w:after="120"/>
        <w:jc w:val="both"/>
      </w:pPr>
      <w:r>
        <w:rPr>
          <w:rFonts w:ascii="Arial" w:cs="Arial" w:eastAsia="Arial" w:hAnsi="Arial"/>
          <w:sz w:val="24"/>
          <w:szCs w:val="24"/>
        </w:rPr>
        <w:t xml:space="preserve">и) при недопущении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к приборам учета газа и газоиспользующему оборудованию потребителя;</w:t>
      </w:r>
    </w:p>
    <w:p>
      <w:pPr>
        <w:spacing w:after="120"/>
        <w:jc w:val="both"/>
      </w:pPr>
      <w:r>
        <w:rPr>
          <w:rFonts w:ascii="Arial" w:cs="Arial" w:eastAsia="Arial" w:hAnsi="Arial"/>
          <w:sz w:val="24"/>
          <w:szCs w:val="24"/>
        </w:rPr>
        <w:t xml:space="preserve">к) при отсутствии подготовленного персонала у коммерческого, бюджетного потребителя для обслуживания газопровода и газоиспользующего оборудования;</w:t>
      </w:r>
    </w:p>
    <w:p>
      <w:pPr>
        <w:spacing w:after="120"/>
        <w:jc w:val="both"/>
      </w:pPr>
      <w:r>
        <w:rPr>
          <w:rFonts w:ascii="Arial" w:cs="Arial" w:eastAsia="Arial" w:hAnsi="Arial"/>
          <w:sz w:val="24"/>
          <w:szCs w:val="24"/>
        </w:rPr>
        <w:t xml:space="preserve">л) при нарушении охранных зон газопроводов и сооружений на них;</w:t>
      </w:r>
    </w:p>
    <w:p>
      <w:pPr>
        <w:spacing w:after="120"/>
        <w:jc w:val="both"/>
      </w:pPr>
      <w:r>
        <w:rPr>
          <w:rFonts w:ascii="Arial" w:cs="Arial" w:eastAsia="Arial" w:hAnsi="Arial"/>
          <w:sz w:val="24"/>
          <w:szCs w:val="24"/>
        </w:rPr>
        <w:t xml:space="preserve">м)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28. Предупреждение потребителя о прекращении и/или ограничении подачи газа производится поставщиком телефонограммой, факсимильной связью или другим возможным способом. В случаях, определенных подпунктом "а" пункта 27 приложения 1 к Временным правилам поставки и пользования природным газом, поставщик обязан направить потребителю письменную претензию, а в случаях, определенных подпунктами "г", "ж", "к" пункта 27 приложения 1 к Временным правилам поставки и пользования природным газом, поставщик обязан составить акт с предписанием.</w:t>
      </w:r>
    </w:p>
    <w:p>
      <w:pPr>
        <w:spacing w:after="120"/>
        <w:jc w:val="both"/>
      </w:pPr>
      <w:r>
        <w:rPr>
          <w:rFonts w:ascii="Arial" w:cs="Arial" w:eastAsia="Arial" w:hAnsi="Arial"/>
          <w:sz w:val="24"/>
          <w:szCs w:val="24"/>
        </w:rPr>
        <w:t xml:space="preserve">По вопросам, определенным подпунктом "е" пункта 27 приложения 1 к Временным правилам поставки и пользования природным газом, поставщик должен письменно предупредить и согласовать с потребителем точную дату прекращения ему подачи газа на период проведения плановых работ и длительности перерыва в подаче газа. Если в 5-дневный срок после получения предупреждения потребитель не согласует время перерыва подачи газа, поставщик имеет право самостоятельно установить это время. Перерыв подачи газа должен быть произведен с предупреждением потребителя об этом не менее чем за 24 часа до отключения. В этом случае потребитель обязан принять меры к безаварийному прекращению технологического процесса, обеспечению безопасности людей и сохранности оборудования в связи с прекращением подачи газа.</w:t>
      </w:r>
    </w:p>
    <w:p>
      <w:pPr>
        <w:spacing w:after="120"/>
        <w:jc w:val="both"/>
      </w:pPr>
      <w:r>
        <w:rPr>
          <w:rFonts w:ascii="Arial" w:cs="Arial" w:eastAsia="Arial" w:hAnsi="Arial"/>
          <w:sz w:val="24"/>
          <w:szCs w:val="24"/>
        </w:rPr>
        <w:t xml:space="preserve">29. Отключение производится поставщиком путем обрезки газопровода или перекрытия отключающего устройства, установки заглушки с обязательным пломбированием необходимых элементов в соответствии с требованиями Правил безопасности и оформлением акта.</w:t>
      </w:r>
    </w:p>
    <w:p>
      <w:pPr>
        <w:spacing w:after="120"/>
        <w:jc w:val="both"/>
      </w:pPr>
      <w:r>
        <w:rPr>
          <w:rFonts w:ascii="Arial" w:cs="Arial" w:eastAsia="Arial" w:hAnsi="Arial"/>
          <w:sz w:val="24"/>
          <w:szCs w:val="24"/>
        </w:rPr>
        <w:t xml:space="preserve">Ограничение подачи газа производится коммерческим, бюджетным потребителем самостоятельно в сроки, указанные поставщиком, методом сокращения пользования газом или самим поставщиком путем принудительного ограничения подачи газа.</w:t>
      </w:r>
    </w:p>
    <w:p>
      <w:pPr>
        <w:spacing w:after="120"/>
        <w:jc w:val="both"/>
      </w:pPr>
      <w:r>
        <w:rPr>
          <w:rFonts w:ascii="Arial" w:cs="Arial" w:eastAsia="Arial" w:hAnsi="Arial"/>
          <w:sz w:val="24"/>
          <w:szCs w:val="24"/>
        </w:rPr>
        <w:t xml:space="preserve">В случаях, если потребитель до установленного срока не предпринимает необходимые действия, предусмотренные абзацем 2 пункта 28 приложения 1 к Временным правилам поставки и пользования природным газом, то поставщик предпринимает меры принудительного ограничения газоснабжения. Если поставщик не имеет технических возможностей ограничить поставку газа, в этом случае коммерческий, бюджетный потребитель в присутствии поставщика обязан произвести необходимые оперативные переключения в своих газовых установках для ограничения поставки газа.</w:t>
      </w:r>
    </w:p>
    <w:p>
      <w:pPr>
        <w:spacing w:after="120"/>
        <w:jc w:val="both"/>
      </w:pPr>
      <w:r>
        <w:rPr>
          <w:rFonts w:ascii="Arial" w:cs="Arial" w:eastAsia="Arial" w:hAnsi="Arial"/>
          <w:sz w:val="24"/>
          <w:szCs w:val="24"/>
        </w:rPr>
        <w:t xml:space="preserve">30. Возобновление подачи газа потребителю осуществляется поставщиком согласно требованиям Правил безопасности.</w:t>
      </w:r>
    </w:p>
    <w:p>
      <w:pPr>
        <w:spacing w:after="120"/>
        <w:jc w:val="both"/>
      </w:pPr>
      <w:r>
        <w:rPr>
          <w:rFonts w:ascii="Arial" w:cs="Arial" w:eastAsia="Arial" w:hAnsi="Arial"/>
          <w:sz w:val="24"/>
          <w:szCs w:val="24"/>
        </w:rPr>
        <w:t xml:space="preserve">Срок возобновления подачи газа определяется на основании заявления потребителя, в течение 10-рабочих дней, после устранения нарушений или погашения задолженности за потребленный газ и оплаты услуг за подключение к газоснабжению.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Поставщик: 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телефон: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 _____</w:t>
      </w:r>
    </w:p>
    <w:p>
      <w:pPr>
        <w:spacing w:after="120"/>
        <w:jc w:val="both"/>
      </w:pPr>
      <w:r>
        <w:rPr>
          <w:rFonts w:ascii="Arial" w:cs="Arial" w:eastAsia="Arial" w:hAnsi="Arial"/>
          <w:sz w:val="24"/>
          <w:szCs w:val="24"/>
        </w:rPr>
        <w:t xml:space="preserve">проверки бытового и коммерческого потребителя</w:t>
      </w:r>
    </w:p>
    <w:p>
      <w:pPr>
        <w:spacing w:after="120"/>
        <w:jc w:val="both"/>
      </w:pPr>
      <w:r>
        <w:rPr>
          <w:rFonts w:ascii="Arial" w:cs="Arial" w:eastAsia="Arial" w:hAnsi="Arial"/>
          <w:sz w:val="24"/>
          <w:szCs w:val="24"/>
        </w:rPr>
        <w:t xml:space="preserve">от "___" 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акт составлен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работника поставщика)</w:t>
      </w:r>
    </w:p>
    <w:p>
      <w:pPr>
        <w:spacing w:after="120"/>
        <w:jc w:val="both"/>
      </w:pPr>
      <w:r>
        <w:rPr>
          <w:rFonts w:ascii="Arial" w:cs="Arial" w:eastAsia="Arial" w:hAnsi="Arial"/>
          <w:sz w:val="24"/>
          <w:szCs w:val="24"/>
        </w:rPr>
        <w:t xml:space="preserve">в присутствии _________________________________________________________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потребителя)</w:t>
      </w:r>
    </w:p>
    <w:p>
      <w:pPr>
        <w:spacing w:after="120"/>
        <w:jc w:val="both"/>
      </w:pPr>
      <w:r>
        <w:rPr>
          <w:rFonts w:ascii="Arial" w:cs="Arial" w:eastAsia="Arial" w:hAnsi="Arial"/>
          <w:sz w:val="24"/>
          <w:szCs w:val="24"/>
        </w:rPr>
        <w:t xml:space="preserve">Произвели проверку________________________________________________</w:t>
      </w:r>
    </w:p>
    <w:p>
      <w:pPr>
        <w:spacing w:after="120"/>
        <w:jc w:val="both"/>
      </w:pPr>
      <w:r>
        <w:rPr>
          <w:rFonts w:ascii="Arial" w:cs="Arial" w:eastAsia="Arial" w:hAnsi="Arial"/>
          <w:sz w:val="24"/>
          <w:szCs w:val="24"/>
        </w:rPr>
        <w:t xml:space="preserve">(наименование коммерческого потребителя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фамилия, имя, отчество бытового потребителя)</w:t>
      </w:r>
    </w:p>
    <w:p>
      <w:pPr>
        <w:spacing w:after="120"/>
        <w:jc w:val="both"/>
      </w:pPr>
      <w:r>
        <w:rPr>
          <w:rFonts w:ascii="Arial" w:cs="Arial" w:eastAsia="Arial" w:hAnsi="Arial"/>
          <w:sz w:val="24"/>
          <w:szCs w:val="24"/>
        </w:rPr>
        <w:t xml:space="preserve">Адрес: ___________________________________________________________</w:t>
      </w:r>
    </w:p>
    <w:p>
      <w:pPr>
        <w:spacing w:after="120"/>
        <w:jc w:val="both"/>
      </w:pPr>
      <w:r>
        <w:rPr>
          <w:rFonts w:ascii="Arial" w:cs="Arial" w:eastAsia="Arial" w:hAnsi="Arial"/>
          <w:sz w:val="24"/>
          <w:szCs w:val="24"/>
        </w:rPr>
        <w:t xml:space="preserve">Технические данные прибора учета газа:</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номер ____________________________________________________________</w:t>
      </w:r>
    </w:p>
    <w:p>
      <w:pPr>
        <w:spacing w:after="120"/>
        <w:jc w:val="both"/>
      </w:pPr>
      <w:r>
        <w:rPr>
          <w:rFonts w:ascii="Arial" w:cs="Arial" w:eastAsia="Arial" w:hAnsi="Arial"/>
          <w:sz w:val="24"/>
          <w:szCs w:val="24"/>
        </w:rPr>
        <w:t xml:space="preserve">Поверка произведена: _____________________________________________</w:t>
      </w:r>
    </w:p>
    <w:p>
      <w:pPr>
        <w:spacing w:after="120"/>
        <w:jc w:val="both"/>
      </w:pPr>
      <w:r>
        <w:rPr>
          <w:rFonts w:ascii="Arial" w:cs="Arial" w:eastAsia="Arial" w:hAnsi="Arial"/>
          <w:sz w:val="24"/>
          <w:szCs w:val="24"/>
        </w:rPr>
        <w:t xml:space="preserve">Пломба, номер, соответствуют акту установки пломбы _______________ _______________________________________________________________________</w:t>
      </w:r>
    </w:p>
    <w:p>
      <w:pPr>
        <w:spacing w:after="120"/>
        <w:jc w:val="both"/>
      </w:pPr>
      <w:r>
        <w:rPr>
          <w:rFonts w:ascii="Arial" w:cs="Arial" w:eastAsia="Arial" w:hAnsi="Arial"/>
          <w:sz w:val="24"/>
          <w:szCs w:val="24"/>
        </w:rPr>
        <w:t xml:space="preserve">Показания прибора учета газа _____________________________________</w:t>
      </w:r>
    </w:p>
    <w:p>
      <w:pPr>
        <w:spacing w:after="120"/>
        <w:jc w:val="both"/>
      </w:pPr>
      <w:r>
        <w:rPr>
          <w:rFonts w:ascii="Arial" w:cs="Arial" w:eastAsia="Arial" w:hAnsi="Arial"/>
          <w:sz w:val="24"/>
          <w:szCs w:val="24"/>
        </w:rPr>
        <w:t xml:space="preserve">Дата последней проверки работником поставщика ____________________</w:t>
      </w:r>
    </w:p>
    <w:p>
      <w:pPr>
        <w:spacing w:after="120"/>
        <w:jc w:val="both"/>
      </w:pPr>
      <w:r>
        <w:rPr>
          <w:rFonts w:ascii="Arial" w:cs="Arial" w:eastAsia="Arial" w:hAnsi="Arial"/>
          <w:sz w:val="24"/>
          <w:szCs w:val="24"/>
        </w:rPr>
        <w:t xml:space="preserve">Перечень действующего газоиспользующего оборудования _____________ _______________________________________________________________________ расход газа: __________________________________________________________</w:t>
      </w:r>
    </w:p>
    <w:p>
      <w:pPr>
        <w:spacing w:after="120"/>
        <w:jc w:val="both"/>
      </w:pPr>
      <w:r>
        <w:rPr>
          <w:rFonts w:ascii="Arial" w:cs="Arial" w:eastAsia="Arial" w:hAnsi="Arial"/>
          <w:sz w:val="24"/>
          <w:szCs w:val="24"/>
        </w:rPr>
        <w:t xml:space="preserve">Проверкой установлено: 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Предписание: _____________________________________________________ _______________________________________________________________________ потребителю разъяснены права и ответственность, предусмотренные законодательством Кыргызской Республики за нарушение Временных правил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поставщика: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потребителя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Свидетели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 _____________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 _______</w:t>
      </w:r>
    </w:p>
    <w:p>
      <w:pPr>
        <w:spacing w:after="120"/>
        <w:jc w:val="center"/>
      </w:pPr>
      <w:r>
        <w:rPr>
          <w:rFonts w:ascii="Arial" w:cs="Arial" w:eastAsia="Arial" w:hAnsi="Arial"/>
          <w:sz w:val="24"/>
          <w:szCs w:val="24"/>
        </w:rPr>
        <w:t xml:space="preserve">на поставку природного газа бытовому потребителю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 ____________ "___" 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Филиал ___________________________________________________________</w:t>
      </w:r>
    </w:p>
    <w:p>
      <w:pPr>
        <w:spacing w:after="120"/>
        <w:jc w:val="both"/>
      </w:pPr>
      <w:r>
        <w:rPr>
          <w:rFonts w:ascii="Arial" w:cs="Arial" w:eastAsia="Arial" w:hAnsi="Arial"/>
          <w:sz w:val="24"/>
          <w:szCs w:val="24"/>
        </w:rPr>
        <w:t xml:space="preserve">(наименование газоснабжающей организации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ее структурного подразделения)</w:t>
      </w:r>
    </w:p>
    <w:p>
      <w:pPr>
        <w:spacing w:after="120"/>
        <w:jc w:val="both"/>
      </w:pPr>
      <w:r>
        <w:rPr>
          <w:rFonts w:ascii="Arial" w:cs="Arial" w:eastAsia="Arial" w:hAnsi="Arial"/>
          <w:sz w:val="24"/>
          <w:szCs w:val="24"/>
        </w:rPr>
        <w:t xml:space="preserve">именуемый в дальнейшем поставщик, в лице начальника ___________________ ______________________________________________________________________,</w:t>
      </w:r>
    </w:p>
    <w:p>
      <w:pPr>
        <w:spacing w:after="120"/>
        <w:jc w:val="both"/>
      </w:pPr>
      <w:r>
        <w:rPr>
          <w:rFonts w:ascii="Arial" w:cs="Arial" w:eastAsia="Arial" w:hAnsi="Arial"/>
          <w:sz w:val="24"/>
          <w:szCs w:val="24"/>
        </w:rPr>
        <w:t xml:space="preserve">(руководитель газоснабжающей организации, ФИО и должность)</w:t>
      </w:r>
    </w:p>
    <w:p>
      <w:pPr>
        <w:spacing w:after="120"/>
        <w:jc w:val="both"/>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(доверенность, положение, устав или другой документ)</w:t>
      </w:r>
    </w:p>
    <w:p>
      <w:pPr>
        <w:spacing w:after="120"/>
        <w:jc w:val="both"/>
      </w:pPr>
      <w:r>
        <w:rPr>
          <w:rFonts w:ascii="Arial" w:cs="Arial" w:eastAsia="Arial" w:hAnsi="Arial"/>
          <w:sz w:val="24"/>
          <w:szCs w:val="24"/>
        </w:rPr>
        <w:t xml:space="preserve">с одной стороны, и собственник или наниматель жилого дома (квартиры), расположенного(ой) по адресу: ________________________________________, в лице ________________________________________________________________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паспорт № _____, серия ______, выданный _______________________________</w:t>
      </w:r>
    </w:p>
    <w:p>
      <w:pPr>
        <w:spacing w:after="120"/>
        <w:jc w:val="both"/>
      </w:pPr>
      <w:r>
        <w:rPr>
          <w:rFonts w:ascii="Arial" w:cs="Arial" w:eastAsia="Arial" w:hAnsi="Arial"/>
          <w:sz w:val="24"/>
          <w:szCs w:val="24"/>
        </w:rPr>
        <w:t xml:space="preserve">(наименование выдавшего органа) "___" ___________ 20__ года, __________________________________________</w:t>
      </w:r>
    </w:p>
    <w:p>
      <w:pPr>
        <w:spacing w:after="120"/>
        <w:jc w:val="both"/>
      </w:pPr>
      <w:r>
        <w:rPr>
          <w:rFonts w:ascii="Arial" w:cs="Arial" w:eastAsia="Arial" w:hAnsi="Arial"/>
          <w:sz w:val="24"/>
          <w:szCs w:val="24"/>
        </w:rPr>
        <w:t xml:space="preserve">(документ на недвижимость: номер</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 в дальнейшем потребитель, с другой стороны, при совместном упоминании "стороны", а по отдельности - "сторона", 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обеспечивает бесперебойную поставку потребителю природного газа для бытовых нужд (отопление, горячее водоснабжение и приготовление пищи) по тарифам, утвержденным государственным уполномоченным органом по энергетике, а потребитель своевременно оплачивает за потребленный газ.</w:t>
      </w:r>
    </w:p>
    <w:p>
      <w:pPr>
        <w:spacing w:after="120"/>
        <w:jc w:val="both"/>
      </w:pPr>
      <w:r>
        <w:rPr>
          <w:rFonts w:ascii="Arial" w:cs="Arial" w:eastAsia="Arial" w:hAnsi="Arial"/>
          <w:sz w:val="24"/>
          <w:szCs w:val="24"/>
        </w:rPr>
        <w:t xml:space="preserve">2. Граница балансовой принадлежности газопровода между поставщиком и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 Граница эксплуатационной ответственности поставщика включает прибор учета газа и систему газоснабжения до границы раздела балансовой принадлежности собственности). Поставщик поддерживает исправное техническое состояние прибора учета газа и систему газоснабжения, находящегося на его балансе.</w:t>
      </w:r>
    </w:p>
    <w:p>
      <w:pPr>
        <w:spacing w:after="120"/>
        <w:jc w:val="both"/>
      </w:pPr>
      <w:r>
        <w:rPr>
          <w:rFonts w:ascii="Arial" w:cs="Arial" w:eastAsia="Arial" w:hAnsi="Arial"/>
          <w:sz w:val="24"/>
          <w:szCs w:val="24"/>
        </w:rPr>
        <w:t xml:space="preserve">4. Граница эксплуатационной ответственности потребителя включает внутридворовые, внутридомовые, внутриквартирные системы газоснабжения, газовое оборудование (газовая плита, водонагреватель, котел, горелки) дома (квартиры). Потребитель поддерживает в исправном техническом состоянии краны, газопроводы и газовое оборудование, а их техническое обслуживание и ремонт производит поставщик, по заявке потребителя, на платной основе, согласно прейскурантам поставщика.</w:t>
      </w:r>
    </w:p>
    <w:p>
      <w:pPr>
        <w:spacing w:after="120"/>
        <w:jc w:val="both"/>
      </w:pPr>
      <w:r>
        <w:rPr>
          <w:rFonts w:ascii="Arial" w:cs="Arial" w:eastAsia="Arial" w:hAnsi="Arial"/>
          <w:sz w:val="24"/>
          <w:szCs w:val="24"/>
        </w:rPr>
        <w:t xml:space="preserve">5. Прибор учета газа (счетчик газа)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Поставщик имеет право:</w:t>
      </w:r>
    </w:p>
    <w:p>
      <w:pPr>
        <w:spacing w:after="120"/>
        <w:jc w:val="both"/>
      </w:pPr>
      <w:r>
        <w:rPr>
          <w:rFonts w:ascii="Arial" w:cs="Arial" w:eastAsia="Arial" w:hAnsi="Arial"/>
          <w:sz w:val="24"/>
          <w:szCs w:val="24"/>
        </w:rPr>
        <w:t xml:space="preserve">а) требовать от потребителя соблюдения </w:t>
      </w:r>
      <w:hyperlink w:history="1" r:id="rIdtkb66q3os4ygzvadk3dwj">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а также своевременной оплаты фактически потребленного газа и выполненных работ;</w:t>
      </w:r>
    </w:p>
    <w:p>
      <w:pPr>
        <w:spacing w:after="120"/>
        <w:jc w:val="both"/>
      </w:pPr>
      <w:r>
        <w:rPr>
          <w:rFonts w:ascii="Arial" w:cs="Arial" w:eastAsia="Arial" w:hAnsi="Arial"/>
          <w:sz w:val="24"/>
          <w:szCs w:val="24"/>
        </w:rPr>
        <w:t xml:space="preserve">б) прекратить подачу газа без уведомления потребителя при наступлении:</w:t>
      </w:r>
    </w:p>
    <w:p>
      <w:pPr>
        <w:spacing w:after="120"/>
        <w:jc w:val="both"/>
      </w:pPr>
      <w:r>
        <w:rPr>
          <w:rFonts w:ascii="Arial" w:cs="Arial" w:eastAsia="Arial" w:hAnsi="Arial"/>
          <w:sz w:val="24"/>
          <w:szCs w:val="24"/>
        </w:rPr>
        <w:t xml:space="preserve">- форс-мажорных обстоятельств;</w:t>
      </w:r>
    </w:p>
    <w:p>
      <w:pPr>
        <w:spacing w:after="120"/>
        <w:jc w:val="both"/>
      </w:pPr>
      <w:r>
        <w:rPr>
          <w:rFonts w:ascii="Arial" w:cs="Arial" w:eastAsia="Arial" w:hAnsi="Arial"/>
          <w:sz w:val="24"/>
          <w:szCs w:val="24"/>
        </w:rPr>
        <w:t xml:space="preserve">- аварии на газопроводе;</w:t>
      </w:r>
    </w:p>
    <w:p>
      <w:pPr>
        <w:spacing w:after="120"/>
        <w:jc w:val="both"/>
      </w:pPr>
      <w:r>
        <w:rPr>
          <w:rFonts w:ascii="Arial" w:cs="Arial" w:eastAsia="Arial" w:hAnsi="Arial"/>
          <w:sz w:val="24"/>
          <w:szCs w:val="24"/>
        </w:rPr>
        <w:t xml:space="preserve">- при самовольном подключении к обрезанному ранее газопроводу, самовольном подключении нового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 в случае хищения газа потребителем;</w:t>
      </w:r>
    </w:p>
    <w:p>
      <w:pPr>
        <w:spacing w:after="120"/>
        <w:jc w:val="both"/>
      </w:pPr>
      <w:r>
        <w:rPr>
          <w:rFonts w:ascii="Arial" w:cs="Arial" w:eastAsia="Arial" w:hAnsi="Arial"/>
          <w:sz w:val="24"/>
          <w:szCs w:val="24"/>
        </w:rPr>
        <w:t xml:space="preserve">- в случае неоформления Договора на поставку природного газа;</w:t>
      </w:r>
    </w:p>
    <w:p>
      <w:pPr>
        <w:spacing w:after="120"/>
        <w:jc w:val="both"/>
      </w:pPr>
      <w:r>
        <w:rPr>
          <w:rFonts w:ascii="Arial" w:cs="Arial" w:eastAsia="Arial" w:hAnsi="Arial"/>
          <w:sz w:val="24"/>
          <w:szCs w:val="24"/>
        </w:rPr>
        <w:t xml:space="preserve">в) уменьшить или прекратить подачу газа с предварительным уведомлением потребителя и не нести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 при нарушении потребителем сроков оплаты за использованный газ и/или условий установленных Договором;</w:t>
      </w:r>
    </w:p>
    <w:p>
      <w:pPr>
        <w:spacing w:after="120"/>
        <w:jc w:val="both"/>
      </w:pPr>
      <w:r>
        <w:rPr>
          <w:rFonts w:ascii="Arial" w:cs="Arial" w:eastAsia="Arial" w:hAnsi="Arial"/>
          <w:sz w:val="24"/>
          <w:szCs w:val="24"/>
        </w:rPr>
        <w:t xml:space="preserve">-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w:t>
      </w:r>
    </w:p>
    <w:p>
      <w:pPr>
        <w:spacing w:after="120"/>
        <w:jc w:val="both"/>
      </w:pPr>
      <w:r>
        <w:rPr>
          <w:rFonts w:ascii="Arial" w:cs="Arial" w:eastAsia="Arial" w:hAnsi="Arial"/>
          <w:sz w:val="24"/>
          <w:szCs w:val="24"/>
        </w:rPr>
        <w:t xml:space="preserve">- при недопущении работников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 к приборам учета газа и газоиспользующему оборудованию потребителя;</w:t>
      </w:r>
    </w:p>
    <w:p>
      <w:pPr>
        <w:spacing w:after="120"/>
        <w:jc w:val="both"/>
      </w:pPr>
      <w:r>
        <w:rPr>
          <w:rFonts w:ascii="Arial" w:cs="Arial" w:eastAsia="Arial" w:hAnsi="Arial"/>
          <w:sz w:val="24"/>
          <w:szCs w:val="24"/>
        </w:rPr>
        <w:t xml:space="preserve">- при нарушении охранных зон газопроводов и сооружений на них;</w:t>
      </w:r>
    </w:p>
    <w:p>
      <w:pPr>
        <w:spacing w:after="120"/>
        <w:jc w:val="both"/>
      </w:pPr>
      <w:r>
        <w:rPr>
          <w:rFonts w:ascii="Arial" w:cs="Arial" w:eastAsia="Arial" w:hAnsi="Arial"/>
          <w:sz w:val="24"/>
          <w:szCs w:val="24"/>
        </w:rPr>
        <w:t xml:space="preserve">-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г) произвести потребителю перерасчет за использованный газ, в случае:</w:t>
      </w:r>
    </w:p>
    <w:p>
      <w:pPr>
        <w:spacing w:after="120"/>
        <w:jc w:val="both"/>
      </w:pPr>
      <w:r>
        <w:rPr>
          <w:rFonts w:ascii="Arial" w:cs="Arial" w:eastAsia="Arial" w:hAnsi="Arial"/>
          <w:sz w:val="24"/>
          <w:szCs w:val="24"/>
        </w:rPr>
        <w:t xml:space="preserve">- изменения отапливаемой площади, количества лиц, проживающих по данному адресу. Потребитель должен известить об этом поставщика не позднее месяца после свершившегося факта, в письменной форме, с предоставлением подтверждающих документов;</w:t>
      </w:r>
    </w:p>
    <w:p>
      <w:pPr>
        <w:spacing w:after="120"/>
        <w:jc w:val="both"/>
      </w:pPr>
      <w:r>
        <w:rPr>
          <w:rFonts w:ascii="Arial" w:cs="Arial" w:eastAsia="Arial" w:hAnsi="Arial"/>
          <w:sz w:val="24"/>
          <w:szCs w:val="24"/>
        </w:rPr>
        <w:t xml:space="preserve">- временного выезда одного или нескольких лиц, проживающих по данному адресу, на срок свыше одного месяца, оплата за газ с отсутствующих лиц не взимается, если в течение одного месяца после возвращения поставщику предоставлено заявление с подтверждающими документами (копии проездного документа, путевки, командировочного удостоверения).</w:t>
      </w:r>
    </w:p>
    <w:p>
      <w:pPr>
        <w:spacing w:after="120"/>
        <w:jc w:val="both"/>
      </w:pPr>
      <w:r>
        <w:rPr>
          <w:rFonts w:ascii="Arial" w:cs="Arial" w:eastAsia="Arial" w:hAnsi="Arial"/>
          <w:sz w:val="24"/>
          <w:szCs w:val="24"/>
        </w:rPr>
        <w:t xml:space="preserve">Документы по истечении установленного срока поставщиком не рассматриваются, и перерасчет не производится;</w:t>
      </w:r>
    </w:p>
    <w:p>
      <w:pPr>
        <w:spacing w:after="120"/>
        <w:jc w:val="both"/>
      </w:pPr>
      <w:r>
        <w:rPr>
          <w:rFonts w:ascii="Arial" w:cs="Arial" w:eastAsia="Arial" w:hAnsi="Arial"/>
          <w:sz w:val="24"/>
          <w:szCs w:val="24"/>
        </w:rPr>
        <w:t xml:space="preserve">д)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w:t>
      </w:r>
    </w:p>
    <w:p>
      <w:pPr>
        <w:spacing w:after="120"/>
        <w:jc w:val="both"/>
      </w:pPr>
      <w:r>
        <w:rPr>
          <w:rFonts w:ascii="Arial" w:cs="Arial" w:eastAsia="Arial" w:hAnsi="Arial"/>
          <w:sz w:val="24"/>
          <w:szCs w:val="24"/>
        </w:rPr>
        <w:t xml:space="preserve">е) начислять потребителю пеню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ж) производить потребителю перерасчет количества использованного, но не учтенного газа по максимальной проектной мощности всего газоиспользующего оборудования при его круглосуточной работе, за период от трех месяцев до одного календарного года при обнаружении хищения газа, установленного в ходе проверки. Расчет производится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з) беспрепятственно входить на территорию потребителя, включая выходные и праздничные дни, а в аварийных ситуациях - в любое время суток, по предъявлению служебного удостоверения личности и в сопровождении потребителя:</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природного газа, а также на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потребителя;</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и по другим вопросам, затрагивающим интересы потребителя;</w:t>
      </w:r>
    </w:p>
    <w:p>
      <w:pPr>
        <w:spacing w:after="120"/>
        <w:jc w:val="both"/>
      </w:pPr>
      <w:r>
        <w:rPr>
          <w:rFonts w:ascii="Arial" w:cs="Arial" w:eastAsia="Arial" w:hAnsi="Arial"/>
          <w:sz w:val="24"/>
          <w:szCs w:val="24"/>
        </w:rPr>
        <w:t xml:space="preserve">в) обращаться к поставщику с заявлением по перерасчету суммы начисленных платежей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г) обращаться по вопросам ненадлежащего исполнения поставщиком условий настоящего Договора в уполномоченный государственный орган по защите прав потребителей и суды.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предоставлять информацию потребителю о планируемых ограничениях или прекращении подачи газа за 3-е суток, с указанием причин и срока перерыва, путем оповещения телефонограммой, факсограммой, через своих работников, средства массовой информации и размещения информации в пунктах приема оплаты за газ;</w:t>
      </w:r>
    </w:p>
    <w:p>
      <w:pPr>
        <w:spacing w:after="120"/>
        <w:jc w:val="both"/>
      </w:pPr>
      <w:r>
        <w:rPr>
          <w:rFonts w:ascii="Arial" w:cs="Arial" w:eastAsia="Arial" w:hAnsi="Arial"/>
          <w:sz w:val="24"/>
          <w:szCs w:val="24"/>
        </w:rPr>
        <w:t xml:space="preserve">в) информировать потребителя об изменении тарифа на газ через средства массовой информации и путем размещения информации об этом в пунктах приема оплаты за газ, не позднее 5 суток после введения их в действие;</w:t>
      </w:r>
    </w:p>
    <w:p>
      <w:pPr>
        <w:spacing w:after="120"/>
        <w:jc w:val="both"/>
      </w:pPr>
      <w:r>
        <w:rPr>
          <w:rFonts w:ascii="Arial" w:cs="Arial" w:eastAsia="Arial" w:hAnsi="Arial"/>
          <w:sz w:val="24"/>
          <w:szCs w:val="24"/>
        </w:rPr>
        <w:t xml:space="preserve">г) производить перерасчет сумм начисленных платежей по заявлению потребителя при временном отсутствии газоснабжения, обнаружении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д) уведомлять письменно потребителя о прекращении ему подачи газа, вследствие его задолженности по оплате фактически использованного газа, но не менее чем за 3 суток до отключения;</w:t>
      </w:r>
    </w:p>
    <w:p>
      <w:pPr>
        <w:spacing w:after="120"/>
        <w:jc w:val="both"/>
      </w:pPr>
      <w:r>
        <w:rPr>
          <w:rFonts w:ascii="Arial" w:cs="Arial" w:eastAsia="Arial" w:hAnsi="Arial"/>
          <w:sz w:val="24"/>
          <w:szCs w:val="24"/>
        </w:rPr>
        <w:t xml:space="preserve">е) по заявлению потребителя восстановить ему подачу газа в порядке очередности (но не позднее 10 рабочих дней) после погашения потребителем задолженности за потребленный газ и оплаты услуг за подключение;</w:t>
      </w:r>
    </w:p>
    <w:p>
      <w:pPr>
        <w:spacing w:after="120"/>
        <w:jc w:val="both"/>
      </w:pPr>
      <w:r>
        <w:rPr>
          <w:rFonts w:ascii="Arial" w:cs="Arial" w:eastAsia="Arial" w:hAnsi="Arial"/>
          <w:sz w:val="24"/>
          <w:szCs w:val="24"/>
        </w:rPr>
        <w:t xml:space="preserve">ж) производить осмотр газопровода согласно проектной документации, прибора учета газа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з) по результатам проверки оформить двусторонний акт о выявленных нарушениях в учете газа и вручить один экземпляр потребителю;</w:t>
      </w:r>
    </w:p>
    <w:p>
      <w:pPr>
        <w:spacing w:after="120"/>
        <w:jc w:val="both"/>
      </w:pPr>
      <w:r>
        <w:rPr>
          <w:rFonts w:ascii="Arial" w:cs="Arial" w:eastAsia="Arial" w:hAnsi="Arial"/>
          <w:sz w:val="24"/>
          <w:szCs w:val="24"/>
        </w:rPr>
        <w:t xml:space="preserve">и)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к) снимать ежемесячно показания прибора учета газа и вносить их в ведомость, в которой указывается адрес, фамилия, имя, отчество потребителя, номер прибора учета газа, предыдущие и последующие показания;</w:t>
      </w:r>
    </w:p>
    <w:p>
      <w:pPr>
        <w:spacing w:after="120"/>
        <w:jc w:val="both"/>
      </w:pPr>
      <w:r>
        <w:rPr>
          <w:rFonts w:ascii="Arial" w:cs="Arial" w:eastAsia="Arial" w:hAnsi="Arial"/>
          <w:sz w:val="24"/>
          <w:szCs w:val="24"/>
        </w:rPr>
        <w:t xml:space="preserve">л) предъявлять ежемесячно счет на оплату использованного газа (за прошлый календарный месяц), не позднее 10 числа следующего месяца;</w:t>
      </w:r>
    </w:p>
    <w:p>
      <w:pPr>
        <w:spacing w:after="120"/>
        <w:jc w:val="both"/>
      </w:pPr>
      <w:r>
        <w:rPr>
          <w:rFonts w:ascii="Arial" w:cs="Arial" w:eastAsia="Arial" w:hAnsi="Arial"/>
          <w:sz w:val="24"/>
          <w:szCs w:val="24"/>
        </w:rPr>
        <w:t xml:space="preserve">м) оформлять актом осмотр системы газоснабжения, прибора учета газа, установку прибора учета газа, снятие его на поверку или ремонт, пломбирование прибора учета газа, оклеивание счетного механизма защитным талоном;</w:t>
      </w:r>
    </w:p>
    <w:p>
      <w:pPr>
        <w:spacing w:after="120"/>
        <w:jc w:val="both"/>
      </w:pPr>
      <w:r>
        <w:rPr>
          <w:rFonts w:ascii="Arial" w:cs="Arial" w:eastAsia="Arial" w:hAnsi="Arial"/>
          <w:sz w:val="24"/>
          <w:szCs w:val="24"/>
        </w:rPr>
        <w:t xml:space="preserve">н) выдавать обязательные для исполнения предписания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о) проводить инструктаж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п) выполнять заявки на техническое обслуживание или ремонт газового оборудования, газопровода в согласованный с потребителем срок.</w:t>
      </w:r>
    </w:p>
    <w:p>
      <w:pPr>
        <w:spacing w:after="120"/>
        <w:jc w:val="both"/>
      </w:pPr>
      <w:r>
        <w:rPr>
          <w:rFonts w:ascii="Arial" w:cs="Arial" w:eastAsia="Arial" w:hAnsi="Arial"/>
          <w:sz w:val="24"/>
          <w:szCs w:val="24"/>
        </w:rPr>
        <w:t xml:space="preserve">9. Потребитель обязан:</w:t>
      </w:r>
    </w:p>
    <w:p>
      <w:pPr>
        <w:spacing w:after="120"/>
        <w:jc w:val="both"/>
      </w:pPr>
      <w:r>
        <w:rPr>
          <w:rFonts w:ascii="Arial" w:cs="Arial" w:eastAsia="Arial" w:hAnsi="Arial"/>
          <w:sz w:val="24"/>
          <w:szCs w:val="24"/>
        </w:rPr>
        <w:t xml:space="preserve">а) соблюдать нормы </w:t>
      </w:r>
      <w:hyperlink w:history="1" r:id="rIdmvxybludlncgxk2mn4b4n">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w:t>
      </w:r>
    </w:p>
    <w:p>
      <w:pPr>
        <w:spacing w:after="120"/>
        <w:jc w:val="both"/>
      </w:pPr>
      <w:r>
        <w:rPr>
          <w:rFonts w:ascii="Arial" w:cs="Arial" w:eastAsia="Arial" w:hAnsi="Arial"/>
          <w:sz w:val="24"/>
          <w:szCs w:val="24"/>
        </w:rPr>
        <w:t xml:space="preserve">б) своевременно заключать с поставщиком Договор на поставку газа;</w:t>
      </w:r>
    </w:p>
    <w:p>
      <w:pPr>
        <w:spacing w:after="120"/>
        <w:jc w:val="both"/>
      </w:pPr>
      <w:r>
        <w:rPr>
          <w:rFonts w:ascii="Arial" w:cs="Arial" w:eastAsia="Arial" w:hAnsi="Arial"/>
          <w:sz w:val="24"/>
          <w:szCs w:val="24"/>
        </w:rPr>
        <w:t xml:space="preserve">в) оплачивать своевременно поставщику за использованный газ в сроки, определенные Договором. Оплатить поставщику пеню за задержку платежа по предъявленному счету, начисленную в соответствии с пунктом 65 Правил поставки и пользования природным газом;</w:t>
      </w:r>
    </w:p>
    <w:p>
      <w:pPr>
        <w:spacing w:after="120"/>
        <w:jc w:val="both"/>
      </w:pPr>
      <w:r>
        <w:rPr>
          <w:rFonts w:ascii="Arial" w:cs="Arial" w:eastAsia="Arial" w:hAnsi="Arial"/>
          <w:sz w:val="24"/>
          <w:szCs w:val="24"/>
        </w:rPr>
        <w:t xml:space="preserve">г) содержать в исправном состоянии газопроводы, газоиспользующее оборудование, приборы учета газа,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д)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газоиспользующего оборудования, принадлежащего потребителю;</w:t>
      </w:r>
    </w:p>
    <w:p>
      <w:pPr>
        <w:spacing w:after="120"/>
        <w:jc w:val="both"/>
      </w:pPr>
      <w:r>
        <w:rPr>
          <w:rFonts w:ascii="Arial" w:cs="Arial" w:eastAsia="Arial" w:hAnsi="Arial"/>
          <w:sz w:val="24"/>
          <w:szCs w:val="24"/>
        </w:rPr>
        <w:t xml:space="preserve">е) своевременно сообщать поставщику о всех нарушениях и неисправностях в работе узла учета газа,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ж) обеспечить эксплуатацию газоиспользующего оборудования, газопроводов и сооружений на них, в соответствии с требованиями действующей эксплуатационной документации;</w:t>
      </w:r>
    </w:p>
    <w:p>
      <w:pPr>
        <w:spacing w:after="120"/>
        <w:jc w:val="both"/>
      </w:pPr>
      <w:r>
        <w:rPr>
          <w:rFonts w:ascii="Arial" w:cs="Arial" w:eastAsia="Arial" w:hAnsi="Arial"/>
          <w:sz w:val="24"/>
          <w:szCs w:val="24"/>
        </w:rPr>
        <w:t xml:space="preserve">з)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и)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к) обеспечить, беспрепятственный и безопасный доступ, включая выходные и праздничные дни, а в аварийных ситуациях - в любое время суток, работников поставщика по предъявлению служебного удостоверения личности и сопровождать его:</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л)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м) обеспечить исправное состояние газового оборудования, дымохода и/или вентиляционного канала в соответствии с требованиями нормативной документации по безопасности в газовом хозяйстве;</w:t>
      </w:r>
    </w:p>
    <w:p>
      <w:pPr>
        <w:spacing w:after="120"/>
        <w:jc w:val="both"/>
      </w:pPr>
      <w:r>
        <w:rPr>
          <w:rFonts w:ascii="Arial" w:cs="Arial" w:eastAsia="Arial" w:hAnsi="Arial"/>
          <w:sz w:val="24"/>
          <w:szCs w:val="24"/>
        </w:rPr>
        <w:t xml:space="preserve">н) информировать поставщика в случае изменения места жительства и оплатить задолженность за потребленный газ;</w:t>
      </w:r>
    </w:p>
    <w:p>
      <w:pPr>
        <w:spacing w:after="120"/>
        <w:jc w:val="both"/>
      </w:pPr>
      <w:r>
        <w:rPr>
          <w:rFonts w:ascii="Arial" w:cs="Arial" w:eastAsia="Arial" w:hAnsi="Arial"/>
          <w:sz w:val="24"/>
          <w:szCs w:val="24"/>
        </w:rPr>
        <w:t xml:space="preserve">о) при смене собственника квартиры, жилого дома, (купля-продажа жилья, обмен, дарение и пр.) в 10-дневный срок обратиться к поставщику и заключить Договор на поставку природного газа. В случае неоформления Договора на поставку природного газа в указанный срок подача газа потребителю прекращается;</w:t>
      </w:r>
    </w:p>
    <w:p>
      <w:pPr>
        <w:spacing w:after="120"/>
        <w:jc w:val="both"/>
      </w:pPr>
      <w:r>
        <w:rPr>
          <w:rFonts w:ascii="Arial" w:cs="Arial" w:eastAsia="Arial" w:hAnsi="Arial"/>
          <w:sz w:val="24"/>
          <w:szCs w:val="24"/>
        </w:rPr>
        <w:t xml:space="preserve">п) в случае прекращения поставки газа в Кыргызскую Республику перейти на резервный вид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и порядок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Стоимость потребленного потребителем природного газа исчисляется в соответствии с его количеством, которое определяется по показаниям прибора учета газа и действующим тарифам, а при отсутствии прибора учета - по нормам потребления природного газа населению, утвержденным уполномоченным государственным органом по энергетике.</w:t>
      </w:r>
    </w:p>
    <w:p>
      <w:pPr>
        <w:spacing w:after="120"/>
        <w:jc w:val="both"/>
      </w:pPr>
      <w:r>
        <w:rPr>
          <w:rFonts w:ascii="Arial" w:cs="Arial" w:eastAsia="Arial" w:hAnsi="Arial"/>
          <w:sz w:val="24"/>
          <w:szCs w:val="24"/>
        </w:rPr>
        <w:t xml:space="preserve">11. На период снятия прибора учета газа у потребителя, поставщик устанавливает ему поверенный прибор учета газа и оформляет акт. При отсутствии обменного фонда приборов учета газа, поставщик устанавливает перемычку на газопроводе. Расчет за использованный газ, в случае неподтверждения факта вмешательства в прибор учета газа, производится по показаниям установленного прибора учета газа, либо в случае установки перемычки по нормам потребления газа населением на отопление, пищеприготовление и горячее водоснабжение.</w:t>
      </w:r>
    </w:p>
    <w:p>
      <w:pPr>
        <w:spacing w:after="120"/>
        <w:jc w:val="both"/>
      </w:pPr>
      <w:r>
        <w:rPr>
          <w:rFonts w:ascii="Arial" w:cs="Arial" w:eastAsia="Arial" w:hAnsi="Arial"/>
          <w:sz w:val="24"/>
          <w:szCs w:val="24"/>
        </w:rPr>
        <w:t xml:space="preserve">12. Прейскурант цен на работы по техническому обслуживанию, замене и ремонту внутридомового (внутриквартирного) газового оборудования, а также системы газоснабжения устанавливается поставщиком.</w:t>
      </w:r>
    </w:p>
    <w:p>
      <w:pPr>
        <w:spacing w:after="120"/>
        <w:jc w:val="both"/>
      </w:pPr>
      <w:r>
        <w:rPr>
          <w:rFonts w:ascii="Arial" w:cs="Arial" w:eastAsia="Arial" w:hAnsi="Arial"/>
          <w:sz w:val="24"/>
          <w:szCs w:val="24"/>
        </w:rPr>
        <w:t xml:space="preserve">13.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 или при выписке очередного платежного документа.</w:t>
      </w:r>
    </w:p>
    <w:p>
      <w:pPr>
        <w:spacing w:after="120"/>
        <w:jc w:val="both"/>
      </w:pPr>
      <w:r>
        <w:rPr>
          <w:rFonts w:ascii="Arial" w:cs="Arial" w:eastAsia="Arial" w:hAnsi="Arial"/>
          <w:sz w:val="24"/>
          <w:szCs w:val="24"/>
        </w:rPr>
        <w:t xml:space="preserve">14.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незарегистрированного потребителя, занятого индивидуальной предпринимательской деятельностью, газоснабжение ему прекращается до устранения нарушений, объем использованного газа рассчитывается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трех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15. За каждый день просрочки платежа потребителю начисляется пеня в размере 0,5% от суммы задолженности за каждый просроченный день, но не выше 100% от суммы основного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17. Потребитель несет предусмотренную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 за нарушение требований </w:t>
      </w:r>
      <w:hyperlink w:history="1" r:id="rId_p9gvcayhqm8o_rruplxq">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w:t>
      </w:r>
    </w:p>
    <w:p>
      <w:pPr>
        <w:spacing w:after="120"/>
        <w:jc w:val="both"/>
      </w:pPr>
      <w:r>
        <w:rPr>
          <w:rFonts w:ascii="Arial" w:cs="Arial" w:eastAsia="Arial" w:hAnsi="Arial"/>
          <w:sz w:val="24"/>
          <w:szCs w:val="24"/>
        </w:rPr>
        <w:t xml:space="preserve">- за потребление газа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 соответствии с приложением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в случае хищения газа.</w:t>
      </w:r>
    </w:p>
    <w:p>
      <w:pPr>
        <w:spacing w:after="120"/>
        <w:jc w:val="both"/>
      </w:pPr>
      <w:r>
        <w:rPr>
          <w:rFonts w:ascii="Arial" w:cs="Arial" w:eastAsia="Arial" w:hAnsi="Arial"/>
          <w:sz w:val="24"/>
          <w:szCs w:val="24"/>
        </w:rPr>
        <w:t xml:space="preserve">18. Поставщик несет ответственность:</w:t>
      </w:r>
    </w:p>
    <w:p>
      <w:pPr>
        <w:spacing w:after="120"/>
        <w:jc w:val="both"/>
      </w:pPr>
      <w:r>
        <w:rPr>
          <w:rFonts w:ascii="Arial" w:cs="Arial" w:eastAsia="Arial" w:hAnsi="Arial"/>
          <w:sz w:val="24"/>
          <w:szCs w:val="24"/>
        </w:rPr>
        <w:t xml:space="preserve">- за поверку прибора учета газа;</w:t>
      </w:r>
    </w:p>
    <w:p>
      <w:pPr>
        <w:spacing w:after="120"/>
        <w:jc w:val="both"/>
      </w:pPr>
      <w:r>
        <w:rPr>
          <w:rFonts w:ascii="Arial" w:cs="Arial" w:eastAsia="Arial" w:hAnsi="Arial"/>
          <w:sz w:val="24"/>
          <w:szCs w:val="24"/>
        </w:rPr>
        <w:t xml:space="preserve">- за некачественное техническое обслуживание газового оборудования, своевременно и за свой счет переделывает все некачественно выполненные работы. Обслуживание производится персоналом, прошедшим специальную подготовку и обучение.</w:t>
      </w:r>
    </w:p>
    <w:p>
      <w:pPr>
        <w:spacing w:after="120"/>
        <w:jc w:val="both"/>
      </w:pPr>
      <w:r>
        <w:rPr>
          <w:rFonts w:ascii="Arial" w:cs="Arial" w:eastAsia="Arial" w:hAnsi="Arial"/>
          <w:sz w:val="24"/>
          <w:szCs w:val="24"/>
        </w:rPr>
        <w:t xml:space="preserve">19. При выходе из строя прибора учета газа по вине потребителя, новый прибор учета газа приобретается и устанавливается поставщиком за счет средств потребителя.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Стороны освобождаются от ответственности за полное или частичное неисполнение обязательств по настоящему Договору, а также задержку сроков их выполнения,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также последствием непреодолимой силы (форс-мажор).</w:t>
      </w:r>
    </w:p>
    <w:p>
      <w:pPr>
        <w:spacing w:after="120"/>
        <w:jc w:val="both"/>
      </w:pPr>
      <w:r>
        <w:rPr>
          <w:rFonts w:ascii="Arial" w:cs="Arial" w:eastAsia="Arial" w:hAnsi="Arial"/>
          <w:sz w:val="24"/>
          <w:szCs w:val="24"/>
        </w:rPr>
        <w:t xml:space="preserve">Форс-мажорные обстоятельства - это наводнения, пожары, землетрясения и другие стихийные бедствия, техногенные катастрофы (аварии), введение на соответствующей территории чрезвычайного или военного положения, террористические акты, массовые беспорядки и т.д.</w:t>
      </w:r>
    </w:p>
    <w:p>
      <w:pPr>
        <w:spacing w:after="120"/>
        <w:jc w:val="both"/>
      </w:pPr>
      <w:r>
        <w:rPr>
          <w:rFonts w:ascii="Arial" w:cs="Arial" w:eastAsia="Arial" w:hAnsi="Arial"/>
          <w:sz w:val="24"/>
          <w:szCs w:val="24"/>
        </w:rPr>
        <w:t xml:space="preserve">21. Споры и разногласия, возникшие при исполнении настоящего Договора, разрешаются путем переговоров. В случае, недостижения согласия, спор разрешается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22. Вызов работников поставщика осуществляется по телефонам:</w:t>
      </w:r>
    </w:p>
    <w:p>
      <w:pPr>
        <w:spacing w:after="120"/>
        <w:jc w:val="both"/>
      </w:pPr>
      <w:r>
        <w:rPr>
          <w:rFonts w:ascii="Arial" w:cs="Arial" w:eastAsia="Arial" w:hAnsi="Arial"/>
          <w:sz w:val="24"/>
          <w:szCs w:val="24"/>
        </w:rPr>
        <w:t xml:space="preserve">- аварийная газовая служба - 104;</w:t>
      </w:r>
    </w:p>
    <w:p>
      <w:pPr>
        <w:spacing w:after="120"/>
        <w:jc w:val="both"/>
      </w:pPr>
      <w:r>
        <w:rPr>
          <w:rFonts w:ascii="Arial" w:cs="Arial" w:eastAsia="Arial" w:hAnsi="Arial"/>
          <w:sz w:val="24"/>
          <w:szCs w:val="24"/>
        </w:rPr>
        <w:t xml:space="preserve">- ремонт и техническое обслуживание газового оборудования _______.</w:t>
      </w:r>
    </w:p>
    <w:p>
      <w:pPr>
        <w:spacing w:after="120"/>
        <w:jc w:val="both"/>
      </w:pPr>
      <w:r>
        <w:rPr>
          <w:rFonts w:ascii="Arial" w:cs="Arial" w:eastAsia="Arial" w:hAnsi="Arial"/>
          <w:sz w:val="24"/>
          <w:szCs w:val="24"/>
        </w:rPr>
        <w:t xml:space="preserve">23. В случаях, не оговоренных настоящим Договором, стороны руководствуются нормативными правовыми актами Кыргызской Республики, регулирующими вопросы газоснабжения (в том числе правила,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Настоящий Договор вступает в силу со дня его подписания или дня фактического подключения потребителя к газовой сети поставщика и действует в течение одного года, с последующим продлением на такой же период, если ни одна из сторон не обратится к другой с письменным заявлением о расторжении настоящего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│Поставщик: _______________________│Потребитель: 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│__________________________________│С инструкцией по Правилам техники │</w:t>
      </w:r>
    </w:p>
    <w:p>
      <w:pPr>
        <w:spacing w:after="120"/>
        <w:jc w:val="both"/>
      </w:pPr>
      <w:r>
        <w:rPr>
          <w:rFonts w:ascii="Arial" w:cs="Arial" w:eastAsia="Arial" w:hAnsi="Arial"/>
          <w:sz w:val="24"/>
          <w:szCs w:val="24"/>
        </w:rPr>
        <w:t xml:space="preserve">│__________________________________│безопасности ознакомлен(а),       │</w:t>
      </w:r>
    </w:p>
    <w:p>
      <w:pPr>
        <w:spacing w:after="120"/>
        <w:jc w:val="both"/>
      </w:pPr>
      <w:r>
        <w:rPr>
          <w:rFonts w:ascii="Arial" w:cs="Arial" w:eastAsia="Arial" w:hAnsi="Arial"/>
          <w:sz w:val="24"/>
          <w:szCs w:val="24"/>
        </w:rPr>
        <w:t xml:space="preserve">│__________________________________│памятку по технике безопасности   │</w:t>
      </w:r>
    </w:p>
    <w:p>
      <w:pPr>
        <w:spacing w:after="120"/>
        <w:jc w:val="both"/>
      </w:pPr>
      <w:r>
        <w:rPr>
          <w:rFonts w:ascii="Arial" w:cs="Arial" w:eastAsia="Arial" w:hAnsi="Arial"/>
          <w:sz w:val="24"/>
          <w:szCs w:val="24"/>
        </w:rPr>
        <w:t xml:space="preserve">│__________________________________│получил(а)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│(ФИО, должность и подпись)    М.П.│__________________________________│</w:t>
      </w:r>
    </w:p>
    <w:p>
      <w:pPr>
        <w:spacing w:after="120"/>
        <w:jc w:val="both"/>
      </w:pPr>
      <w:r>
        <w:rPr>
          <w:rFonts w:ascii="Arial" w:cs="Arial" w:eastAsia="Arial" w:hAnsi="Arial"/>
          <w:sz w:val="24"/>
          <w:szCs w:val="24"/>
        </w:rPr>
        <w:t xml:space="preserve">│                                  │        (ФИО и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ДОГОВОР № ______</w:t>
      </w:r>
    </w:p>
    <w:p>
      <w:pPr>
        <w:spacing w:after="120"/>
        <w:jc w:val="center"/>
      </w:pPr>
      <w:r>
        <w:rPr>
          <w:rFonts w:ascii="Arial" w:cs="Arial" w:eastAsia="Arial" w:hAnsi="Arial"/>
          <w:sz w:val="24"/>
          <w:szCs w:val="24"/>
        </w:rPr>
        <w:t xml:space="preserve">на поставку природного газа бытовому потребителю с использованием прибора учета
 газа с электронной картой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Гор. ____________ "___" 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Филиал ___________________________________________________________</w:t>
      </w:r>
    </w:p>
    <w:p>
      <w:pPr>
        <w:spacing w:after="120"/>
        <w:jc w:val="both"/>
      </w:pPr>
      <w:r>
        <w:rPr>
          <w:rFonts w:ascii="Arial" w:cs="Arial" w:eastAsia="Arial" w:hAnsi="Arial"/>
          <w:sz w:val="24"/>
          <w:szCs w:val="24"/>
        </w:rPr>
        <w:t xml:space="preserve">(наименование газоснабжающей организации</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или ее структурного подразделения)</w:t>
      </w:r>
    </w:p>
    <w:p>
      <w:pPr>
        <w:spacing w:after="120"/>
        <w:jc w:val="both"/>
      </w:pPr>
      <w:r>
        <w:rPr>
          <w:rFonts w:ascii="Arial" w:cs="Arial" w:eastAsia="Arial" w:hAnsi="Arial"/>
          <w:sz w:val="24"/>
          <w:szCs w:val="24"/>
        </w:rPr>
        <w:t xml:space="preserve">именуемый в дальнейшем "поставщик", в лице начальника _________________ ______________________________________________________________________,</w:t>
      </w:r>
    </w:p>
    <w:p>
      <w:pPr>
        <w:spacing w:after="120"/>
        <w:jc w:val="both"/>
      </w:pPr>
      <w:r>
        <w:rPr>
          <w:rFonts w:ascii="Arial" w:cs="Arial" w:eastAsia="Arial" w:hAnsi="Arial"/>
          <w:sz w:val="24"/>
          <w:szCs w:val="24"/>
        </w:rPr>
        <w:t xml:space="preserve">(руководитель газоснабжающей организации, ФИО и должность)</w:t>
      </w:r>
    </w:p>
    <w:p>
      <w:pPr>
        <w:spacing w:after="120"/>
        <w:jc w:val="both"/>
      </w:pPr>
      <w:r>
        <w:rPr>
          <w:rFonts w:ascii="Arial" w:cs="Arial" w:eastAsia="Arial" w:hAnsi="Arial"/>
          <w:sz w:val="24"/>
          <w:szCs w:val="24"/>
        </w:rPr>
        <w:t xml:space="preserve">действующего на основании 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(доверенность, положение, устав или другой документ)</w:t>
      </w:r>
    </w:p>
    <w:p>
      <w:pPr>
        <w:spacing w:after="120"/>
        <w:jc w:val="both"/>
      </w:pPr>
      <w:r>
        <w:rPr>
          <w:rFonts w:ascii="Arial" w:cs="Arial" w:eastAsia="Arial" w:hAnsi="Arial"/>
          <w:sz w:val="24"/>
          <w:szCs w:val="24"/>
        </w:rPr>
        <w:t xml:space="preserve">с одной стороны, и собственник или наниматель жилого дома (квартиры), расположенного(ой) по адресу: _________________________________, в лице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паспорт № _____, серия ______, выданный _______________________________</w:t>
      </w:r>
    </w:p>
    <w:p>
      <w:pPr>
        <w:spacing w:after="120"/>
        <w:jc w:val="both"/>
      </w:pPr>
      <w:r>
        <w:rPr>
          <w:rFonts w:ascii="Arial" w:cs="Arial" w:eastAsia="Arial" w:hAnsi="Arial"/>
          <w:sz w:val="24"/>
          <w:szCs w:val="24"/>
        </w:rPr>
        <w:t xml:space="preserve">(наименование выдавшего органа) "___" ______________ 20__ года, _______________________________________</w:t>
      </w:r>
    </w:p>
    <w:p>
      <w:pPr>
        <w:spacing w:after="120"/>
        <w:jc w:val="both"/>
      </w:pPr>
      <w:r>
        <w:rPr>
          <w:rFonts w:ascii="Arial" w:cs="Arial" w:eastAsia="Arial" w:hAnsi="Arial"/>
          <w:sz w:val="24"/>
          <w:szCs w:val="24"/>
        </w:rPr>
        <w:t xml:space="preserve">(документ на недвижимость:</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номер технического паспорта (ордера) квартиры, дома, помещения)</w:t>
      </w:r>
    </w:p>
    <w:p>
      <w:pPr>
        <w:spacing w:after="120"/>
        <w:jc w:val="both"/>
      </w:pPr>
      <w:r>
        <w:rPr>
          <w:rFonts w:ascii="Arial" w:cs="Arial" w:eastAsia="Arial" w:hAnsi="Arial"/>
          <w:sz w:val="24"/>
          <w:szCs w:val="24"/>
        </w:rPr>
        <w:t xml:space="preserve">именуемый в дальнейшем "потребитель", с другой стороны, при совместном упоминании "стороны", а по отдельности - "сторона", заключили настоящий Договор о нижеследующем: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обеспечивает бесперебойную поставку потребителю природного газа для бытовых нужд (отопление, горячее водоснабжение и приготовление пищи) по тарифам, утвержденным государственным уполномоченным органом по энергетике, а потребитель оплачивает за природный газ на условиях предоплаты.</w:t>
      </w:r>
    </w:p>
    <w:p>
      <w:pPr>
        <w:spacing w:after="120"/>
        <w:jc w:val="both"/>
      </w:pPr>
      <w:r>
        <w:rPr>
          <w:rFonts w:ascii="Arial" w:cs="Arial" w:eastAsia="Arial" w:hAnsi="Arial"/>
          <w:sz w:val="24"/>
          <w:szCs w:val="24"/>
        </w:rPr>
        <w:t xml:space="preserve">2. Граница балансовой принадлежности газопровода между поставщиком и потребителем устанавливается от отключающего устройства (кран на опуске) перед газовым прибором, при этом отключающее устройство, кран на вводе и счетчик газа являются собственностью поставщика.</w:t>
      </w:r>
    </w:p>
    <w:p>
      <w:pPr>
        <w:spacing w:after="120"/>
        <w:jc w:val="both"/>
      </w:pPr>
      <w:r>
        <w:rPr>
          <w:rFonts w:ascii="Arial" w:cs="Arial" w:eastAsia="Arial" w:hAnsi="Arial"/>
          <w:sz w:val="24"/>
          <w:szCs w:val="24"/>
        </w:rPr>
        <w:t xml:space="preserve">3. Граница эксплуатационной ответственности поставщика включает прибор учета газа с электронной картой и систему газоснабжения до границы раздела балансовой принадлежности собственности. Поставщик поддерживает исправное техническое состояние прибора учета газа с электронной картой и систему газоснабжения, находящиеся на его балансе.</w:t>
      </w:r>
    </w:p>
    <w:p>
      <w:pPr>
        <w:spacing w:after="120"/>
        <w:jc w:val="both"/>
      </w:pPr>
      <w:r>
        <w:rPr>
          <w:rFonts w:ascii="Arial" w:cs="Arial" w:eastAsia="Arial" w:hAnsi="Arial"/>
          <w:sz w:val="24"/>
          <w:szCs w:val="24"/>
        </w:rPr>
        <w:t xml:space="preserve">4. Граница эксплуатационной ответственности потребителя включает внутридворовые, внутридомовые, внутриквартирные системы газоснабжения, газовое оборудование (газовая плита, водонагреватель, котел, горелки) дома (квартиры). Потребитель поддерживает в исправном техническом состоянии краны, газопроводы и газовое оборудование, а их техническое обслуживание и ремонт производит поставщик, по заявке потребителя на платной основе, согласно прейскурантам поставщика.</w:t>
      </w:r>
    </w:p>
    <w:p>
      <w:pPr>
        <w:spacing w:after="120"/>
        <w:jc w:val="both"/>
      </w:pPr>
      <w:r>
        <w:rPr>
          <w:rFonts w:ascii="Arial" w:cs="Arial" w:eastAsia="Arial" w:hAnsi="Arial"/>
          <w:sz w:val="24"/>
          <w:szCs w:val="24"/>
        </w:rPr>
        <w:t xml:space="preserve">5. Прибор учета газа с электронной картой находится на праве собственности поставщика, при этом сохранность, невмешательство в его работу, сохранность пломб и других защитных средств обеспечивает потребитель.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Права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Поставщик имеет право:</w:t>
      </w:r>
    </w:p>
    <w:p>
      <w:pPr>
        <w:spacing w:after="120"/>
        <w:jc w:val="both"/>
      </w:pPr>
      <w:r>
        <w:rPr>
          <w:rFonts w:ascii="Arial" w:cs="Arial" w:eastAsia="Arial" w:hAnsi="Arial"/>
          <w:sz w:val="24"/>
          <w:szCs w:val="24"/>
        </w:rPr>
        <w:t xml:space="preserve">а) требовать от потребителя соблюдения Временных правил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 с электронной картой, а также оплаты за пополнение объемов природного газа на электронной карте;</w:t>
      </w:r>
    </w:p>
    <w:p>
      <w:pPr>
        <w:spacing w:after="120"/>
        <w:jc w:val="both"/>
      </w:pPr>
      <w:r>
        <w:rPr>
          <w:rFonts w:ascii="Arial" w:cs="Arial" w:eastAsia="Arial" w:hAnsi="Arial"/>
          <w:sz w:val="24"/>
          <w:szCs w:val="24"/>
        </w:rPr>
        <w:t xml:space="preserve">б) прекратить подачу газа, без уведомления потребителя, при наступлении:</w:t>
      </w:r>
    </w:p>
    <w:p>
      <w:pPr>
        <w:spacing w:after="120"/>
        <w:jc w:val="both"/>
      </w:pPr>
      <w:r>
        <w:rPr>
          <w:rFonts w:ascii="Arial" w:cs="Arial" w:eastAsia="Arial" w:hAnsi="Arial"/>
          <w:sz w:val="24"/>
          <w:szCs w:val="24"/>
        </w:rPr>
        <w:t xml:space="preserve">- форс-мажорных обстоятельств;</w:t>
      </w:r>
    </w:p>
    <w:p>
      <w:pPr>
        <w:spacing w:after="120"/>
        <w:jc w:val="both"/>
      </w:pPr>
      <w:r>
        <w:rPr>
          <w:rFonts w:ascii="Arial" w:cs="Arial" w:eastAsia="Arial" w:hAnsi="Arial"/>
          <w:sz w:val="24"/>
          <w:szCs w:val="24"/>
        </w:rPr>
        <w:t xml:space="preserve">- аварии на газопроводе;</w:t>
      </w:r>
    </w:p>
    <w:p>
      <w:pPr>
        <w:spacing w:after="120"/>
        <w:jc w:val="both"/>
      </w:pPr>
      <w:r>
        <w:rPr>
          <w:rFonts w:ascii="Arial" w:cs="Arial" w:eastAsia="Arial" w:hAnsi="Arial"/>
          <w:sz w:val="24"/>
          <w:szCs w:val="24"/>
        </w:rPr>
        <w:t xml:space="preserve">- при самовольном подключении к обрезанному ранее газопроводу, самовольном подключении нового газоиспользующего оборудования потребителем или при несоответствии выполненного монтажа газоснабжения проектной документации;</w:t>
      </w:r>
    </w:p>
    <w:p>
      <w:pPr>
        <w:spacing w:after="120"/>
        <w:jc w:val="both"/>
      </w:pPr>
      <w:r>
        <w:rPr>
          <w:rFonts w:ascii="Arial" w:cs="Arial" w:eastAsia="Arial" w:hAnsi="Arial"/>
          <w:sz w:val="24"/>
          <w:szCs w:val="24"/>
        </w:rPr>
        <w:t xml:space="preserve">- в случае хищения газа потребителем;</w:t>
      </w:r>
    </w:p>
    <w:p>
      <w:pPr>
        <w:spacing w:after="120"/>
        <w:jc w:val="both"/>
      </w:pPr>
      <w:r>
        <w:rPr>
          <w:rFonts w:ascii="Arial" w:cs="Arial" w:eastAsia="Arial" w:hAnsi="Arial"/>
          <w:sz w:val="24"/>
          <w:szCs w:val="24"/>
        </w:rPr>
        <w:t xml:space="preserve">- в случае неоформления Договора на поставку природного газа;</w:t>
      </w:r>
    </w:p>
    <w:p>
      <w:pPr>
        <w:spacing w:after="120"/>
        <w:jc w:val="both"/>
      </w:pPr>
      <w:r>
        <w:rPr>
          <w:rFonts w:ascii="Arial" w:cs="Arial" w:eastAsia="Arial" w:hAnsi="Arial"/>
          <w:sz w:val="24"/>
          <w:szCs w:val="24"/>
        </w:rPr>
        <w:t xml:space="preserve">в) уменьшить или прекратить подачу газа с предварительным уведомлением потребителя и не нести за это материальной ответственности перед потребителем в следующих случаях:</w:t>
      </w:r>
    </w:p>
    <w:p>
      <w:pPr>
        <w:spacing w:after="120"/>
        <w:jc w:val="both"/>
      </w:pPr>
      <w:r>
        <w:rPr>
          <w:rFonts w:ascii="Arial" w:cs="Arial" w:eastAsia="Arial" w:hAnsi="Arial"/>
          <w:sz w:val="24"/>
          <w:szCs w:val="24"/>
        </w:rPr>
        <w:t xml:space="preserve">- при нарушении потребителем условий установленных договором;</w:t>
      </w:r>
    </w:p>
    <w:p>
      <w:pPr>
        <w:spacing w:after="120"/>
        <w:jc w:val="both"/>
      </w:pPr>
      <w:r>
        <w:rPr>
          <w:rFonts w:ascii="Arial" w:cs="Arial" w:eastAsia="Arial" w:hAnsi="Arial"/>
          <w:sz w:val="24"/>
          <w:szCs w:val="24"/>
        </w:rPr>
        <w:t xml:space="preserve">- при плановых ремонтах или реконструкции газовых сетей и сооружений на них;</w:t>
      </w:r>
    </w:p>
    <w:p>
      <w:pPr>
        <w:spacing w:after="120"/>
        <w:jc w:val="both"/>
      </w:pPr>
      <w:r>
        <w:rPr>
          <w:rFonts w:ascii="Arial" w:cs="Arial" w:eastAsia="Arial" w:hAnsi="Arial"/>
          <w:sz w:val="24"/>
          <w:szCs w:val="24"/>
        </w:rPr>
        <w:t xml:space="preserve">- при невыполнении потребителем предписаний поставщика 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w:t>
      </w:r>
    </w:p>
    <w:p>
      <w:pPr>
        <w:spacing w:after="120"/>
        <w:jc w:val="both"/>
      </w:pPr>
      <w:r>
        <w:rPr>
          <w:rFonts w:ascii="Arial" w:cs="Arial" w:eastAsia="Arial" w:hAnsi="Arial"/>
          <w:sz w:val="24"/>
          <w:szCs w:val="24"/>
        </w:rPr>
        <w:t xml:space="preserve">- при недопущении работников поставщика или уполномоченного государственного органа по контролю и надзору за производством, передачей, распределением и потреблением природного газа в республике к приборам учета газа с электронной картой и газоиспользующему оборудованию потребителя;</w:t>
      </w:r>
    </w:p>
    <w:p>
      <w:pPr>
        <w:spacing w:after="120"/>
        <w:jc w:val="both"/>
      </w:pPr>
      <w:r>
        <w:rPr>
          <w:rFonts w:ascii="Arial" w:cs="Arial" w:eastAsia="Arial" w:hAnsi="Arial"/>
          <w:sz w:val="24"/>
          <w:szCs w:val="24"/>
        </w:rPr>
        <w:t xml:space="preserve">- при нарушении охранных зон газопроводов и сооружений на них;</w:t>
      </w:r>
    </w:p>
    <w:p>
      <w:pPr>
        <w:spacing w:after="120"/>
        <w:jc w:val="both"/>
      </w:pPr>
      <w:r>
        <w:rPr>
          <w:rFonts w:ascii="Arial" w:cs="Arial" w:eastAsia="Arial" w:hAnsi="Arial"/>
          <w:sz w:val="24"/>
          <w:szCs w:val="24"/>
        </w:rPr>
        <w:t xml:space="preserve">- при ограничении или прекращении поставки газа в Кыргызскую Республику;</w:t>
      </w:r>
    </w:p>
    <w:p>
      <w:pPr>
        <w:spacing w:after="120"/>
        <w:jc w:val="both"/>
      </w:pPr>
      <w:r>
        <w:rPr>
          <w:rFonts w:ascii="Arial" w:cs="Arial" w:eastAsia="Arial" w:hAnsi="Arial"/>
          <w:sz w:val="24"/>
          <w:szCs w:val="24"/>
        </w:rPr>
        <w:t xml:space="preserve">г) выдавать потребителю для исполнения предписания по поддержанию исправного технического состояния и безопасной эксплуатации внутридомовой системы газоснабжения, включая принадлежащие потребителю дымоходы, вентиляционные каналы квартиры, (дома) и газовое оборудование;</w:t>
      </w:r>
    </w:p>
    <w:p>
      <w:pPr>
        <w:spacing w:after="120"/>
        <w:jc w:val="both"/>
      </w:pPr>
      <w:r>
        <w:rPr>
          <w:rFonts w:ascii="Arial" w:cs="Arial" w:eastAsia="Arial" w:hAnsi="Arial"/>
          <w:sz w:val="24"/>
          <w:szCs w:val="24"/>
        </w:rPr>
        <w:t xml:space="preserve">д) производить потребителю перерасчет количества использованного, но неучтенного газа по максимальной проектной мощности всего газоиспользующего оборудования при его круглосуточной работе за период от трех месяцев до одного календарного года, при обнаружении хищения газа любым способом, установленного в ходе проверки. Расчет производится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е) беспрепятственно входить на территорию потребителя, включая выходные и праздничные дни, а в аварийных ситуациях - в любое время суток, по предъявлении служебного удостоверения личности и в сопровождении потребителя:</w:t>
      </w:r>
    </w:p>
    <w:p>
      <w:pPr>
        <w:spacing w:after="120"/>
        <w:jc w:val="both"/>
      </w:pPr>
      <w:r>
        <w:rPr>
          <w:rFonts w:ascii="Arial" w:cs="Arial" w:eastAsia="Arial" w:hAnsi="Arial"/>
          <w:sz w:val="24"/>
          <w:szCs w:val="24"/>
        </w:rPr>
        <w:t xml:space="preserve">- к прибору учета газа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7. Потребитель имеет право:</w:t>
      </w:r>
    </w:p>
    <w:p>
      <w:pPr>
        <w:spacing w:after="120"/>
        <w:jc w:val="both"/>
      </w:pPr>
      <w:r>
        <w:rPr>
          <w:rFonts w:ascii="Arial" w:cs="Arial" w:eastAsia="Arial" w:hAnsi="Arial"/>
          <w:sz w:val="24"/>
          <w:szCs w:val="24"/>
        </w:rPr>
        <w:t xml:space="preserve">а) на бесперебойную и безопасную поставку природного газа, а также на своевременное выполнение работ по техническому обслуживанию и ремонту газоиспользующего оборудования и газопровода согласно заявке, поданной поставщику от потребителя;</w:t>
      </w:r>
    </w:p>
    <w:p>
      <w:pPr>
        <w:spacing w:after="120"/>
        <w:jc w:val="both"/>
      </w:pPr>
      <w:r>
        <w:rPr>
          <w:rFonts w:ascii="Arial" w:cs="Arial" w:eastAsia="Arial" w:hAnsi="Arial"/>
          <w:sz w:val="24"/>
          <w:szCs w:val="24"/>
        </w:rPr>
        <w:t xml:space="preserve">б) получать от поставщика достоверную информацию о тарифах на газ, расценках на оказываемые услуги и применяемые материалы и по другим вопросам, затрагивающим интересы потребителя;</w:t>
      </w:r>
    </w:p>
    <w:p>
      <w:pPr>
        <w:spacing w:after="120"/>
        <w:jc w:val="both"/>
      </w:pPr>
      <w:r>
        <w:rPr>
          <w:rFonts w:ascii="Arial" w:cs="Arial" w:eastAsia="Arial" w:hAnsi="Arial"/>
          <w:sz w:val="24"/>
          <w:szCs w:val="24"/>
        </w:rPr>
        <w:t xml:space="preserve">в) обращаться по вопросам ненадлежащего исполнения поставщиком условий настоящего Договора в уполномоченный государственный орган по защите прав потребителей и суды.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Обязанности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Поставщик обязан:</w:t>
      </w:r>
    </w:p>
    <w:p>
      <w:pPr>
        <w:spacing w:after="120"/>
        <w:jc w:val="both"/>
      </w:pPr>
      <w:r>
        <w:rPr>
          <w:rFonts w:ascii="Arial" w:cs="Arial" w:eastAsia="Arial" w:hAnsi="Arial"/>
          <w:sz w:val="24"/>
          <w:szCs w:val="24"/>
        </w:rPr>
        <w:t xml:space="preserve">а) обеспечить бесперебойное, надежное газоснабжение;</w:t>
      </w:r>
    </w:p>
    <w:p>
      <w:pPr>
        <w:spacing w:after="120"/>
        <w:jc w:val="both"/>
      </w:pPr>
      <w:r>
        <w:rPr>
          <w:rFonts w:ascii="Arial" w:cs="Arial" w:eastAsia="Arial" w:hAnsi="Arial"/>
          <w:sz w:val="24"/>
          <w:szCs w:val="24"/>
        </w:rPr>
        <w:t xml:space="preserve">б) предоставлять информацию потребителю о планируемых ограничениях или прекращении подачи газа за 3-е суток, с указанием причин и срока перерыва, путем оповещения телефонограммой, факсограммой, через своих работников, средства массовой информации и вывешивания информации в пунктах приема оплаты за газ;</w:t>
      </w:r>
    </w:p>
    <w:p>
      <w:pPr>
        <w:spacing w:after="120"/>
        <w:jc w:val="both"/>
      </w:pPr>
      <w:r>
        <w:rPr>
          <w:rFonts w:ascii="Arial" w:cs="Arial" w:eastAsia="Arial" w:hAnsi="Arial"/>
          <w:sz w:val="24"/>
          <w:szCs w:val="24"/>
        </w:rPr>
        <w:t xml:space="preserve">в) информировать потребителя об изменении тарифа на газ, через средства массовой информации и путем размещения информации в пунктах приема оплаты за газ, не позднее 5 суток после введения их в действие;</w:t>
      </w:r>
    </w:p>
    <w:p>
      <w:pPr>
        <w:spacing w:after="120"/>
        <w:jc w:val="both"/>
      </w:pPr>
      <w:r>
        <w:rPr>
          <w:rFonts w:ascii="Arial" w:cs="Arial" w:eastAsia="Arial" w:hAnsi="Arial"/>
          <w:sz w:val="24"/>
          <w:szCs w:val="24"/>
        </w:rPr>
        <w:t xml:space="preserve">г) по заявлению потребителя восстановить ему подачу газа в порядке очередности, но не позднее 10 рабочих дней, после оплаты услуг за подключение;</w:t>
      </w:r>
    </w:p>
    <w:p>
      <w:pPr>
        <w:spacing w:after="120"/>
        <w:jc w:val="both"/>
      </w:pPr>
      <w:r>
        <w:rPr>
          <w:rFonts w:ascii="Arial" w:cs="Arial" w:eastAsia="Arial" w:hAnsi="Arial"/>
          <w:sz w:val="24"/>
          <w:szCs w:val="24"/>
        </w:rPr>
        <w:t xml:space="preserve">д) производить осмотр газопровода согласно проектной документации, прибора учета газа с электронной картой потребителя, а также проверять соответствие проекту газоиспользующего оборудования при каждом его посещении, и по результатам осмотра определять правильность учета;</w:t>
      </w:r>
    </w:p>
    <w:p>
      <w:pPr>
        <w:spacing w:after="120"/>
        <w:jc w:val="both"/>
      </w:pPr>
      <w:r>
        <w:rPr>
          <w:rFonts w:ascii="Arial" w:cs="Arial" w:eastAsia="Arial" w:hAnsi="Arial"/>
          <w:sz w:val="24"/>
          <w:szCs w:val="24"/>
        </w:rPr>
        <w:t xml:space="preserve">е) по результатам проверки оформить двусторонний акт о выявленных нарушениях в учете газа с электронной картой и вручить один экземпляр потребителю;</w:t>
      </w:r>
    </w:p>
    <w:p>
      <w:pPr>
        <w:spacing w:after="120"/>
        <w:jc w:val="both"/>
      </w:pPr>
      <w:r>
        <w:rPr>
          <w:rFonts w:ascii="Arial" w:cs="Arial" w:eastAsia="Arial" w:hAnsi="Arial"/>
          <w:sz w:val="24"/>
          <w:szCs w:val="24"/>
        </w:rPr>
        <w:t xml:space="preserve">ж) предоставлять ответ на заявление потребителя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з) производить учет потребленного потребителем объема газа по механическому интегратору прибора учета газа с электронной картой;</w:t>
      </w:r>
    </w:p>
    <w:p>
      <w:pPr>
        <w:spacing w:after="120"/>
        <w:jc w:val="both"/>
      </w:pPr>
      <w:r>
        <w:rPr>
          <w:rFonts w:ascii="Arial" w:cs="Arial" w:eastAsia="Arial" w:hAnsi="Arial"/>
          <w:sz w:val="24"/>
          <w:szCs w:val="24"/>
        </w:rPr>
        <w:t xml:space="preserve">и) оформлять актом осмотр системы газоснабжения, прибора учета газа с электронной картой, установку прибора учета газа с электронной картой, снятие его на поверку или ремонт, пломбирование прибора учета газа с электронной картой, оклеивание счетного механизма защитным талоном;</w:t>
      </w:r>
    </w:p>
    <w:p>
      <w:pPr>
        <w:spacing w:after="120"/>
        <w:jc w:val="both"/>
      </w:pPr>
      <w:r>
        <w:rPr>
          <w:rFonts w:ascii="Arial" w:cs="Arial" w:eastAsia="Arial" w:hAnsi="Arial"/>
          <w:sz w:val="24"/>
          <w:szCs w:val="24"/>
        </w:rPr>
        <w:t xml:space="preserve">к) выдавать обязательные для исполнения предписания по поддержанию исправного технического состояния и безопасной эксплуатации системы газоснабжения, находящейся в собственности потребителя, включая дымоходы, вентиляционные каналы и газовое оборудование;</w:t>
      </w:r>
    </w:p>
    <w:p>
      <w:pPr>
        <w:spacing w:after="120"/>
        <w:jc w:val="both"/>
      </w:pPr>
      <w:r>
        <w:rPr>
          <w:rFonts w:ascii="Arial" w:cs="Arial" w:eastAsia="Arial" w:hAnsi="Arial"/>
          <w:sz w:val="24"/>
          <w:szCs w:val="24"/>
        </w:rPr>
        <w:t xml:space="preserve">л) проводить инструктаж по безопасному пользованию газом в быту при оформлении документов на газоснабжение;</w:t>
      </w:r>
    </w:p>
    <w:p>
      <w:pPr>
        <w:spacing w:after="120"/>
        <w:jc w:val="both"/>
      </w:pPr>
      <w:r>
        <w:rPr>
          <w:rFonts w:ascii="Arial" w:cs="Arial" w:eastAsia="Arial" w:hAnsi="Arial"/>
          <w:sz w:val="24"/>
          <w:szCs w:val="24"/>
        </w:rPr>
        <w:t xml:space="preserve">м) выполнять заявки на техническое обслуживание или ремонт газового оборудования, газопровода в согласованный с потребителем срок;</w:t>
      </w:r>
    </w:p>
    <w:p>
      <w:pPr>
        <w:spacing w:after="120"/>
        <w:jc w:val="both"/>
      </w:pPr>
      <w:r>
        <w:rPr>
          <w:rFonts w:ascii="Arial" w:cs="Arial" w:eastAsia="Arial" w:hAnsi="Arial"/>
          <w:sz w:val="24"/>
          <w:szCs w:val="24"/>
        </w:rPr>
        <w:t xml:space="preserve">н) обеспечить потребителю возможность производить в оснащенных терминалами пунктах приема оплаты за газ предоплату в виде зачисления на баланс электронной карты объема природного газа в соответствии с тарифами, действующими на момент внесения оплаты;</w:t>
      </w:r>
    </w:p>
    <w:p>
      <w:pPr>
        <w:spacing w:after="120"/>
        <w:jc w:val="both"/>
      </w:pPr>
      <w:r>
        <w:rPr>
          <w:rFonts w:ascii="Arial" w:cs="Arial" w:eastAsia="Arial" w:hAnsi="Arial"/>
          <w:sz w:val="24"/>
          <w:szCs w:val="24"/>
        </w:rPr>
        <w:t xml:space="preserve">о) для сверки расчетов в присутствии потребителя производить снятие показаний прибора учета газа с электронной картой, с составлением соответствующего акта сверки: в многоквартирных жилых домах - два раза в год - в июне и декабре, в индивидуальных домостроениях - три раза в год - на дату смены сезонного периода (отопительный - неотопительный) и в декабре;</w:t>
      </w:r>
    </w:p>
    <w:p>
      <w:pPr>
        <w:spacing w:after="120"/>
        <w:jc w:val="both"/>
      </w:pPr>
      <w:r>
        <w:rPr>
          <w:rFonts w:ascii="Arial" w:cs="Arial" w:eastAsia="Arial" w:hAnsi="Arial"/>
          <w:sz w:val="24"/>
          <w:szCs w:val="24"/>
        </w:rPr>
        <w:t xml:space="preserve">п) осуществлять потребителю корректировку начисления оплаты за фактически потребленный газ по показаниям механического интегратора прибора учета газа с электронной картой на основании акта сверки, в соответствии с тарифами, действующими на периоды фактического потребления. При последующем пополнении баланса электронной карты производить корректировку предоплаты на сумму дебиторской или кредиторской задолженности, возникшей по итогам сверки. Не позднее 10 числа месяца, следующего за месяцем сверки, предъявлять потребителю счет-извещение о произведенной корректировке (платежный документ);</w:t>
      </w:r>
    </w:p>
    <w:p>
      <w:pPr>
        <w:spacing w:after="120"/>
        <w:jc w:val="both"/>
      </w:pPr>
      <w:r>
        <w:rPr>
          <w:rFonts w:ascii="Arial" w:cs="Arial" w:eastAsia="Arial" w:hAnsi="Arial"/>
          <w:sz w:val="24"/>
          <w:szCs w:val="24"/>
        </w:rPr>
        <w:t xml:space="preserve">р) производить перерасчет суммы начисленных платежей при обращении (по письменному заявлению) потребителя, в случае обнаружения ошибок и неточностей в предъявленном ему платежном документе (счете).</w:t>
      </w:r>
    </w:p>
    <w:p>
      <w:pPr>
        <w:spacing w:after="120"/>
        <w:jc w:val="both"/>
      </w:pPr>
      <w:r>
        <w:rPr>
          <w:rFonts w:ascii="Arial" w:cs="Arial" w:eastAsia="Arial" w:hAnsi="Arial"/>
          <w:sz w:val="24"/>
          <w:szCs w:val="24"/>
        </w:rPr>
        <w:t xml:space="preserve">9. Потребитель обязан:</w:t>
      </w:r>
    </w:p>
    <w:p>
      <w:pPr>
        <w:spacing w:after="120"/>
        <w:jc w:val="both"/>
      </w:pPr>
      <w:r>
        <w:rPr>
          <w:rFonts w:ascii="Arial" w:cs="Arial" w:eastAsia="Arial" w:hAnsi="Arial"/>
          <w:sz w:val="24"/>
          <w:szCs w:val="24"/>
        </w:rPr>
        <w:t xml:space="preserve">а) соблюдать нормы Временных правил поставки и пользования природным газом, Временных правил учета природного газа, Типовой инструкции по безопасному пользованию бытовыми газовыми приборами и аппаратами, Инструкции - памятки для населения по применению бытовых газовых счетчиков с электронной картой;</w:t>
      </w:r>
    </w:p>
    <w:p>
      <w:pPr>
        <w:spacing w:after="120"/>
        <w:jc w:val="both"/>
      </w:pPr>
      <w:r>
        <w:rPr>
          <w:rFonts w:ascii="Arial" w:cs="Arial" w:eastAsia="Arial" w:hAnsi="Arial"/>
          <w:sz w:val="24"/>
          <w:szCs w:val="24"/>
        </w:rPr>
        <w:t xml:space="preserve">б) своевременно заключать с поставщиком Договор на поставку газа;</w:t>
      </w:r>
    </w:p>
    <w:p>
      <w:pPr>
        <w:spacing w:after="120"/>
        <w:jc w:val="both"/>
      </w:pPr>
      <w:r>
        <w:rPr>
          <w:rFonts w:ascii="Arial" w:cs="Arial" w:eastAsia="Arial" w:hAnsi="Arial"/>
          <w:sz w:val="24"/>
          <w:szCs w:val="24"/>
        </w:rPr>
        <w:t xml:space="preserve">в) содержать в исправном состоянии газопроводы, газоиспользующее оборудование, приборы учета газа с электронной картой, обеспечивать сохранность установленных пломб и других защитных средств, а их снятие производить только с разрешения и в присутствии поставщика, с составлением акта;</w:t>
      </w:r>
    </w:p>
    <w:p>
      <w:pPr>
        <w:spacing w:after="120"/>
        <w:jc w:val="both"/>
      </w:pPr>
      <w:r>
        <w:rPr>
          <w:rFonts w:ascii="Arial" w:cs="Arial" w:eastAsia="Arial" w:hAnsi="Arial"/>
          <w:sz w:val="24"/>
          <w:szCs w:val="24"/>
        </w:rPr>
        <w:t xml:space="preserve">г) обеспечить выполнение предписаний поставщика, уполномоченного государственного органа по контролю и надзору за производством, передачей, распределением и потреблением природного газа по поддержанию надлежащего технического состояния и безопасной эксплуатации приборов учета газа с электронной картой, газоиспользующего оборудования, принадлежащего потребителю;</w:t>
      </w:r>
    </w:p>
    <w:p>
      <w:pPr>
        <w:spacing w:after="120"/>
        <w:jc w:val="both"/>
      </w:pPr>
      <w:r>
        <w:rPr>
          <w:rFonts w:ascii="Arial" w:cs="Arial" w:eastAsia="Arial" w:hAnsi="Arial"/>
          <w:sz w:val="24"/>
          <w:szCs w:val="24"/>
        </w:rPr>
        <w:t xml:space="preserve">д) своевременно сообщать поставщику о всех нарушениях и неисправностях в работе узла учета газа с электронной картой, газоиспользующего оборудования, повреждении или срыве пломб, об аварии;</w:t>
      </w:r>
    </w:p>
    <w:p>
      <w:pPr>
        <w:spacing w:after="120"/>
        <w:jc w:val="both"/>
      </w:pPr>
      <w:r>
        <w:rPr>
          <w:rFonts w:ascii="Arial" w:cs="Arial" w:eastAsia="Arial" w:hAnsi="Arial"/>
          <w:sz w:val="24"/>
          <w:szCs w:val="24"/>
        </w:rPr>
        <w:t xml:space="preserve">е) обеспечить эксплуатацию газоиспользующего оборудования, газопроводов и сооружений на них, в соответствии с требованиями действующей эксплуатационной документации по безопасности в газовом хозяйстве;</w:t>
      </w:r>
    </w:p>
    <w:p>
      <w:pPr>
        <w:spacing w:after="120"/>
        <w:jc w:val="both"/>
      </w:pPr>
      <w:r>
        <w:rPr>
          <w:rFonts w:ascii="Arial" w:cs="Arial" w:eastAsia="Arial" w:hAnsi="Arial"/>
          <w:sz w:val="24"/>
          <w:szCs w:val="24"/>
        </w:rPr>
        <w:t xml:space="preserve">ж) иметь в домах индивидуальной застройки проектную документацию на газификацию;</w:t>
      </w:r>
    </w:p>
    <w:p>
      <w:pPr>
        <w:spacing w:after="120"/>
        <w:jc w:val="both"/>
      </w:pPr>
      <w:r>
        <w:rPr>
          <w:rFonts w:ascii="Arial" w:cs="Arial" w:eastAsia="Arial" w:hAnsi="Arial"/>
          <w:sz w:val="24"/>
          <w:szCs w:val="24"/>
        </w:rPr>
        <w:t xml:space="preserve">з) обращаться с заявлением к поставщику для подключения (замены, ремонта) газопровода. Не допускать подключение или замену прибора учета газа без согласования с поставщиком;</w:t>
      </w:r>
    </w:p>
    <w:p>
      <w:pPr>
        <w:spacing w:after="120"/>
        <w:jc w:val="both"/>
      </w:pPr>
      <w:r>
        <w:rPr>
          <w:rFonts w:ascii="Arial" w:cs="Arial" w:eastAsia="Arial" w:hAnsi="Arial"/>
          <w:sz w:val="24"/>
          <w:szCs w:val="24"/>
        </w:rPr>
        <w:t xml:space="preserve">и) обеспечить беспрепятственный и безопасный доступ, включая выходные и праздничные дни, в аварийных ситуациях - в любое время суток, работников поставщика по предъявлении служебного удостоверения личности и сопровождать его:</w:t>
      </w:r>
    </w:p>
    <w:p>
      <w:pPr>
        <w:spacing w:after="120"/>
        <w:jc w:val="both"/>
      </w:pPr>
      <w:r>
        <w:rPr>
          <w:rFonts w:ascii="Arial" w:cs="Arial" w:eastAsia="Arial" w:hAnsi="Arial"/>
          <w:sz w:val="24"/>
          <w:szCs w:val="24"/>
        </w:rPr>
        <w:t xml:space="preserve">- к прибору учета газа с электронной картой для снятия показаний, осмотра целостности пломб и других защитных средств прибора учета газа, газопровода и всего газового оборудования;</w:t>
      </w:r>
    </w:p>
    <w:p>
      <w:pPr>
        <w:spacing w:after="120"/>
        <w:jc w:val="both"/>
      </w:pPr>
      <w:r>
        <w:rPr>
          <w:rFonts w:ascii="Arial" w:cs="Arial" w:eastAsia="Arial" w:hAnsi="Arial"/>
          <w:sz w:val="24"/>
          <w:szCs w:val="24"/>
        </w:rPr>
        <w:t xml:space="preserve">- для производства работ по предупреждению аварии и устранению ее последствий;</w:t>
      </w:r>
    </w:p>
    <w:p>
      <w:pPr>
        <w:spacing w:after="120"/>
        <w:jc w:val="both"/>
      </w:pPr>
      <w:r>
        <w:rPr>
          <w:rFonts w:ascii="Arial" w:cs="Arial" w:eastAsia="Arial" w:hAnsi="Arial"/>
          <w:sz w:val="24"/>
          <w:szCs w:val="24"/>
        </w:rPr>
        <w:t xml:space="preserve">- для выполнения работ по отключению (подключению) газового оборудования потребителя;</w:t>
      </w:r>
    </w:p>
    <w:p>
      <w:pPr>
        <w:spacing w:after="120"/>
        <w:jc w:val="both"/>
      </w:pPr>
      <w:r>
        <w:rPr>
          <w:rFonts w:ascii="Arial" w:cs="Arial" w:eastAsia="Arial" w:hAnsi="Arial"/>
          <w:sz w:val="24"/>
          <w:szCs w:val="24"/>
        </w:rPr>
        <w:t xml:space="preserve">к) обращаться в аварийную службу поставщика в случае аварийной ситуации или при утечке газа;</w:t>
      </w:r>
    </w:p>
    <w:p>
      <w:pPr>
        <w:spacing w:after="120"/>
        <w:jc w:val="both"/>
      </w:pPr>
      <w:r>
        <w:rPr>
          <w:rFonts w:ascii="Arial" w:cs="Arial" w:eastAsia="Arial" w:hAnsi="Arial"/>
          <w:sz w:val="24"/>
          <w:szCs w:val="24"/>
        </w:rPr>
        <w:t xml:space="preserve">л) обеспечить исправное состояние газового оборудования, дымохода и/или вентиляционного канала в соответствии с требованиями нормативной документации по безопасности в газовом хозяйстве;</w:t>
      </w:r>
    </w:p>
    <w:p>
      <w:pPr>
        <w:spacing w:after="120"/>
        <w:jc w:val="both"/>
      </w:pPr>
      <w:r>
        <w:rPr>
          <w:rFonts w:ascii="Arial" w:cs="Arial" w:eastAsia="Arial" w:hAnsi="Arial"/>
          <w:sz w:val="24"/>
          <w:szCs w:val="24"/>
        </w:rPr>
        <w:t xml:space="preserve">м) информировать поставщика в случае изменения места жительства и оплатить задолженность за потребленный газ в результате изменения тарифа;</w:t>
      </w:r>
    </w:p>
    <w:p>
      <w:pPr>
        <w:spacing w:after="120"/>
        <w:jc w:val="both"/>
      </w:pPr>
      <w:r>
        <w:rPr>
          <w:rFonts w:ascii="Arial" w:cs="Arial" w:eastAsia="Arial" w:hAnsi="Arial"/>
          <w:sz w:val="24"/>
          <w:szCs w:val="24"/>
        </w:rPr>
        <w:t xml:space="preserve">н) при смене собственника квартиры, жилого дома, (купля-продажа жилья, обмен, дарение и пр.) в 10-дневный срок обратиться к поставщику и заключить Договор на поставку природного газа. В случае неоформления Договора на поставку природного газа в указанный срок подача газа потребителю прекращается;</w:t>
      </w:r>
    </w:p>
    <w:p>
      <w:pPr>
        <w:spacing w:after="120"/>
        <w:jc w:val="both"/>
      </w:pPr>
      <w:r>
        <w:rPr>
          <w:rFonts w:ascii="Arial" w:cs="Arial" w:eastAsia="Arial" w:hAnsi="Arial"/>
          <w:sz w:val="24"/>
          <w:szCs w:val="24"/>
        </w:rPr>
        <w:t xml:space="preserve">о) в пятидневный срок с момента получения счета-извещения оплатить дополнительное начисление, произведенное поставщиком по итогам сверки, в соответствии с показаниями механического интегратора прибора учета газа с электронной картой и тарифами сверяемого периода;</w:t>
      </w:r>
    </w:p>
    <w:p>
      <w:pPr>
        <w:spacing w:after="120"/>
        <w:jc w:val="both"/>
      </w:pPr>
      <w:r>
        <w:rPr>
          <w:rFonts w:ascii="Arial" w:cs="Arial" w:eastAsia="Arial" w:hAnsi="Arial"/>
          <w:sz w:val="24"/>
          <w:szCs w:val="24"/>
        </w:rPr>
        <w:t xml:space="preserve">п) в случае просрочки платежа, оплатить поставщику пеню в размере 0,5% от суммы задолженности за каждый день просрочки платежа, но не более 100% от суммы основного долга;</w:t>
      </w:r>
    </w:p>
    <w:p>
      <w:pPr>
        <w:spacing w:after="120"/>
        <w:jc w:val="both"/>
      </w:pPr>
      <w:r>
        <w:rPr>
          <w:rFonts w:ascii="Arial" w:cs="Arial" w:eastAsia="Arial" w:hAnsi="Arial"/>
          <w:sz w:val="24"/>
          <w:szCs w:val="24"/>
        </w:rPr>
        <w:t xml:space="preserve">р) в случаях смены собственника квартиры или дома информировать поставщика не позднее одного месяца после свершившегося факта с приложением подтверждающих документов. При оформлении документа на отчуждение жилья, получить от поставщика акт (или другой подтверждающий документ) о пригодности прибора учета газа с электронной картой к дальнейшей эксплуатации и об отсутствии задолженности за потребленный природный газ;</w:t>
      </w:r>
    </w:p>
    <w:p>
      <w:pPr>
        <w:spacing w:after="120"/>
        <w:jc w:val="both"/>
      </w:pPr>
      <w:r>
        <w:rPr>
          <w:rFonts w:ascii="Arial" w:cs="Arial" w:eastAsia="Arial" w:hAnsi="Arial"/>
          <w:sz w:val="24"/>
          <w:szCs w:val="24"/>
        </w:rPr>
        <w:t xml:space="preserve">с) в случае утери, порчи электронной карты, за свой счет приобрести другую электронную карту у поставщика.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и порядок оплаты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Потребитель оплачивает потребляемый по электронной карте объем газа в порядке предоплаты. Стоимость фактически потребленного потребителем природного газа исчисляется в соответствии с его количеством, которое определяется по показаниям механического интегратора - прибора учета газа с электронной картой и тарифам с разбивкой по соответствующим периодам в соответствии с подпунктом "о" пункта 8 настоящего Договора.</w:t>
      </w:r>
    </w:p>
    <w:p>
      <w:pPr>
        <w:spacing w:after="120"/>
        <w:jc w:val="both"/>
      </w:pPr>
      <w:r>
        <w:rPr>
          <w:rFonts w:ascii="Arial" w:cs="Arial" w:eastAsia="Arial" w:hAnsi="Arial"/>
          <w:sz w:val="24"/>
          <w:szCs w:val="24"/>
        </w:rPr>
        <w:t xml:space="preserve">11. На период снятия прибора учета газа с электронной картой у потребителя, поставщик устанавливает ему поверенный прибор учета газа и оформляет акт. При отсутствии обменного фонда приборов учета газа, поставщик устанавливает перемычку на газопроводе. Расчет за использованный газ, в случае неподтверждения факта вмешательства в прибор учета газа с электронной картой, производится по показаниям установленного прибора учета газа, либо в случае установки перемычки - по нормам потребления газа населением на отопление, пищеприготовление и горячее водоснабжение.</w:t>
      </w:r>
    </w:p>
    <w:p>
      <w:pPr>
        <w:spacing w:after="120"/>
        <w:jc w:val="both"/>
      </w:pPr>
      <w:r>
        <w:rPr>
          <w:rFonts w:ascii="Arial" w:cs="Arial" w:eastAsia="Arial" w:hAnsi="Arial"/>
          <w:sz w:val="24"/>
          <w:szCs w:val="24"/>
        </w:rPr>
        <w:t xml:space="preserve">12. Прейскурант цен на работы по техническому обслуживанию, замене и ремонту внутридомового (внутриквартирного) газового оборудования, а также системы газоснабжения устанавливается поставщиком.</w:t>
      </w:r>
    </w:p>
    <w:p>
      <w:pPr>
        <w:spacing w:after="120"/>
        <w:jc w:val="both"/>
      </w:pPr>
      <w:r>
        <w:rPr>
          <w:rFonts w:ascii="Arial" w:cs="Arial" w:eastAsia="Arial" w:hAnsi="Arial"/>
          <w:sz w:val="24"/>
          <w:szCs w:val="24"/>
        </w:rPr>
        <w:t xml:space="preserve">13. Перерасчет суммы начисленных платежей при обращении (по заявлению) потребителя в случае отсутствия газоснабжения, обнаружения ошибок и неточностей в предъявленном ему платежном документе (счете) производится в присутствии потребителя.</w:t>
      </w:r>
    </w:p>
    <w:p>
      <w:pPr>
        <w:spacing w:after="120"/>
        <w:jc w:val="both"/>
      </w:pPr>
      <w:r>
        <w:rPr>
          <w:rFonts w:ascii="Arial" w:cs="Arial" w:eastAsia="Arial" w:hAnsi="Arial"/>
          <w:sz w:val="24"/>
          <w:szCs w:val="24"/>
        </w:rPr>
        <w:t xml:space="preserve">14. Потребитель, занятый индивидуальной предпринимательской деятельностью и использующий газ для этих целей, должен зарегистрироваться у поставщика, как коммерческий потребитель и заключить с поставщиком Договор на поставку газа.</w:t>
      </w:r>
    </w:p>
    <w:p>
      <w:pPr>
        <w:spacing w:after="120"/>
        <w:jc w:val="both"/>
      </w:pPr>
      <w:r>
        <w:rPr>
          <w:rFonts w:ascii="Arial" w:cs="Arial" w:eastAsia="Arial" w:hAnsi="Arial"/>
          <w:sz w:val="24"/>
          <w:szCs w:val="24"/>
        </w:rPr>
        <w:t xml:space="preserve">Расчет за использованный газ производится по отдельно установленному прибору учета газа и тарифу на газ, как для коммерческого потребителя.</w:t>
      </w:r>
    </w:p>
    <w:p>
      <w:pPr>
        <w:spacing w:after="120"/>
        <w:jc w:val="both"/>
      </w:pPr>
      <w:r>
        <w:rPr>
          <w:rFonts w:ascii="Arial" w:cs="Arial" w:eastAsia="Arial" w:hAnsi="Arial"/>
          <w:sz w:val="24"/>
          <w:szCs w:val="24"/>
        </w:rPr>
        <w:t xml:space="preserve">При обнаружении поставщиком незарегистрированного потребителя, занятого индивидуальной предпринимательской деятельностью, газоснабжение ему прекращается до устранения нарушений, объем использованного газа рассчитывается согласно приложению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Срок регистрации в качестве коммерческого потребителя не должен превышать трех дней со дня обнаружения, по истечении которого газоснабжение потребителю прекращается.</w:t>
      </w:r>
    </w:p>
    <w:p>
      <w:pPr>
        <w:spacing w:after="120"/>
        <w:jc w:val="both"/>
      </w:pPr>
      <w:r>
        <w:rPr>
          <w:rFonts w:ascii="Arial" w:cs="Arial" w:eastAsia="Arial" w:hAnsi="Arial"/>
          <w:sz w:val="24"/>
          <w:szCs w:val="24"/>
        </w:rPr>
        <w:t xml:space="preserve">15. За каждый день просрочки платежа потребителю начисляется пеня в размере 0,5% от суммы задолженности, но не выше 100% от суммы основного долга.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17. Потребитель несет предусмотренную законодательством Кыргызской Республики ответственность:</w:t>
      </w:r>
    </w:p>
    <w:p>
      <w:pPr>
        <w:spacing w:after="120"/>
        <w:jc w:val="both"/>
      </w:pPr>
      <w:r>
        <w:rPr>
          <w:rFonts w:ascii="Arial" w:cs="Arial" w:eastAsia="Arial" w:hAnsi="Arial"/>
          <w:sz w:val="24"/>
          <w:szCs w:val="24"/>
        </w:rPr>
        <w:t xml:space="preserve">- за нарушение требований Временных правил поставки и пользования природным газом, Временных правил учета природного газа, Инструкции по безопасному пользованию бытовыми газовыми приборами и аппаратами;</w:t>
      </w:r>
    </w:p>
    <w:p>
      <w:pPr>
        <w:spacing w:after="120"/>
        <w:jc w:val="both"/>
      </w:pPr>
      <w:r>
        <w:rPr>
          <w:rFonts w:ascii="Arial" w:cs="Arial" w:eastAsia="Arial" w:hAnsi="Arial"/>
          <w:sz w:val="24"/>
          <w:szCs w:val="24"/>
        </w:rPr>
        <w:t xml:space="preserve">- за потребление газа при неисправном приборе учета газа, без сообщения об этом поставщику. В таких случаях потребление газа признается безучетным, а начисление оплаты производится в соответствии с приложением 1 к Временным правилам поставки и пользования природным газом;</w:t>
      </w:r>
    </w:p>
    <w:p>
      <w:pPr>
        <w:spacing w:after="120"/>
        <w:jc w:val="both"/>
      </w:pPr>
      <w:r>
        <w:rPr>
          <w:rFonts w:ascii="Arial" w:cs="Arial" w:eastAsia="Arial" w:hAnsi="Arial"/>
          <w:sz w:val="24"/>
          <w:szCs w:val="24"/>
        </w:rPr>
        <w:t xml:space="preserve">- в случае хищения газа.</w:t>
      </w:r>
    </w:p>
    <w:p>
      <w:pPr>
        <w:spacing w:after="120"/>
        <w:jc w:val="both"/>
      </w:pPr>
      <w:r>
        <w:rPr>
          <w:rFonts w:ascii="Arial" w:cs="Arial" w:eastAsia="Arial" w:hAnsi="Arial"/>
          <w:sz w:val="24"/>
          <w:szCs w:val="24"/>
        </w:rPr>
        <w:t xml:space="preserve">18. Поставщик несет ответственность:</w:t>
      </w:r>
    </w:p>
    <w:p>
      <w:pPr>
        <w:spacing w:after="120"/>
        <w:jc w:val="both"/>
      </w:pPr>
      <w:r>
        <w:rPr>
          <w:rFonts w:ascii="Arial" w:cs="Arial" w:eastAsia="Arial" w:hAnsi="Arial"/>
          <w:sz w:val="24"/>
          <w:szCs w:val="24"/>
        </w:rPr>
        <w:t xml:space="preserve">- за поверку прибора учета газа с электронной картой;</w:t>
      </w:r>
    </w:p>
    <w:p>
      <w:pPr>
        <w:spacing w:after="120"/>
        <w:jc w:val="both"/>
      </w:pPr>
      <w:r>
        <w:rPr>
          <w:rFonts w:ascii="Arial" w:cs="Arial" w:eastAsia="Arial" w:hAnsi="Arial"/>
          <w:sz w:val="24"/>
          <w:szCs w:val="24"/>
        </w:rPr>
        <w:t xml:space="preserve">- за некачественное техническое обслуживание газового оборудования, своевременно и за свой счет переделывает все некачественно выполненные работы. Обслуживание производится персоналом, прошедшим специальную подготовку и обучение.</w:t>
      </w:r>
    </w:p>
    <w:p>
      <w:pPr>
        <w:spacing w:after="120"/>
        <w:jc w:val="both"/>
      </w:pPr>
      <w:r>
        <w:rPr>
          <w:rFonts w:ascii="Arial" w:cs="Arial" w:eastAsia="Arial" w:hAnsi="Arial"/>
          <w:sz w:val="24"/>
          <w:szCs w:val="24"/>
        </w:rPr>
        <w:t xml:space="preserve">19. При выходе из строя прибора учета газа с электронной картой по вине потребителя, новый прибор учета газа приобретается и устанавливается поставщиком за счет средств потребителя.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Стороны освобождаются от ответственности за полное или частичное неисполнение обязательств по настоящему Договору, а также задержку в их выполнении, если таковые явились последствием изменения законодательства и иных нормативных актов, запретительных или ограничительных актов уполномоченных государственных органов, а также последствием непреодолимой силы (форс-мажор).</w:t>
      </w:r>
    </w:p>
    <w:p>
      <w:pPr>
        <w:spacing w:after="120"/>
        <w:jc w:val="both"/>
      </w:pPr>
      <w:r>
        <w:rPr>
          <w:rFonts w:ascii="Arial" w:cs="Arial" w:eastAsia="Arial" w:hAnsi="Arial"/>
          <w:sz w:val="24"/>
          <w:szCs w:val="24"/>
        </w:rPr>
        <w:t xml:space="preserve">Форс-мажорные обстоятельства - это наводнения, пожары, землетрясения и другие стихийные бедствия, техногенные катастрофы (аварии), введение на соответствующей территории чрезвычайного или военного положения, террористические акты, массовые беспорядки и т.д.</w:t>
      </w:r>
    </w:p>
    <w:p>
      <w:pPr>
        <w:spacing w:after="120"/>
        <w:jc w:val="both"/>
      </w:pPr>
      <w:r>
        <w:rPr>
          <w:rFonts w:ascii="Arial" w:cs="Arial" w:eastAsia="Arial" w:hAnsi="Arial"/>
          <w:sz w:val="24"/>
          <w:szCs w:val="24"/>
        </w:rPr>
        <w:t xml:space="preserve">21. Споры и разногласия, возникшие при исполнении настоящего Договора, разрешаются путем переговоров, в случае недостижения согласия, спор разрешается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22. Вызов работников поставщика осуществляется по телефонам:</w:t>
      </w:r>
    </w:p>
    <w:p>
      <w:pPr>
        <w:spacing w:after="120"/>
        <w:jc w:val="both"/>
      </w:pPr>
      <w:r>
        <w:rPr>
          <w:rFonts w:ascii="Arial" w:cs="Arial" w:eastAsia="Arial" w:hAnsi="Arial"/>
          <w:sz w:val="24"/>
          <w:szCs w:val="24"/>
        </w:rPr>
        <w:t xml:space="preserve">- аварийная газовая служба - 104;</w:t>
      </w:r>
    </w:p>
    <w:p>
      <w:pPr>
        <w:spacing w:after="120"/>
        <w:jc w:val="both"/>
      </w:pPr>
      <w:r>
        <w:rPr>
          <w:rFonts w:ascii="Arial" w:cs="Arial" w:eastAsia="Arial" w:hAnsi="Arial"/>
          <w:sz w:val="24"/>
          <w:szCs w:val="24"/>
        </w:rPr>
        <w:t xml:space="preserve">- ремонт и техническое обслуживание газового оборудования _______.</w:t>
      </w:r>
    </w:p>
    <w:p>
      <w:pPr>
        <w:spacing w:after="120"/>
        <w:jc w:val="both"/>
      </w:pPr>
      <w:r>
        <w:rPr>
          <w:rFonts w:ascii="Arial" w:cs="Arial" w:eastAsia="Arial" w:hAnsi="Arial"/>
          <w:sz w:val="24"/>
          <w:szCs w:val="24"/>
        </w:rPr>
        <w:t xml:space="preserve">23. В случаях, не оговоренных настоящим Договором, стороны руководствуются нормативными правовыми актами Кыргызской Республики, регулирующими вопросы газоснабжения (в том числе, правила,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Срок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Настоящий Договор вступает в силу со дня его подписания или дня фактического подключения потребителя к газовой сети поставщика и действует в течение одного года, с последующим продлением на такой же период, если ни одна из сторон не обратится к другой с письменным заявлением о расторжении настоящего Договора.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Юридические адреса, реквизиты и 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Поставщик              │             Потребитель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│__________________________________│С инструкцией по Правилам техники │</w:t>
      </w:r>
    </w:p>
    <w:p>
      <w:pPr>
        <w:spacing w:after="120"/>
        <w:jc w:val="both"/>
      </w:pPr>
      <w:r>
        <w:rPr>
          <w:rFonts w:ascii="Arial" w:cs="Arial" w:eastAsia="Arial" w:hAnsi="Arial"/>
          <w:sz w:val="24"/>
          <w:szCs w:val="24"/>
        </w:rPr>
        <w:t xml:space="preserve">│__________________________________│безопасности ознакомлен(а),       │</w:t>
      </w:r>
    </w:p>
    <w:p>
      <w:pPr>
        <w:spacing w:after="120"/>
        <w:jc w:val="both"/>
      </w:pPr>
      <w:r>
        <w:rPr>
          <w:rFonts w:ascii="Arial" w:cs="Arial" w:eastAsia="Arial" w:hAnsi="Arial"/>
          <w:sz w:val="24"/>
          <w:szCs w:val="24"/>
        </w:rPr>
        <w:t xml:space="preserve">│__________________________________│Инструкцию - памятку по применению│</w:t>
      </w:r>
    </w:p>
    <w:p>
      <w:pPr>
        <w:spacing w:after="120"/>
        <w:jc w:val="both"/>
      </w:pPr>
      <w:r>
        <w:rPr>
          <w:rFonts w:ascii="Arial" w:cs="Arial" w:eastAsia="Arial" w:hAnsi="Arial"/>
          <w:sz w:val="24"/>
          <w:szCs w:val="24"/>
        </w:rPr>
        <w:t xml:space="preserve">│__________________________________│бытовых газовых счетчиков с       │</w:t>
      </w:r>
    </w:p>
    <w:p>
      <w:pPr>
        <w:spacing w:after="120"/>
        <w:jc w:val="both"/>
      </w:pPr>
      <w:r>
        <w:rPr>
          <w:rFonts w:ascii="Arial" w:cs="Arial" w:eastAsia="Arial" w:hAnsi="Arial"/>
          <w:sz w:val="24"/>
          <w:szCs w:val="24"/>
        </w:rPr>
        <w:t xml:space="preserve">│__________________________________│электронной картой получил(а)     │</w:t>
      </w:r>
    </w:p>
    <w:p>
      <w:pPr>
        <w:spacing w:after="120"/>
        <w:jc w:val="both"/>
      </w:pPr>
      <w:r>
        <w:rPr>
          <w:rFonts w:ascii="Arial" w:cs="Arial" w:eastAsia="Arial" w:hAnsi="Arial"/>
          <w:sz w:val="24"/>
          <w:szCs w:val="24"/>
        </w:rPr>
        <w:t xml:space="preserve">│(ФИО, должность и подпись)    М.П.│                                  │</w:t>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                                  │          (ФИО и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Временным правилам поставки и пользования природным газом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потребления природного газа населением на отопление, пищеприготовление и горячее
 водоснабжение в случае отсутствия счетчика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Условия газопотребления, типы        │  Единица  │   Норма   │</w:t>
      </w:r>
    </w:p>
    <w:p>
      <w:pPr>
        <w:spacing w:after="120"/>
        <w:jc w:val="both"/>
      </w:pPr>
      <w:r>
        <w:rPr>
          <w:rFonts w:ascii="Arial" w:cs="Arial" w:eastAsia="Arial" w:hAnsi="Arial"/>
          <w:sz w:val="24"/>
          <w:szCs w:val="24"/>
        </w:rPr>
        <w:t xml:space="preserve">│ газоиспользующего оборудования и назначение │ измерения │потребления│</w:t>
      </w:r>
    </w:p>
    <w:p>
      <w:pPr>
        <w:spacing w:after="120"/>
        <w:jc w:val="both"/>
      </w:pPr>
      <w:r>
        <w:rPr>
          <w:rFonts w:ascii="Arial" w:cs="Arial" w:eastAsia="Arial" w:hAnsi="Arial"/>
          <w:sz w:val="24"/>
          <w:szCs w:val="24"/>
        </w:rPr>
        <w:t xml:space="preserve">│                                             │           │газа, куб.м│</w:t>
      </w:r>
    </w:p>
    <w:p>
      <w:pPr>
        <w:spacing w:after="120"/>
        <w:jc w:val="both"/>
      </w:pPr>
      <w:r>
        <w:rPr>
          <w:rFonts w:ascii="Arial" w:cs="Arial" w:eastAsia="Arial" w:hAnsi="Arial"/>
          <w:sz w:val="24"/>
          <w:szCs w:val="24"/>
        </w:rPr>
        <w:t xml:space="preserve">│                                             │           │  в 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Бытовая газовая плита для приготовления   │1 человек  │    10,0   │</w:t>
      </w:r>
    </w:p>
    <w:p>
      <w:pPr>
        <w:spacing w:after="120"/>
        <w:jc w:val="both"/>
      </w:pPr>
      <w:r>
        <w:rPr>
          <w:rFonts w:ascii="Arial" w:cs="Arial" w:eastAsia="Arial" w:hAnsi="Arial"/>
          <w:sz w:val="24"/>
          <w:szCs w:val="24"/>
        </w:rPr>
        <w:t xml:space="preserve">│пищи в домах с центральным горячим           │           │           │</w:t>
      </w:r>
    </w:p>
    <w:p>
      <w:pPr>
        <w:spacing w:after="120"/>
        <w:jc w:val="both"/>
      </w:pPr>
      <w:r>
        <w:rPr>
          <w:rFonts w:ascii="Arial" w:cs="Arial" w:eastAsia="Arial" w:hAnsi="Arial"/>
          <w:sz w:val="24"/>
          <w:szCs w:val="24"/>
        </w:rPr>
        <w:t xml:space="preserve">│водоснабжением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Бытовая газовая плита для приготовления   │1 человек  │    14,0   │</w:t>
      </w:r>
    </w:p>
    <w:p>
      <w:pPr>
        <w:spacing w:after="120"/>
        <w:jc w:val="both"/>
      </w:pPr>
      <w:r>
        <w:rPr>
          <w:rFonts w:ascii="Arial" w:cs="Arial" w:eastAsia="Arial" w:hAnsi="Arial"/>
          <w:sz w:val="24"/>
          <w:szCs w:val="24"/>
        </w:rPr>
        <w:t xml:space="preserve">│пищи в домах без центрального горячего       │           │           │</w:t>
      </w:r>
    </w:p>
    <w:p>
      <w:pPr>
        <w:spacing w:after="120"/>
        <w:jc w:val="both"/>
      </w:pPr>
      <w:r>
        <w:rPr>
          <w:rFonts w:ascii="Arial" w:cs="Arial" w:eastAsia="Arial" w:hAnsi="Arial"/>
          <w:sz w:val="24"/>
          <w:szCs w:val="24"/>
        </w:rPr>
        <w:t xml:space="preserve">│водоснабжения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Газовый водонагреватель для горячего      │1 человек  │    11,0   │</w:t>
      </w:r>
    </w:p>
    <w:p>
      <w:pPr>
        <w:spacing w:after="120"/>
        <w:jc w:val="both"/>
      </w:pPr>
      <w:r>
        <w:rPr>
          <w:rFonts w:ascii="Arial" w:cs="Arial" w:eastAsia="Arial" w:hAnsi="Arial"/>
          <w:sz w:val="24"/>
          <w:szCs w:val="24"/>
        </w:rPr>
        <w:t xml:space="preserve">│водоснабжения в домах без центрального       │           │           │</w:t>
      </w:r>
    </w:p>
    <w:p>
      <w:pPr>
        <w:spacing w:after="120"/>
        <w:jc w:val="both"/>
      </w:pPr>
      <w:r>
        <w:rPr>
          <w:rFonts w:ascii="Arial" w:cs="Arial" w:eastAsia="Arial" w:hAnsi="Arial"/>
          <w:sz w:val="24"/>
          <w:szCs w:val="24"/>
        </w:rPr>
        <w:t xml:space="preserve">│горячего водоснабжения или с периодически    │           │           │</w:t>
      </w:r>
    </w:p>
    <w:p>
      <w:pPr>
        <w:spacing w:after="120"/>
        <w:jc w:val="both"/>
      </w:pPr>
      <w:r>
        <w:rPr>
          <w:rFonts w:ascii="Arial" w:cs="Arial" w:eastAsia="Arial" w:hAnsi="Arial"/>
          <w:sz w:val="24"/>
          <w:szCs w:val="24"/>
        </w:rPr>
        <w:t xml:space="preserve">│действующим горячим водоснабжением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Пользование газом при индивидуальном      │1 кв.м     │     8,0   │</w:t>
      </w:r>
    </w:p>
    <w:p>
      <w:pPr>
        <w:spacing w:after="120"/>
        <w:jc w:val="both"/>
      </w:pPr>
      <w:r>
        <w:rPr>
          <w:rFonts w:ascii="Arial" w:cs="Arial" w:eastAsia="Arial" w:hAnsi="Arial"/>
          <w:sz w:val="24"/>
          <w:szCs w:val="24"/>
        </w:rPr>
        <w:t xml:space="preserve">│отоплении домов, квартир, независимо от вида │           │           │</w:t>
      </w:r>
    </w:p>
    <w:p>
      <w:pPr>
        <w:spacing w:after="120"/>
        <w:jc w:val="both"/>
      </w:pPr>
      <w:r>
        <w:rPr>
          <w:rFonts w:ascii="Arial" w:cs="Arial" w:eastAsia="Arial" w:hAnsi="Arial"/>
          <w:sz w:val="24"/>
          <w:szCs w:val="24"/>
        </w:rPr>
        <w:t xml:space="preserve">│отопительного газового прибора, равномерно в │           │           │</w:t>
      </w:r>
    </w:p>
    <w:p>
      <w:pPr>
        <w:spacing w:after="120"/>
        <w:jc w:val="both"/>
      </w:pPr>
      <w:r>
        <w:rPr>
          <w:rFonts w:ascii="Arial" w:cs="Arial" w:eastAsia="Arial" w:hAnsi="Arial"/>
          <w:sz w:val="24"/>
          <w:szCs w:val="24"/>
        </w:rPr>
        <w:t xml:space="preserve">│течение календарного года из расчета         │           │           │</w:t>
      </w:r>
    </w:p>
    <w:p>
      <w:pPr>
        <w:spacing w:after="120"/>
        <w:jc w:val="both"/>
      </w:pPr>
      <w:r>
        <w:rPr>
          <w:rFonts w:ascii="Arial" w:cs="Arial" w:eastAsia="Arial" w:hAnsi="Arial"/>
          <w:sz w:val="24"/>
          <w:szCs w:val="24"/>
        </w:rPr>
        <w:t xml:space="preserve">│6-месячного отопительного сезона             │           │           │</w:t>
      </w:r>
    </w:p>
    <w:p>
      <w:pPr>
        <w:spacing w:after="120"/>
        <w:jc w:val="both"/>
      </w:pPr>
      <w:r>
        <w:rPr>
          <w:rFonts w:ascii="Arial" w:cs="Arial" w:eastAsia="Arial" w:hAnsi="Arial"/>
          <w:sz w:val="24"/>
          <w:szCs w:val="24"/>
        </w:rPr>
        <w:t xml:space="preserve">│(с 15 октября по 15 апреля)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Приготовление кормов для животных с учетом│На одно    │           │</w:t>
      </w:r>
    </w:p>
    <w:p>
      <w:pPr>
        <w:spacing w:after="120"/>
        <w:jc w:val="both"/>
      </w:pPr>
      <w:r>
        <w:rPr>
          <w:rFonts w:ascii="Arial" w:cs="Arial" w:eastAsia="Arial" w:hAnsi="Arial"/>
          <w:sz w:val="24"/>
          <w:szCs w:val="24"/>
        </w:rPr>
        <w:t xml:space="preserve">│запаривания грубых кормов и                  │животное:  │           │</w:t>
      </w:r>
    </w:p>
    <w:p>
      <w:pPr>
        <w:spacing w:after="120"/>
        <w:jc w:val="both"/>
      </w:pPr>
      <w:r>
        <w:rPr>
          <w:rFonts w:ascii="Arial" w:cs="Arial" w:eastAsia="Arial" w:hAnsi="Arial"/>
          <w:sz w:val="24"/>
          <w:szCs w:val="24"/>
        </w:rPr>
        <w:t xml:space="preserve">│корнеклубнеплодов, а также подогрева воды для│1 лошадь;  │     5,6   │</w:t>
      </w:r>
    </w:p>
    <w:p>
      <w:pPr>
        <w:spacing w:after="120"/>
        <w:jc w:val="both"/>
      </w:pPr>
      <w:r>
        <w:rPr>
          <w:rFonts w:ascii="Arial" w:cs="Arial" w:eastAsia="Arial" w:hAnsi="Arial"/>
          <w:sz w:val="24"/>
          <w:szCs w:val="24"/>
        </w:rPr>
        <w:t xml:space="preserve">│питья и санитарных целей                     │1 корова;  │    23,7   │</w:t>
      </w:r>
    </w:p>
    <w:p>
      <w:pPr>
        <w:spacing w:after="120"/>
        <w:jc w:val="both"/>
      </w:pPr>
      <w:r>
        <w:rPr>
          <w:rFonts w:ascii="Arial" w:cs="Arial" w:eastAsia="Arial" w:hAnsi="Arial"/>
          <w:sz w:val="24"/>
          <w:szCs w:val="24"/>
        </w:rPr>
        <w:t xml:space="preserve">│                                             │1 свинья;  │    12,5   │</w:t>
      </w:r>
    </w:p>
    <w:p>
      <w:pPr>
        <w:spacing w:after="120"/>
        <w:jc w:val="both"/>
      </w:pPr>
      <w:r>
        <w:rPr>
          <w:rFonts w:ascii="Arial" w:cs="Arial" w:eastAsia="Arial" w:hAnsi="Arial"/>
          <w:sz w:val="24"/>
          <w:szCs w:val="24"/>
        </w:rPr>
        <w:t xml:space="preserve">│                                             │1 овца     │     2,2   │</w:t>
      </w:r>
    </w:p>
    <w:p>
      <w:pPr>
        <w:spacing w:after="120"/>
        <w:jc w:val="both"/>
      </w:pPr>
      <w:r>
        <w:rPr>
          <w:rFonts w:ascii="Arial" w:cs="Arial" w:eastAsia="Arial" w:hAnsi="Arial"/>
          <w:sz w:val="24"/>
          <w:szCs w:val="24"/>
        </w:rPr>
        <w:t xml:space="preserve">│                                             │(коза)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7i0iq7dyuvofplimwakz">
      <w:r>
        <w:rPr>
          <w:rFonts w:ascii="Arial" w:cs="Arial" w:eastAsia="Arial" w:hAnsi="Arial"/>
          <w:color w:val="132D3F"/>
          <w:sz w:val="16"/>
          <w:szCs w:val="16"/>
          <w:u w:val="single"/>
        </w:rPr>
        <w:t xml:space="preserve">dalil.kg/document/94436</w:t>
      </w:r>
    </w:hyperlink>
  </w:p>
  <w:p>
    <w:pPr>
      <w:spacing w:after="0" w:before="40"/>
      <w:jc w:val="center"/>
    </w:pPr>
    <w:hyperlink w:history="1" r:id="rIdgypqrwcr-cuwt3qwc_cc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uhim8ub_cy6ir4vtbg0" Type="http://schemas.openxmlformats.org/officeDocument/2006/relationships/hyperlink" Target="https://dalil.kg/document/13638" TargetMode="External"/><Relationship Id="rIdgztord4xhte1mmgxqjyta" Type="http://schemas.openxmlformats.org/officeDocument/2006/relationships/hyperlink" Target="https://dalil.kg/document/94428" TargetMode="External"/><Relationship Id="rIdbb74cwfawrc4b4shfa2t5" Type="http://schemas.openxmlformats.org/officeDocument/2006/relationships/hyperlink" Target="https://dalil.kg/document/94428" TargetMode="External"/><Relationship Id="rIdtkb66q3os4ygzvadk3dwj" Type="http://schemas.openxmlformats.org/officeDocument/2006/relationships/hyperlink" Target="https://dalil.kg/document/94436" TargetMode="External"/><Relationship Id="rIdmvxybludlncgxk2mn4b4n" Type="http://schemas.openxmlformats.org/officeDocument/2006/relationships/hyperlink" Target="https://dalil.kg/document/94436" TargetMode="External"/><Relationship Id="rId_p9gvcayhqm8o_rruplxq" Type="http://schemas.openxmlformats.org/officeDocument/2006/relationships/hyperlink" Target="https://dalil.kg/document/944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7i0iq7dyuvofplimwakz" Type="http://schemas.openxmlformats.org/officeDocument/2006/relationships/hyperlink" Target="https://dalil.kg/document/94436" TargetMode="External"/><Relationship Id="rIdgypqrwcr-cuwt3qwc_cc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2026-09-25T17:54:35.832Z</dcterms:created>
  <dcterms:modified xsi:type="dcterms:W3CDTF">2026-09-25T17:54:35.832Z</dcterms:modified>
</cp:coreProperties>
</file>

<file path=docProps/custom.xml><?xml version="1.0" encoding="utf-8"?>
<Properties xmlns="http://schemas.openxmlformats.org/officeDocument/2006/custom-properties" xmlns:vt="http://schemas.openxmlformats.org/officeDocument/2006/docPropsVTypes"/>
</file>