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УТРАТИЛО СИЛУ
           в соответствии с </w:t>
      </w:r>
      <w:hyperlink w:history="1" r:id="rIdojgueoqpdl7iyb-s3qvi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РК
                      от 14 апреля 1992 года № 149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 Утверждено
                                                </w:t>
      </w:r>
      <w:hyperlink w:history="1" r:id="rId14jwonjlku7amslrthge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Кабинета Министров
                                                Республики Кыргызстан
                                                от 22 марта 1991 года № 87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ПОЛОЖЕНИЕ
                 о Министерстве транспорта и автомобильных
                      дорог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Министерство транспорта и автомобильных дорог Республики Кыргызстан (именуемое в
 дальнейшем Министерство) является республиканским органом государственного управле-
 ния, проводящим единую политику Правительства  республики в области развития транс-
 порта (автомобильный, электрический, речной), дорожного хозяйства.
 2. Основными задачами Министерства являются:
 - наиболее  полное  удовлетворение   народного   хозяйства  и  населения Республики 
 Кыргызстан в грузовых и пассажирских перевозках и  обеспечение перспективного разви-
 тия транспорта и сети автомобильных дорог;
 - проведение в жизнь законодательства о транспорте и дорожном хозяйстве, разработка
 и совершенствование в пределах своей  компетенции  нормативных актив о транспорте и 
 дорожном хозяйстве;
 - разработка программы по обеспечению безопасности дорожного движения;
 - защита прав потребителей (пользователей) транспортными услугами и дорогами.
 3. Министерство  в  своей  деятельности   руководствуется  </w:t>
      </w:r>
      <w:hyperlink w:history="1" r:id="rIdsv_zxzscoaeo-cj4kvmm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0"/>
          <w:szCs w:val="20"/>
        </w:rPr>
        <w:t xml:space="preserve">   Республики 
 Кыргызстан, Законами Республики Кыргызстан, решениями  Кабинета Министров Республики 
 Кыргызстан и настоящим Положением.
 4. Министерство  является юридическим лицом правопреемником на  собственность, имеет
 печать с изображением Государственного герба Республики Кыргызстан со своим  наимено-
 ванием.
 5. В своей деятельности Министерство взаимодействует с общесоюзными,республиканскими
 и местными органами власти и управления.
                  II. Функции и права Министерства транспорта
                  и автомобильных дорог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 Министерство  транспорта  и  автомобильных дорог в соответствии с возложенными за-
 дачами:
 - разрабатывает  стратегию и государственные программы развития транспорта, дорожного
 хозяйства и организует их реализацию;
 - планомерно улучшает организацию дорожного движения и разрабатывает меры по снижению
 вредного воздействия транспорта на окружающую среду;
 - организует финансирование капитального строительства, ремонта и  содержания автомо-
 бильных дорог общего пользования;
 - на основе разработанных планов  предприятий и организаций  принимает меры по сбалан-
 сированному обеспечению материально-техническими ресурсами;
 - осуществляет прогрессивную  инвестиционную политику, обеспечивающую  решение приори-
 тетных  проблем   преимущественного  развития  транспорта и дорожного хозяйства общего 
 пользования, применение новой техники, технологии и  материально-технических  ресурсов
 и организации строительного производства для обеспечения конкурентоспособности дорожно
 -строительных организаций;
 - вносит  предложения  по  формированию  политики цен и тарифов в области транспорта и 
 дорожного хозяйства;
 - разрабатывает  методические  рекомендации  и экономические механизмы, обеспечивающие 
 наиболее полное использование производственного потенциала и трудовых  ресурсов. удов-
 летворение потребностей народного хозяйства и населения в  транспортных услугах на ос-
 нове демократизации и развития самоуправления в условиях рыночной экономики, организа-
 ции финансирования и управления транспортным процессом;
 - развивает сотрудничество с другими суверенными  республиками  и зарубежными странами 
 по вопросам транспорта, дорожного хозяйства и строительного производства;
 - координирует научно-исследовательские, проектно-технические и конструкторские работы,
 имеющие перспективное развитие отраслей, содействует внедрению результатов  этих работ;
 - организует проведение научных исследований в области транспорта, дорожного хозяйства, 
 транспортного строительства и безопасности дорожного движения;
 - организует подготовку и  повышение  квалификации специалистов, координирует подбор и 
 расстановку кадров на предприятиях, в организациях и учреждениях;
 - организует и  осуществляет  сбор  и систематизацию экономической, научно-технической, 
 коммерческой и прочей информации, необходимой для обеспечения  эффективного (функциони-
 рования соответствующей сферы и ее прогресса;
 - изыскивает  пути  и  оказывает  содействие предприятиям, организациям и учреждениям в 
 налаживании и развитии взаимовыгодных партнерских связей с предприятиями, организациями
 и учреждениями  союзных  республик,  организует  развитие сотрудничества с иностранными 
 фирмами;
 - разрабатывает стратегию, программы  развития  и  взаимодействия транспорта Республики 
 Кыргызстан;
 - координирует работу воздушного, железнодорожного, водного и автомобильного транспорта
 в вопросах  организации  перевозки  народнохозяйственных грузов и пассажиров, принимает 
 совместные постановления и приказы, касающиеся перспектив развития транспорта на терри-
 тории Республики Кыргызстан;
 - проводит единую политику в области  обеспечения  безопасности и экологической защищен-
 ности народного  хозяйства  и населения Республики Кыргызстан в транспортных перевозках;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организует претворение в жизнь Законов Республики Кыргызстан, постановлений Верховного
 Совета  республики,  Указов Президента Республики Кыргызстан, постановлений Кабинета Ми-
 нистров  республики  и  осуществляет  контроль  за  выполнением  принятых  решений.
 7. Министерство имеет право:
 - в установленном  порядке  создавать,  реорганизовывать, ликвидировать подведомственные 
 предприятия, учреждения и организации;
 - назначать  в  установленном порядке государственные комиссии по приемке в эксплуатацию 
 законченных строительством объектов, утверждать акты об их приемке;
 - получать от министерств, ведомств, местных органов самоуправления Республики Кыргызстан,
 а также расположенных на территории республики предприятий, учреждений и организаций, не-
 зависимо от форм  собственности,  сведения о транспорте, дорожном хозяйстве, организации 
 безопасности движения;
 - создавать  комиссии и рабочие группы для рассмотрения важнейших вопросов, определяющих 
 порядок финансирования и совместной работы в условиях рыночной экономики.
                      III. Руководство Министерством транспорта
                     и автомобильных дорог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 Министерство возглавляет Министр транспорта и автомобильных дорог Республики Кыргызстан,
 назначаемый на должность Президентом Республики Кыргызстан с последующим утверждением Вер-
 ховным Советом республики.
 9. Первый заместитель Министра назначается Президентом Республики Кыргызстан по предложению 
 Министра. Заместители Министра назначаются Кабинетом Министров по  представлению Министра и 
 утверждаются Президентом Республики Кыргызстан.
 10. Расходы на содержание центрального аппарата Министерства транспорта и автомобильных до-
 рог покрываются за счет республиканского бюджета Республики Кыргызстан.
 11. Министр транспорта и автомобильных дорог Республики Кыргызстан:
 - руководит деятельностью  Министерства и находящихся в его ведении объединений управлений, 
 предприятий и организаций;
 - обеспечивает в своей отрасли управление, выполнение поручений Правительства и задач, пре-
 дусмотренных настоящим Положением;
 - утверждает структуру, штаты и ставки  заработной платы работников  центрального  аппарата
 Министерства в пределах утвержденного фонда оплаты труда;
 - принимает на работу и освобождает от работы работников центрального аппарата Министерства
 и заключает кон тракты с руководителями среднего звена (объединения, управления, треста);
 - в соответствии с законами Республики Кыргызстан издает приказы и инструкции,  обязательные
 для исполнения предприятиями и организациями Министерства, организует проверку их исполнения;
 - приостанавливает и отменяет приказы и инструкции подведомственных  объединений, управлений,
 предприятий и организаций, противоречащие действующему законодательству;
 - несет персональную  ответственность за выполнение возложенных на Министерство транспорта и
 автомобильных дорог Республики Кыргызстан задач, устанавливает степень ответственности замес-
 тителей Министра.
 12. В Министерстве создается коллегия в составе Министра (председатель коллегии),  заместите-
 лей Министра и руководящих работников Министерства. Состав  коллегии  утверждается Кабинетом 
 Министров Республики Кыргызстан по представлению Министра.
 13. Коллегия па своих заседаниях рассматривает концепции развития транспорта и дорожного хо-
 зяйства в условиях рыночной экономики на основе прогноза потребности народного  хозяйства и 
 населения в транспортных услугах, разработку проектов законодательных актов,  стандартов  и
 норм, определяющих порядок функционирования на территории Республики Кыргызстан всех  видов 
 транспорта, независимо  от  форм  собственности,  вопросы  подбора  и  расстановки   кадров.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14. Решения коллегии проводятся в жизнь приказами Министра транспорта и автомобильных дорог 
 Республики Кыргызстан. Коллегия несет ответственность за эффективность работы отраслей и ее
 конечные результаты, при принятии решений руководствуется  общегосударственными  интересами.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15. В случае разногласий между Министром и коллегией Министр проводит свое решение, доклады-
 вая о возникших  разногласиях Кабинету Министров Республики Кыргызстан, а члены коллегии, в 
 свою очередь, могут сообщать свое мнение Правительству.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IV. Арбитраж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16. Для  решения  преддоговорных  имущественных  споров  между  объединениями, управлениями, 
 предприятиями и организациями в целях укрепления договорной, финансовой дисциплины и хозяйс-
 твенного расчета организуется ведомственный арбитраж.
 Арбитр назначается Министром транспорта и автомобильных дорог Республики Кыргызстан, Положение 
 об арбитраже утверждается Министром.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mnvk0tszrajgov8aeoc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dalil.kg/document/94868</w:t>
      </w:r>
    </w:hyperlink>
  </w:p>
  <w:p>
    <w:pPr>
      <w:spacing w:after="0" w:before="40"/>
      <w:jc w:val="center"/>
    </w:pPr>
    <w:hyperlink w:history="1" r:id="rIdlqi0kzakujpsmymsubf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jgueoqpdl7iyb-s3qvij" Type="http://schemas.openxmlformats.org/officeDocument/2006/relationships/hyperlink" Target="https://dalil.kg/document/39177" TargetMode="External"/><Relationship Id="rId14jwonjlku7amslrthgep" Type="http://schemas.openxmlformats.org/officeDocument/2006/relationships/hyperlink" Target="https://dalil.kg/document/39887" TargetMode="External"/><Relationship Id="rIdsv_zxzscoaeo-cj4kvmm3" Type="http://schemas.openxmlformats.org/officeDocument/2006/relationships/hyperlink" Target="https://dalil.kg/document/2021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mnvk0tszrajgov8aeoc3" Type="http://schemas.openxmlformats.org/officeDocument/2006/relationships/hyperlink" Target="https://dalil.kg/document/94868" TargetMode="External"/><Relationship Id="rIdlqi0kzakujpsmymsubfj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2026-09-23T17:32:21.282Z</dcterms:created>
  <dcterms:modified xsi:type="dcterms:W3CDTF">2026-09-23T17:32:21.282Z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