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nx9kjh_izgqbyutaome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ognbp9j6s5uo4x1vcix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"Обслуживание воздушного движения"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АПКР-11 Обслуживание воздушного движения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(л) статьи 2 Воздушного кодекса Кыргызской Республики. Нумерация Правил совпадает с порядковым номером пункта (л)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11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01.11.2008.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(MLS) до уровня, точки или объекта, принятого за точку.</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Авиационная подвижная служба (RR S1.32). Подвижная служба связи между авиационными станциями и бортовыми станциями или между бортовыми станциями, в которую могут входить станции спасательных средств; в эту службу могут входить также станции радио-маяков-индикаторов места бедствия, работающие на частотах, назначенных для сообщений о бедствии и аварийных сообщений.</w:t>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(a)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w:t>
      </w:r>
    </w:p>
    <w:p>
      <w:pPr>
        <w:spacing w:after="120"/>
        <w:jc w:val="both"/>
      </w:pPr>
      <w:r>
        <w:rPr>
          <w:rFonts w:ascii="Arial" w:cs="Arial" w:eastAsia="Arial" w:hAnsi="Arial"/>
          <w:sz w:val="24"/>
          <w:szCs w:val="24"/>
        </w:rPr>
        <w:t xml:space="preserve">(b)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w:t>
      </w:r>
    </w:p>
    <w:p>
      <w:pPr>
        <w:spacing w:after="120"/>
        <w:jc w:val="both"/>
      </w:pPr>
      <w:r>
        <w:rPr>
          <w:rFonts w:ascii="Arial" w:cs="Arial" w:eastAsia="Arial" w:hAnsi="Arial"/>
          <w:sz w:val="24"/>
          <w:szCs w:val="24"/>
        </w:rPr>
        <w:t xml:space="preserve">- за исключением случаев отказа или повреждения двигателя, когда 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№OTAM</w:t>
      </w:r>
    </w:p>
    <w:p>
      <w:pPr>
        <w:spacing w:after="120"/>
        <w:jc w:val="both"/>
      </w:pPr>
      <w:r>
        <w:rPr>
          <w:rFonts w:ascii="Arial" w:cs="Arial" w:eastAsia="Arial" w:hAnsi="Arial"/>
          <w:sz w:val="24"/>
          <w:szCs w:val="24"/>
        </w:rPr>
        <w:t xml:space="preserve">(с)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ИКАО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ALERFA. Кодовое слово, применяемое для обозначения стадии тревоги.</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на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Диспетчерское обслуживание аэродромного движения.</w:t>
      </w:r>
    </w:p>
    <w:p>
      <w:pPr>
        <w:spacing w:after="120"/>
        <w:jc w:val="both"/>
      </w:pPr>
      <w:r>
        <w:rPr>
          <w:rFonts w:ascii="Arial" w:cs="Arial" w:eastAsia="Arial" w:hAnsi="Arial"/>
          <w:sz w:val="24"/>
          <w:szCs w:val="24"/>
        </w:rPr>
        <w:t xml:space="preserve">Аэродромный диспетчерский пункт (АДП). Орган, осуществляющий аэродромное УВД.</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Буквопечатающая связь. Связь, обеспечивающая на каждом терминале цепи постоянную, автоматически печатаемую запись всех сообщений, передаваемых по этой цепи.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ВМУ. Сокращение, обозначающее визуальные метеорологические условия.</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А-G, как указывается в Приложении 4.</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Двусторонняя связь "воздух - земля". Двусторонняя связь между воздушными судами и станциями или пунктами на поверхности земли.</w:t>
      </w:r>
    </w:p>
    <w:p>
      <w:pPr>
        <w:spacing w:after="120"/>
        <w:jc w:val="both"/>
      </w:pPr>
      <w:r>
        <w:rPr>
          <w:rFonts w:ascii="Arial" w:cs="Arial" w:eastAsia="Arial" w:hAnsi="Arial"/>
          <w:sz w:val="24"/>
          <w:szCs w:val="24"/>
        </w:rPr>
        <w:t xml:space="preserve">DETRESFA. Кодовое слово, используемое для обозначения стадии бедствия.</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Термин "диспетчерское разрешение" и термин "разрешение" имеют одно и то же значение, если из контекста не следует иное.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Диспетчерское разрешение в направлении полета. Условное диспетчерское разрешение, выданное воздушному судну органом УВД, который на данный конкретный момент не осуществляет управление этим воздушным судном.</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w:t>
      </w:r>
    </w:p>
    <w:p>
      <w:pPr>
        <w:spacing w:after="120"/>
        <w:jc w:val="both"/>
      </w:pPr>
      <w:r>
        <w:rPr>
          <w:rFonts w:ascii="Arial" w:cs="Arial" w:eastAsia="Arial" w:hAnsi="Arial"/>
          <w:sz w:val="24"/>
          <w:szCs w:val="24"/>
        </w:rPr>
        <w:t xml:space="preserve">К запасным относятся следующие аэродромы:</w:t>
      </w:r>
    </w:p>
    <w:p>
      <w:pPr>
        <w:spacing w:after="120"/>
        <w:jc w:val="both"/>
      </w:pPr>
      <w:r>
        <w:rPr>
          <w:rFonts w:ascii="Arial" w:cs="Arial" w:eastAsia="Arial" w:hAnsi="Arial"/>
          <w:sz w:val="24"/>
          <w:szCs w:val="24"/>
        </w:rPr>
        <w:t xml:space="preserve">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Запасной аэродром на маршруте при выполнении ETOPS (Полеты повышенной дальности двухдвигательных ВС).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Заявленная пропускная способность. Мера способности системы УВД или каких-либо ее подсистем или пунктов управления предоставлять обслуживание воздушным судам в период нормальной деятельности. Она выражается в виде количества воздушных судов, входящих в конкретную часть воздушного пространства в данный период времени, с должным учетом погодных условий, конфигурации органа УВД, имеющегося персонала и оборудования, а также любых других факторов, которые могут оказывать влияние на рабочую нагрузку диспетчера, отвечающего за это воздушное пространство.</w:t>
      </w:r>
    </w:p>
    <w:p>
      <w:pPr>
        <w:spacing w:after="120"/>
        <w:jc w:val="both"/>
      </w:pPr>
      <w:r>
        <w:rPr>
          <w:rFonts w:ascii="Arial" w:cs="Arial" w:eastAsia="Arial" w:hAnsi="Arial"/>
          <w:sz w:val="24"/>
          <w:szCs w:val="24"/>
        </w:rPr>
        <w:t xml:space="preserve">Зональная навигация (R№AV). Метод навигации, позволяющий воздушным судам выполнять полет по любой желаемой траектории в пределах зоны действия радиомаячных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I№CERFA. Кодовое слово, применяемое для обозначения стадии неопределенности.</w:t>
      </w:r>
    </w:p>
    <w:p>
      <w:pPr>
        <w:spacing w:after="120"/>
        <w:jc w:val="both"/>
      </w:pPr>
      <w:r>
        <w:rPr>
          <w:rFonts w:ascii="Arial" w:cs="Arial" w:eastAsia="Arial" w:hAnsi="Arial"/>
          <w:sz w:val="24"/>
          <w:szCs w:val="24"/>
        </w:rPr>
        <w:t xml:space="preserve">Информация AIRMET.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полета воздушных судов на малых высотах и которые не были уже включены в прогноз, составленный для полетов на малых высотах в соответствующем районе полетной информации или его субрайоне.</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Информация SIGMET. Выпускаемая органом метеорологического слежения информация о фактическом или ожидаемом возникновении определенных явлений погоды по маршруту полета, которые могут повлиять на безопасность полетов воздушных судов.</w:t>
      </w:r>
    </w:p>
    <w:p>
      <w:pPr>
        <w:spacing w:after="120"/>
        <w:jc w:val="both"/>
      </w:pPr>
      <w:r>
        <w:rPr>
          <w:rFonts w:ascii="Arial" w:cs="Arial" w:eastAsia="Arial" w:hAnsi="Arial"/>
          <w:sz w:val="24"/>
          <w:szCs w:val="24"/>
        </w:rPr>
        <w:t xml:space="preserve">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Международной организации гражданской авиации с точки зрения изучения путей предотвращения авиационных происшествий, перечислены в Руководстве по представлению данных об авиационных происшествиях/инцидентах.</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Командир воздушного судна. Пилот,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района аэродрома, из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обеспечивается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обеспечивается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обеспечивается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Е.</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Маршрут зональной навигации. Маршрут ОВД, установленный для воздушных судов, которые могут применять зональную навигацию.</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т.д.</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индекс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соответствующего полномочного органа ОВД, самую нижнюю безопасную абсолютную высоту.</w:t>
      </w:r>
    </w:p>
    <w:p>
      <w:pPr>
        <w:spacing w:after="120"/>
        <w:jc w:val="both"/>
      </w:pPr>
      <w:r>
        <w:rPr>
          <w:rFonts w:ascii="Arial" w:cs="Arial" w:eastAsia="Arial" w:hAnsi="Arial"/>
          <w:sz w:val="24"/>
          <w:szCs w:val="24"/>
        </w:rPr>
        <w:t xml:space="preserve">Метеорологический орган. Орган, предназначенный для метеорологического обеспечения международной аэронавигации.</w:t>
      </w:r>
    </w:p>
    <w:p>
      <w:pPr>
        <w:spacing w:after="120"/>
        <w:jc w:val="both"/>
      </w:pPr>
      <w:r>
        <w:rPr>
          <w:rFonts w:ascii="Arial" w:cs="Arial" w:eastAsia="Arial" w:hAnsi="Arial"/>
          <w:sz w:val="24"/>
          <w:szCs w:val="24"/>
        </w:rPr>
        <w:t xml:space="preserve">№OTAM.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Орган гражданской авиации. Полномочный орган государственного регулирования деятельности гражданской авиации.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аэродромный диспетчерский пункт.</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применяемый в Приложении 11 к Конвенции о международной гражданской авиации.</w:t>
      </w:r>
    </w:p>
    <w:p>
      <w:pPr>
        <w:spacing w:after="120"/>
        <w:jc w:val="both"/>
      </w:pPr>
      <w:r>
        <w:rPr>
          <w:rFonts w:ascii="Arial" w:cs="Arial" w:eastAsia="Arial" w:hAnsi="Arial"/>
          <w:sz w:val="24"/>
          <w:szCs w:val="24"/>
        </w:rPr>
        <w:t xml:space="preserve">Орган ОВД. Общий термин, означающий в соответствующих случаях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ПВП. Сокращение, обозначающее правила визуальных полетов.</w:t>
      </w:r>
    </w:p>
    <w:p>
      <w:pPr>
        <w:spacing w:after="120"/>
        <w:jc w:val="both"/>
      </w:pPr>
      <w:r>
        <w:rPr>
          <w:rFonts w:ascii="Arial" w:cs="Arial" w:eastAsia="Arial" w:hAnsi="Arial"/>
          <w:sz w:val="24"/>
          <w:szCs w:val="24"/>
        </w:rPr>
        <w:t xml:space="preserve">Передающий орган. Орган УВД, находящийся в процессе передачи ответственности за УВД воздушного судна следующему на маршруте органу УВД.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ПМУ. Сокращение, обозначающее приборные метеорологические условия.</w:t>
      </w:r>
    </w:p>
    <w:p>
      <w:pPr>
        <w:spacing w:after="120"/>
        <w:jc w:val="both"/>
      </w:pPr>
      <w:r>
        <w:rPr>
          <w:rFonts w:ascii="Arial" w:cs="Arial" w:eastAsia="Arial" w:hAnsi="Arial"/>
          <w:sz w:val="24"/>
          <w:szCs w:val="24"/>
        </w:rPr>
        <w:t xml:space="preserve">Полет по ПВП. Полет, выполняемый в соответствии с правилами визуальных полетов.</w:t>
      </w:r>
    </w:p>
    <w:p>
      <w:pPr>
        <w:spacing w:after="120"/>
        <w:jc w:val="both"/>
      </w:pPr>
      <w:r>
        <w:rPr>
          <w:rFonts w:ascii="Arial" w:cs="Arial" w:eastAsia="Arial" w:hAnsi="Arial"/>
          <w:sz w:val="24"/>
          <w:szCs w:val="24"/>
        </w:rPr>
        <w:t xml:space="preserve">Полет по ППП. Полет, выполняемый в соответствии с правилами полетов по приборам.</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ППП. Сокращение, обозначающее правила полетов по приборам.</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визуальных метеорологических условий.</w:t>
      </w:r>
    </w:p>
    <w:p>
      <w:pPr>
        <w:spacing w:after="120"/>
        <w:jc w:val="both"/>
      </w:pPr>
      <w:r>
        <w:rPr>
          <w:rFonts w:ascii="Arial" w:cs="Arial" w:eastAsia="Arial" w:hAnsi="Arial"/>
          <w:sz w:val="24"/>
          <w:szCs w:val="24"/>
        </w:rPr>
        <w:t xml:space="preserve">Принимающий орган. Последующий орган УВД, берущий на себя контроль за воздушным судном.</w:t>
      </w:r>
    </w:p>
    <w:p>
      <w:pPr>
        <w:spacing w:after="120"/>
        <w:jc w:val="both"/>
      </w:pPr>
      <w:r>
        <w:rPr>
          <w:rFonts w:ascii="Arial" w:cs="Arial" w:eastAsia="Arial" w:hAnsi="Arial"/>
          <w:sz w:val="24"/>
          <w:szCs w:val="24"/>
        </w:rPr>
        <w:t xml:space="preserve">Прогноз (погоды). Описание метеорологических условий, ожидаемых в определенный момент или период времени в определенной зоне или части воздушного пространства.</w:t>
      </w:r>
    </w:p>
    <w:p>
      <w:pPr>
        <w:spacing w:after="120"/>
        <w:jc w:val="both"/>
      </w:pPr>
      <w:r>
        <w:rPr>
          <w:rFonts w:ascii="Arial" w:cs="Arial" w:eastAsia="Arial" w:hAnsi="Arial"/>
          <w:sz w:val="24"/>
          <w:szCs w:val="24"/>
        </w:rPr>
        <w:t xml:space="preserve">Программа по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Радиотелефония. Вид радиосвязи,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Развороты на посадочную прямую могут выполняться либо в горизонтальном полете, либо при снижении в соответствии с условиями, предусмотренными каждой конкретной схемой.</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осуществляющий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СВВП над поверхностью аэродрома, обычно в условиях действия эффекта земли, с путевой скоростью, как правило, менее 37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AGL (над уровнем земли)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(т.е. данные, необходимые органу ОВД, и частоту передачи донесений ADS-C, что должно согласовываться до начала использования ADS-C при предоставлении ОВД).</w:t>
      </w:r>
    </w:p>
    <w:p>
      <w:pPr>
        <w:spacing w:after="120"/>
        <w:jc w:val="both"/>
      </w:pPr>
      <w:r>
        <w:rPr>
          <w:rFonts w:ascii="Arial" w:cs="Arial" w:eastAsia="Arial" w:hAnsi="Arial"/>
          <w:sz w:val="24"/>
          <w:szCs w:val="24"/>
        </w:rPr>
        <w:t xml:space="preserve">Специальный полет по ПВП. Полет по ПВП, выполнение которого в диспетчерской зоне при менее благоприятных метеорологических условиях, чем ВМУ, разрешено органом управления воздушным движением.</w:t>
      </w:r>
    </w:p>
    <w:p>
      <w:pPr>
        <w:spacing w:after="120"/>
        <w:jc w:val="both"/>
      </w:pPr>
      <w:r>
        <w:rPr>
          <w:rFonts w:ascii="Arial" w:cs="Arial" w:eastAsia="Arial" w:hAnsi="Arial"/>
          <w:sz w:val="24"/>
          <w:szCs w:val="24"/>
        </w:rPr>
        <w:t xml:space="preserve">Средства циркулярной связи. Средства связи, позволяющие вести прямой разговор одновременно между тремя или более пунктами.</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характеризующаяся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Станция авиационной электросвязи. Станция службы авиационной электросвязи.</w:t>
      </w:r>
    </w:p>
    <w:p>
      <w:pPr>
        <w:spacing w:after="120"/>
        <w:jc w:val="both"/>
      </w:pPr>
      <w:r>
        <w:rPr>
          <w:rFonts w:ascii="Arial" w:cs="Arial" w:eastAsia="Arial" w:hAnsi="Arial"/>
          <w:sz w:val="24"/>
          <w:szCs w:val="24"/>
        </w:rPr>
        <w:t xml:space="preserve">Тип RCP. Обозначение (например, RCP 240), определяющее значения, присвоенные параметрам RCP, касающимся времени, непрерывности, готовности и целостности транзакций связи.</w:t>
      </w:r>
    </w:p>
    <w:p>
      <w:pPr>
        <w:spacing w:after="120"/>
        <w:jc w:val="both"/>
      </w:pPr>
      <w:r>
        <w:rPr>
          <w:rFonts w:ascii="Arial" w:cs="Arial" w:eastAsia="Arial" w:hAnsi="Arial"/>
          <w:sz w:val="24"/>
          <w:szCs w:val="24"/>
        </w:rPr>
        <w:t xml:space="preserve">Тип R№P.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Точка передачи управления. Определенная точка, расположенная на траектории полета воздушного судна, в которой ответственность за УВД воздушного судна передается от одного органа УВД другому органу УВД или от одного диспетчерского пункта или рабочего места другому диспетчерскому пункту или рабочему месту.</w:t>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Требуемые навигационные характеристики (R№P). 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Требуемые характеристики связи (RCP). Перечень требований к эксплуатационным характеристикам связи для обеспечения конкретных функций организации воздушного движения.</w:t>
      </w:r>
    </w:p>
    <w:p>
      <w:pPr>
        <w:spacing w:after="120"/>
        <w:jc w:val="both"/>
      </w:pPr>
      <w:r>
        <w:rPr>
          <w:rFonts w:ascii="Arial" w:cs="Arial" w:eastAsia="Arial" w:hAnsi="Arial"/>
          <w:sz w:val="24"/>
          <w:szCs w:val="24"/>
        </w:rPr>
        <w:t xml:space="preserve">Узловой диспетчерский район.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Центр полетной информации. Орган, предназначенный для обеспечения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члена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Эксплуатация.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гектопаскалей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a) при установке на Q№H будет показывать абсолютную высоту:</w:t>
      </w:r>
    </w:p>
    <w:p>
      <w:pPr>
        <w:spacing w:after="120"/>
        <w:jc w:val="both"/>
      </w:pPr>
      <w:r>
        <w:rPr>
          <w:rFonts w:ascii="Arial" w:cs="Arial" w:eastAsia="Arial" w:hAnsi="Arial"/>
          <w:sz w:val="24"/>
          <w:szCs w:val="24"/>
        </w:rPr>
        <w:t xml:space="preserve">b)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c)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Полномочный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ОВД в пределах территорий Кыргызской Республики осуществляет орган ОВД Кыргызской Республики.</w:t>
      </w:r>
    </w:p>
    <w:p>
      <w:pPr>
        <w:spacing w:after="120"/>
        <w:jc w:val="both"/>
      </w:pPr>
      <w:r>
        <w:rPr>
          <w:rFonts w:ascii="Arial" w:cs="Arial" w:eastAsia="Arial" w:hAnsi="Arial"/>
          <w:sz w:val="24"/>
          <w:szCs w:val="24"/>
        </w:rPr>
        <w:t xml:space="preserve">2.1.2. Кыргызская Республика без ущерба своему суверенитету может передать другому государству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такого государства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такое государство при осуществлении ОВД в пределах воздушного пространства Кыргызской Республики руководствуется требованиями Кыргызской Республики;</w:t>
      </w:r>
    </w:p>
    <w:p>
      <w:pPr>
        <w:spacing w:after="120"/>
        <w:jc w:val="both"/>
      </w:pPr>
      <w:r>
        <w:rPr>
          <w:rFonts w:ascii="Arial" w:cs="Arial" w:eastAsia="Arial" w:hAnsi="Arial"/>
          <w:sz w:val="24"/>
          <w:szCs w:val="24"/>
        </w:rPr>
        <w:t xml:space="preserve">(c) Кыргызская Республика создает для использования таким государством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2.1.3. Любое соседнее государство без ущерба своему суверенитету может передать Кыргызской Республике ответственность за обеспечение ОВД над своей территорией. При этом:</w:t>
      </w:r>
    </w:p>
    <w:p>
      <w:pPr>
        <w:spacing w:after="120"/>
        <w:jc w:val="both"/>
      </w:pPr>
      <w:r>
        <w:rPr>
          <w:rFonts w:ascii="Arial" w:cs="Arial" w:eastAsia="Arial" w:hAnsi="Arial"/>
          <w:sz w:val="24"/>
          <w:szCs w:val="24"/>
        </w:rPr>
        <w:t xml:space="preserve">(a) ответственность Кыргызской Республики ограничивается техническими и эксплуатационными аспектами ОВД, и не выходит за рамки функций по обеспечению безопасности и ускорению потока воздушных судов в пределах этого воздушного пространства;</w:t>
      </w:r>
    </w:p>
    <w:p>
      <w:pPr>
        <w:spacing w:after="120"/>
        <w:jc w:val="both"/>
      </w:pPr>
      <w:r>
        <w:rPr>
          <w:rFonts w:ascii="Arial" w:cs="Arial" w:eastAsia="Arial" w:hAnsi="Arial"/>
          <w:sz w:val="24"/>
          <w:szCs w:val="24"/>
        </w:rPr>
        <w:t xml:space="preserve">(b) Кыргызская Республика при осуществлении ОВД в пределах воздушного пространства соседнего государства руководствуется требованиями этого государства;</w:t>
      </w:r>
    </w:p>
    <w:p>
      <w:pPr>
        <w:spacing w:after="120"/>
        <w:jc w:val="both"/>
      </w:pPr>
      <w:r>
        <w:rPr>
          <w:rFonts w:ascii="Arial" w:cs="Arial" w:eastAsia="Arial" w:hAnsi="Arial"/>
          <w:sz w:val="24"/>
          <w:szCs w:val="24"/>
        </w:rPr>
        <w:t xml:space="preserve">(c) соседнее государство создает для использования Кыргызской Республикой такие средства и службы, которые необходимы в соответствии с договоренностью.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Задачи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Задачами ОВД являются:</w:t>
      </w:r>
    </w:p>
    <w:p>
      <w:pPr>
        <w:spacing w:after="120"/>
        <w:jc w:val="both"/>
      </w:pPr>
      <w:r>
        <w:rPr>
          <w:rFonts w:ascii="Arial" w:cs="Arial" w:eastAsia="Arial" w:hAnsi="Arial"/>
          <w:sz w:val="24"/>
          <w:szCs w:val="24"/>
        </w:rPr>
        <w:t xml:space="preserve">(a) предотвращение столкновений между воздушными судами;</w:t>
      </w:r>
    </w:p>
    <w:p>
      <w:pPr>
        <w:spacing w:after="120"/>
        <w:jc w:val="both"/>
      </w:pPr>
      <w:r>
        <w:rPr>
          <w:rFonts w:ascii="Arial" w:cs="Arial" w:eastAsia="Arial" w:hAnsi="Arial"/>
          <w:sz w:val="24"/>
          <w:szCs w:val="24"/>
        </w:rPr>
        <w:t xml:space="preserve">(b) предотвращение столкновений воздушных судов, находящихся на площади маневрирования, с препятствиями на этой площади;</w:t>
      </w:r>
    </w:p>
    <w:p>
      <w:pPr>
        <w:spacing w:after="120"/>
        <w:jc w:val="both"/>
      </w:pPr>
      <w:r>
        <w:rPr>
          <w:rFonts w:ascii="Arial" w:cs="Arial" w:eastAsia="Arial" w:hAnsi="Arial"/>
          <w:sz w:val="24"/>
          <w:szCs w:val="24"/>
        </w:rPr>
        <w:t xml:space="preserve">(c) ускорение и поддержание упорядоченного потока воздушного движения;</w:t>
      </w:r>
    </w:p>
    <w:p>
      <w:pPr>
        <w:spacing w:after="120"/>
        <w:jc w:val="both"/>
      </w:pPr>
      <w:r>
        <w:rPr>
          <w:rFonts w:ascii="Arial" w:cs="Arial" w:eastAsia="Arial" w:hAnsi="Arial"/>
          <w:sz w:val="24"/>
          <w:szCs w:val="24"/>
        </w:rPr>
        <w:t xml:space="preserve">(d) предоставление консультаций и информации, необходимых для обеспечения безопасного и эффективного производства полетов;</w:t>
      </w:r>
    </w:p>
    <w:p>
      <w:pPr>
        <w:spacing w:after="120"/>
        <w:jc w:val="both"/>
      </w:pPr>
      <w:r>
        <w:rPr>
          <w:rFonts w:ascii="Arial" w:cs="Arial" w:eastAsia="Arial" w:hAnsi="Arial"/>
          <w:sz w:val="24"/>
          <w:szCs w:val="24"/>
        </w:rPr>
        <w:t xml:space="preserve">(e) уведомление соответствующих организаций о воздушных судах, нуждающихся в помощи поисково-спасательных служб, и оказание таким организациям необходимого содействия.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Виды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состоит из следующих трех видов обслуживания.</w:t>
      </w:r>
    </w:p>
    <w:p>
      <w:pPr>
        <w:spacing w:after="120"/>
        <w:jc w:val="both"/>
      </w:pPr>
      <w:r>
        <w:rPr>
          <w:rFonts w:ascii="Arial" w:cs="Arial" w:eastAsia="Arial" w:hAnsi="Arial"/>
          <w:sz w:val="24"/>
          <w:szCs w:val="24"/>
        </w:rPr>
        <w:t xml:space="preserve">2.3.1. Управление воздушным движением, предназначенное для решения задач, указанных в подпунктах а), Ь) и с) п.2.2, причем это обслуживание подразделяется на следующие три части:</w:t>
      </w:r>
    </w:p>
    <w:p>
      <w:pPr>
        <w:spacing w:after="120"/>
        <w:jc w:val="both"/>
      </w:pPr>
      <w:r>
        <w:rPr>
          <w:rFonts w:ascii="Arial" w:cs="Arial" w:eastAsia="Arial" w:hAnsi="Arial"/>
          <w:sz w:val="24"/>
          <w:szCs w:val="24"/>
        </w:rPr>
        <w:t xml:space="preserve">(a) районное УВД: УВД контролируемых полетов, кроме тех частей каждого из таких полетов, которые указаны ниже в подпунктах Ь) и с) п.2.3.1, для решения задач а) и с) в п.2.2;</w:t>
      </w:r>
    </w:p>
    <w:p>
      <w:pPr>
        <w:spacing w:after="120"/>
        <w:jc w:val="both"/>
      </w:pPr>
      <w:r>
        <w:rPr>
          <w:rFonts w:ascii="Arial" w:cs="Arial" w:eastAsia="Arial" w:hAnsi="Arial"/>
          <w:sz w:val="24"/>
          <w:szCs w:val="24"/>
        </w:rPr>
        <w:t xml:space="preserve">(b) УВД в районе подхода: УВД частей контролируемых полетов, которые связаны с прибытием и вылетом, для решения задач а) и с) в п.2.2;</w:t>
      </w:r>
    </w:p>
    <w:p>
      <w:pPr>
        <w:spacing w:after="120"/>
        <w:jc w:val="both"/>
      </w:pPr>
      <w:r>
        <w:rPr>
          <w:rFonts w:ascii="Arial" w:cs="Arial" w:eastAsia="Arial" w:hAnsi="Arial"/>
          <w:sz w:val="24"/>
          <w:szCs w:val="24"/>
        </w:rPr>
        <w:t xml:space="preserve">(c) аэродромное УВД: УВД, кроме частей полетов, указанных выше в подпункте Ь) п.2.3.1, для решения задач а), Ь) и с) в п.2.2.</w:t>
      </w:r>
    </w:p>
    <w:p>
      <w:pPr>
        <w:spacing w:after="120"/>
        <w:jc w:val="both"/>
      </w:pPr>
      <w:r>
        <w:rPr>
          <w:rFonts w:ascii="Arial" w:cs="Arial" w:eastAsia="Arial" w:hAnsi="Arial"/>
          <w:sz w:val="24"/>
          <w:szCs w:val="24"/>
        </w:rPr>
        <w:t xml:space="preserve">2.3.2. Полетно-информационное обслуживание, которое предназначено для решения задачи d) в п.2.2.</w:t>
      </w:r>
    </w:p>
    <w:p>
      <w:pPr>
        <w:spacing w:after="120"/>
        <w:jc w:val="both"/>
      </w:pPr>
      <w:r>
        <w:rPr>
          <w:rFonts w:ascii="Arial" w:cs="Arial" w:eastAsia="Arial" w:hAnsi="Arial"/>
          <w:sz w:val="24"/>
          <w:szCs w:val="24"/>
        </w:rPr>
        <w:t xml:space="preserve">2.3.3. Служба аварийного оповещения, которая предназначена для решения задачи е) в п.2.2.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Определение потребности в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Потребность в обслуживании воздушного движения определяется с учетом следующего:</w:t>
      </w:r>
    </w:p>
    <w:p>
      <w:pPr>
        <w:spacing w:after="120"/>
        <w:jc w:val="both"/>
      </w:pPr>
      <w:r>
        <w:rPr>
          <w:rFonts w:ascii="Arial" w:cs="Arial" w:eastAsia="Arial" w:hAnsi="Arial"/>
          <w:sz w:val="24"/>
          <w:szCs w:val="24"/>
        </w:rPr>
        <w:t xml:space="preserve">(a) типов воздушного движения;</w:t>
      </w:r>
    </w:p>
    <w:p>
      <w:pPr>
        <w:spacing w:after="120"/>
        <w:jc w:val="both"/>
      </w:pPr>
      <w:r>
        <w:rPr>
          <w:rFonts w:ascii="Arial" w:cs="Arial" w:eastAsia="Arial" w:hAnsi="Arial"/>
          <w:sz w:val="24"/>
          <w:szCs w:val="24"/>
        </w:rPr>
        <w:t xml:space="preserve">(b) плотности воздушного движения;</w:t>
      </w:r>
    </w:p>
    <w:p>
      <w:pPr>
        <w:spacing w:after="120"/>
        <w:jc w:val="both"/>
      </w:pPr>
      <w:r>
        <w:rPr>
          <w:rFonts w:ascii="Arial" w:cs="Arial" w:eastAsia="Arial" w:hAnsi="Arial"/>
          <w:sz w:val="24"/>
          <w:szCs w:val="24"/>
        </w:rPr>
        <w:t xml:space="preserve">(c) метеорологических условий;</w:t>
      </w:r>
    </w:p>
    <w:p>
      <w:pPr>
        <w:spacing w:after="120"/>
        <w:jc w:val="both"/>
      </w:pPr>
      <w:r>
        <w:rPr>
          <w:rFonts w:ascii="Arial" w:cs="Arial" w:eastAsia="Arial" w:hAnsi="Arial"/>
          <w:sz w:val="24"/>
          <w:szCs w:val="24"/>
        </w:rPr>
        <w:t xml:space="preserve">(d) других факторов, которые могут иметь к этому отношение.</w:t>
      </w:r>
    </w:p>
    <w:p>
      <w:pPr>
        <w:spacing w:after="120"/>
        <w:jc w:val="both"/>
      </w:pPr>
      <w:r>
        <w:rPr>
          <w:rFonts w:ascii="Arial" w:cs="Arial" w:eastAsia="Arial" w:hAnsi="Arial"/>
          <w:sz w:val="24"/>
          <w:szCs w:val="24"/>
        </w:rPr>
        <w:t xml:space="preserve">2.4.2. Оснащение бортовыми системами предупреждения столкновений (БСПС) воздушных судов, выполняющих полеты в конкретном районе, не учитывается при определении потребности в обслуживании воздушного движения в данном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Определение частей воздушного пространства и контролируемых</w:t>
      </w:r>
    </w:p>
    <w:p>
      <w:pPr>
        <w:spacing w:after="120"/>
        <w:jc w:val="both"/>
      </w:pPr>
      <w:r>
        <w:rPr>
          <w:rFonts w:ascii="Arial" w:cs="Arial" w:eastAsia="Arial" w:hAnsi="Arial"/>
          <w:sz w:val="24"/>
          <w:szCs w:val="24"/>
        </w:rPr>
        <w:t xml:space="preserve">аэродромов, где будет обеспечиваться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Конкретные части воздушного пространства или конкретные аэродромы определяются следующим образом:</w:t>
      </w:r>
    </w:p>
    <w:p>
      <w:pPr>
        <w:spacing w:after="120"/>
        <w:jc w:val="both"/>
      </w:pPr>
      <w:r>
        <w:rPr>
          <w:rFonts w:ascii="Arial" w:cs="Arial" w:eastAsia="Arial" w:hAnsi="Arial"/>
          <w:sz w:val="24"/>
          <w:szCs w:val="24"/>
        </w:rPr>
        <w:t xml:space="preserve">2.5.1.1. Районы полетной информации. Части воздушного пространства, в которых принято решение обеспечивать полетно-информационное обслуживание и аварийное оповещение, определяются как районы полетной информации.</w:t>
      </w:r>
    </w:p>
    <w:p>
      <w:pPr>
        <w:spacing w:after="120"/>
        <w:jc w:val="both"/>
      </w:pPr>
      <w:r>
        <w:rPr>
          <w:rFonts w:ascii="Arial" w:cs="Arial" w:eastAsia="Arial" w:hAnsi="Arial"/>
          <w:sz w:val="24"/>
          <w:szCs w:val="24"/>
        </w:rPr>
        <w:t xml:space="preserve">2.5.1.2. Диспетчерские районы и диспетчерские зоны.</w:t>
      </w:r>
    </w:p>
    <w:p>
      <w:pPr>
        <w:spacing w:after="120"/>
        <w:jc w:val="both"/>
      </w:pPr>
      <w:r>
        <w:rPr>
          <w:rFonts w:ascii="Arial" w:cs="Arial" w:eastAsia="Arial" w:hAnsi="Arial"/>
          <w:sz w:val="24"/>
          <w:szCs w:val="24"/>
        </w:rPr>
        <w:t xml:space="preserve">2.5.1.2.1. Части воздушного пространства, в которых обеспечивается УВД полетов по ППП, определяются как диспетчерские районы или диспетчерские зоны.</w:t>
      </w:r>
    </w:p>
    <w:p>
      <w:pPr>
        <w:spacing w:after="120"/>
        <w:jc w:val="both"/>
      </w:pPr>
      <w:r>
        <w:rPr>
          <w:rFonts w:ascii="Arial" w:cs="Arial" w:eastAsia="Arial" w:hAnsi="Arial"/>
          <w:sz w:val="24"/>
          <w:szCs w:val="24"/>
        </w:rPr>
        <w:t xml:space="preserve">2.5.1.2.2. Конкретные части контролируемого воздушного пространства, в которых обеспечивается УВД полетов по ППП и ПВП, обозначаются как воздушное пространство класса С.</w:t>
      </w:r>
    </w:p>
    <w:p>
      <w:pPr>
        <w:spacing w:after="120"/>
        <w:jc w:val="both"/>
      </w:pPr>
      <w:r>
        <w:rPr>
          <w:rFonts w:ascii="Arial" w:cs="Arial" w:eastAsia="Arial" w:hAnsi="Arial"/>
          <w:sz w:val="24"/>
          <w:szCs w:val="24"/>
        </w:rPr>
        <w:t xml:space="preserve">2.5.1.2.3. В том случае, когда диспетчерские районы и диспетчерские зоны находятся в пределах района полетной информации, они являются составной частью этого района полетной информации.</w:t>
      </w:r>
    </w:p>
    <w:p>
      <w:pPr>
        <w:spacing w:after="120"/>
        <w:jc w:val="both"/>
      </w:pPr>
      <w:r>
        <w:rPr>
          <w:rFonts w:ascii="Arial" w:cs="Arial" w:eastAsia="Arial" w:hAnsi="Arial"/>
          <w:sz w:val="24"/>
          <w:szCs w:val="24"/>
        </w:rPr>
        <w:t xml:space="preserve">2.5.1.3. Контролируемые аэродромы. Аэродромы, на которых обеспечивается УВД полетов в районе аэродрома, определяются как контролируемые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Классификация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Воздушное пространство ОВД классифицируется и обозначается следующим образом:</w:t>
      </w:r>
    </w:p>
    <w:p>
      <w:pPr>
        <w:spacing w:after="120"/>
        <w:jc w:val="both"/>
      </w:pPr>
      <w:r>
        <w:rPr>
          <w:rFonts w:ascii="Arial" w:cs="Arial" w:eastAsia="Arial" w:hAnsi="Arial"/>
          <w:sz w:val="24"/>
          <w:szCs w:val="24"/>
        </w:rPr>
        <w:t xml:space="preserve">Класс А. Разрешаются только полеты но ППП; все воздушные суда</w:t>
      </w:r>
    </w:p>
    <w:p>
      <w:pPr>
        <w:spacing w:after="120"/>
        <w:jc w:val="both"/>
      </w:pPr>
      <w:r>
        <w:rPr>
          <w:rFonts w:ascii="Arial" w:cs="Arial" w:eastAsia="Arial" w:hAnsi="Arial"/>
          <w:sz w:val="24"/>
          <w:szCs w:val="24"/>
        </w:rPr>
        <w:t xml:space="preserve">обеспечиваются УВД и эшелонируются.</w:t>
      </w:r>
    </w:p>
    <w:p>
      <w:pPr>
        <w:spacing w:after="120"/>
        <w:jc w:val="both"/>
      </w:pPr>
      <w:r>
        <w:rPr>
          <w:rFonts w:ascii="Arial" w:cs="Arial" w:eastAsia="Arial" w:hAnsi="Arial"/>
          <w:sz w:val="24"/>
          <w:szCs w:val="24"/>
        </w:rPr>
        <w:t xml:space="preserve">Класс В.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эшелонируются.</w:t>
      </w:r>
    </w:p>
    <w:p>
      <w:pPr>
        <w:spacing w:after="120"/>
        <w:jc w:val="both"/>
      </w:pPr>
      <w:r>
        <w:rPr>
          <w:rFonts w:ascii="Arial" w:cs="Arial" w:eastAsia="Arial" w:hAnsi="Arial"/>
          <w:sz w:val="24"/>
          <w:szCs w:val="24"/>
        </w:rPr>
        <w:t xml:space="preserve">Класс С. Разрешаются полеты по ППП и ПВП; все воздушные суда обес-</w:t>
      </w:r>
    </w:p>
    <w:p>
      <w:pPr>
        <w:spacing w:after="120"/>
        <w:jc w:val="both"/>
      </w:pPr>
      <w:r>
        <w:rPr>
          <w:rFonts w:ascii="Arial" w:cs="Arial" w:eastAsia="Arial" w:hAnsi="Arial"/>
          <w:sz w:val="24"/>
          <w:szCs w:val="24"/>
        </w:rPr>
        <w:t xml:space="preserve">печиваются УВД, и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ПВП. Воздушные суда, выполня-</w:t>
      </w:r>
    </w:p>
    <w:p>
      <w:pPr>
        <w:spacing w:after="120"/>
        <w:jc w:val="both"/>
      </w:pPr>
      <w:r>
        <w:rPr>
          <w:rFonts w:ascii="Arial" w:cs="Arial" w:eastAsia="Arial" w:hAnsi="Arial"/>
          <w:sz w:val="24"/>
          <w:szCs w:val="24"/>
        </w:rPr>
        <w:t xml:space="preserve">ющие полеты по ПВП, эшелонируются относительно воздушных</w:t>
      </w:r>
    </w:p>
    <w:p>
      <w:pPr>
        <w:spacing w:after="120"/>
        <w:jc w:val="both"/>
      </w:pPr>
      <w:r>
        <w:rPr>
          <w:rFonts w:ascii="Arial" w:cs="Arial" w:eastAsia="Arial" w:hAnsi="Arial"/>
          <w:sz w:val="24"/>
          <w:szCs w:val="24"/>
        </w:rPr>
        <w:t xml:space="preserve">судов, выполняющих полеты по ППП, и получают информацию о</w:t>
      </w:r>
    </w:p>
    <w:p>
      <w:pPr>
        <w:spacing w:after="120"/>
        <w:jc w:val="both"/>
      </w:pPr>
      <w:r>
        <w:rPr>
          <w:rFonts w:ascii="Arial" w:cs="Arial" w:eastAsia="Arial" w:hAnsi="Arial"/>
          <w:sz w:val="24"/>
          <w:szCs w:val="24"/>
        </w:rPr>
        <w:t xml:space="preserve">движении в отношении других воздушных судов, выполняющих</w:t>
      </w:r>
    </w:p>
    <w:p>
      <w:pPr>
        <w:spacing w:after="120"/>
        <w:jc w:val="both"/>
      </w:pPr>
      <w:r>
        <w:rPr>
          <w:rFonts w:ascii="Arial" w:cs="Arial" w:eastAsia="Arial" w:hAnsi="Arial"/>
          <w:sz w:val="24"/>
          <w:szCs w:val="24"/>
        </w:rPr>
        <w:t xml:space="preserve">полеты по ПВП.</w:t>
      </w:r>
    </w:p>
    <w:p>
      <w:pPr>
        <w:spacing w:after="120"/>
        <w:jc w:val="both"/>
      </w:pPr>
      <w:r>
        <w:rPr>
          <w:rFonts w:ascii="Arial" w:cs="Arial" w:eastAsia="Arial" w:hAnsi="Arial"/>
          <w:sz w:val="24"/>
          <w:szCs w:val="24"/>
        </w:rPr>
        <w:t xml:space="preserve">Класс D. Разрешаются полеты по ППП и ПВП, и все воздушные суда</w:t>
      </w:r>
    </w:p>
    <w:p>
      <w:pPr>
        <w:spacing w:after="120"/>
        <w:jc w:val="both"/>
      </w:pPr>
      <w:r>
        <w:rPr>
          <w:rFonts w:ascii="Arial" w:cs="Arial" w:eastAsia="Arial" w:hAnsi="Arial"/>
          <w:sz w:val="24"/>
          <w:szCs w:val="24"/>
        </w:rPr>
        <w:t xml:space="preserve">обеспечиваются УВД; воздушные суда, выполняющие полеты по</w:t>
      </w:r>
    </w:p>
    <w:p>
      <w:pPr>
        <w:spacing w:after="120"/>
        <w:jc w:val="both"/>
      </w:pPr>
      <w:r>
        <w:rPr>
          <w:rFonts w:ascii="Arial" w:cs="Arial" w:eastAsia="Arial" w:hAnsi="Arial"/>
          <w:sz w:val="24"/>
          <w:szCs w:val="24"/>
        </w:rPr>
        <w:t xml:space="preserve">ППП, эшелонируются относительно других воздушных судов,</w:t>
      </w:r>
    </w:p>
    <w:p>
      <w:pPr>
        <w:spacing w:after="120"/>
        <w:jc w:val="both"/>
      </w:pPr>
      <w:r>
        <w:rPr>
          <w:rFonts w:ascii="Arial" w:cs="Arial" w:eastAsia="Arial" w:hAnsi="Arial"/>
          <w:sz w:val="24"/>
          <w:szCs w:val="24"/>
        </w:rPr>
        <w:t xml:space="preserve">выполняющих полеты по ППП, и получают информацию о движе-</w:t>
      </w:r>
    </w:p>
    <w:p>
      <w:pPr>
        <w:spacing w:after="120"/>
        <w:jc w:val="both"/>
      </w:pPr>
      <w:r>
        <w:rPr>
          <w:rFonts w:ascii="Arial" w:cs="Arial" w:eastAsia="Arial" w:hAnsi="Arial"/>
          <w:sz w:val="24"/>
          <w:szCs w:val="24"/>
        </w:rPr>
        <w:t xml:space="preserve">нии в отношении воздушных судов, выполняющих полеты по</w:t>
      </w:r>
    </w:p>
    <w:p>
      <w:pPr>
        <w:spacing w:after="120"/>
        <w:jc w:val="both"/>
      </w:pPr>
      <w:r>
        <w:rPr>
          <w:rFonts w:ascii="Arial" w:cs="Arial" w:eastAsia="Arial" w:hAnsi="Arial"/>
          <w:sz w:val="24"/>
          <w:szCs w:val="24"/>
        </w:rPr>
        <w:t xml:space="preserve">ПВП; воздушные суда, выполняющие полеты по ПВП, получают</w:t>
      </w:r>
    </w:p>
    <w:p>
      <w:pPr>
        <w:spacing w:after="120"/>
        <w:jc w:val="both"/>
      </w:pPr>
      <w:r>
        <w:rPr>
          <w:rFonts w:ascii="Arial" w:cs="Arial" w:eastAsia="Arial" w:hAnsi="Arial"/>
          <w:sz w:val="24"/>
          <w:szCs w:val="24"/>
        </w:rPr>
        <w:t xml:space="preserve">информацию о движении в отношении всех других воздушных</w:t>
      </w:r>
    </w:p>
    <w:p>
      <w:pPr>
        <w:spacing w:after="120"/>
        <w:jc w:val="both"/>
      </w:pPr>
      <w:r>
        <w:rPr>
          <w:rFonts w:ascii="Arial" w:cs="Arial" w:eastAsia="Arial" w:hAnsi="Arial"/>
          <w:sz w:val="24"/>
          <w:szCs w:val="24"/>
        </w:rPr>
        <w:t xml:space="preserve">судов.</w:t>
      </w:r>
    </w:p>
    <w:p>
      <w:pPr>
        <w:spacing w:after="120"/>
        <w:jc w:val="both"/>
      </w:pPr>
      <w:r>
        <w:rPr>
          <w:rFonts w:ascii="Arial" w:cs="Arial" w:eastAsia="Arial" w:hAnsi="Arial"/>
          <w:sz w:val="24"/>
          <w:szCs w:val="24"/>
        </w:rPr>
        <w:t xml:space="preserve">Класс Е. Разрешаются полеты по ППП и ПВП; воздушные суда, выполня-</w:t>
      </w:r>
    </w:p>
    <w:p>
      <w:pPr>
        <w:spacing w:after="120"/>
        <w:jc w:val="both"/>
      </w:pPr>
      <w:r>
        <w:rPr>
          <w:rFonts w:ascii="Arial" w:cs="Arial" w:eastAsia="Arial" w:hAnsi="Arial"/>
          <w:sz w:val="24"/>
          <w:szCs w:val="24"/>
        </w:rPr>
        <w:t xml:space="preserve">ющие полеты по ППП, обеспечиваются УВД и эшелонируются</w:t>
      </w:r>
    </w:p>
    <w:p>
      <w:pPr>
        <w:spacing w:after="120"/>
        <w:jc w:val="both"/>
      </w:pPr>
      <w:r>
        <w:rPr>
          <w:rFonts w:ascii="Arial" w:cs="Arial" w:eastAsia="Arial" w:hAnsi="Arial"/>
          <w:sz w:val="24"/>
          <w:szCs w:val="24"/>
        </w:rPr>
        <w:t xml:space="preserve">относительно других воздушных судов, выполняющих полеты</w:t>
      </w:r>
    </w:p>
    <w:p>
      <w:pPr>
        <w:spacing w:after="120"/>
        <w:jc w:val="both"/>
      </w:pPr>
      <w:r>
        <w:rPr>
          <w:rFonts w:ascii="Arial" w:cs="Arial" w:eastAsia="Arial" w:hAnsi="Arial"/>
          <w:sz w:val="24"/>
          <w:szCs w:val="24"/>
        </w:rPr>
        <w:t xml:space="preserve">по ППП. Все воздушные суда получают информацию о движе-</w:t>
      </w:r>
    </w:p>
    <w:p>
      <w:pPr>
        <w:spacing w:after="120"/>
        <w:jc w:val="both"/>
      </w:pPr>
      <w:r>
        <w:rPr>
          <w:rFonts w:ascii="Arial" w:cs="Arial" w:eastAsia="Arial" w:hAnsi="Arial"/>
          <w:sz w:val="24"/>
          <w:szCs w:val="24"/>
        </w:rPr>
        <w:t xml:space="preserve">нии.</w:t>
      </w:r>
    </w:p>
    <w:p>
      <w:pPr>
        <w:spacing w:after="120"/>
        <w:jc w:val="both"/>
      </w:pPr>
      <w:r>
        <w:rPr>
          <w:rFonts w:ascii="Arial" w:cs="Arial" w:eastAsia="Arial" w:hAnsi="Arial"/>
          <w:sz w:val="24"/>
          <w:szCs w:val="24"/>
        </w:rPr>
        <w:t xml:space="preserve">Класс Е не используется в контролируемых зонах.</w:t>
      </w:r>
    </w:p>
    <w:p>
      <w:pPr>
        <w:spacing w:after="120"/>
        <w:jc w:val="both"/>
      </w:pPr>
      <w:r>
        <w:rPr>
          <w:rFonts w:ascii="Arial" w:cs="Arial" w:eastAsia="Arial" w:hAnsi="Arial"/>
          <w:sz w:val="24"/>
          <w:szCs w:val="24"/>
        </w:rPr>
        <w:t xml:space="preserve">Класс F. Разрешаются полеты по ППП и ПВП; всем воздушным судам,</w:t>
      </w:r>
    </w:p>
    <w:p>
      <w:pPr>
        <w:spacing w:after="120"/>
        <w:jc w:val="both"/>
      </w:pPr>
      <w:r>
        <w:rPr>
          <w:rFonts w:ascii="Arial" w:cs="Arial" w:eastAsia="Arial" w:hAnsi="Arial"/>
          <w:sz w:val="24"/>
          <w:szCs w:val="24"/>
        </w:rPr>
        <w:t xml:space="preserve">выполняющим полеты по ППП, предоставляется консультатив-</w:t>
      </w:r>
    </w:p>
    <w:p>
      <w:pPr>
        <w:spacing w:after="120"/>
        <w:jc w:val="both"/>
      </w:pPr>
      <w:r>
        <w:rPr>
          <w:rFonts w:ascii="Arial" w:cs="Arial" w:eastAsia="Arial" w:hAnsi="Arial"/>
          <w:sz w:val="24"/>
          <w:szCs w:val="24"/>
        </w:rPr>
        <w:t xml:space="preserve">ное ОВД и по запросу всем воздушным судам предоставляется</w:t>
      </w:r>
    </w:p>
    <w:p>
      <w:pPr>
        <w:spacing w:after="120"/>
        <w:jc w:val="both"/>
      </w:pPr>
      <w:r>
        <w:rPr>
          <w:rFonts w:ascii="Arial" w:cs="Arial" w:eastAsia="Arial" w:hAnsi="Arial"/>
          <w:sz w:val="24"/>
          <w:szCs w:val="24"/>
        </w:rPr>
        <w:t xml:space="preserve">полетно-информационное обслуживание.</w:t>
      </w:r>
    </w:p>
    <w:p>
      <w:pPr>
        <w:spacing w:after="120"/>
        <w:jc w:val="both"/>
      </w:pPr>
      <w:r>
        <w:rPr>
          <w:rFonts w:ascii="Arial" w:cs="Arial" w:eastAsia="Arial" w:hAnsi="Arial"/>
          <w:sz w:val="24"/>
          <w:szCs w:val="24"/>
        </w:rPr>
        <w:t xml:space="preserve">Примечание: Где обеспечивается консультативное ОВД, это</w:t>
      </w:r>
    </w:p>
    <w:p>
      <w:pPr>
        <w:spacing w:after="120"/>
        <w:jc w:val="both"/>
      </w:pPr>
      <w:r>
        <w:rPr>
          <w:rFonts w:ascii="Arial" w:cs="Arial" w:eastAsia="Arial" w:hAnsi="Arial"/>
          <w:sz w:val="24"/>
          <w:szCs w:val="24"/>
        </w:rPr>
        <w:t xml:space="preserve">обслуживание считается временной мерой и используется</w:t>
      </w:r>
    </w:p>
    <w:p>
      <w:pPr>
        <w:spacing w:after="120"/>
        <w:jc w:val="both"/>
      </w:pPr>
      <w:r>
        <w:rPr>
          <w:rFonts w:ascii="Arial" w:cs="Arial" w:eastAsia="Arial" w:hAnsi="Arial"/>
          <w:sz w:val="24"/>
          <w:szCs w:val="24"/>
        </w:rPr>
        <w:t xml:space="preserve">только до такого момента, когда оно может быть заменено</w:t>
      </w:r>
    </w:p>
    <w:p>
      <w:pPr>
        <w:spacing w:after="120"/>
        <w:jc w:val="both"/>
      </w:pPr>
      <w:r>
        <w:rPr>
          <w:rFonts w:ascii="Arial" w:cs="Arial" w:eastAsia="Arial" w:hAnsi="Arial"/>
          <w:sz w:val="24"/>
          <w:szCs w:val="24"/>
        </w:rPr>
        <w:t xml:space="preserve">управлением воздушным движением.</w:t>
      </w:r>
    </w:p>
    <w:p>
      <w:pPr>
        <w:spacing w:after="120"/>
        <w:jc w:val="both"/>
      </w:pPr>
      <w:r>
        <w:rPr>
          <w:rFonts w:ascii="Arial" w:cs="Arial" w:eastAsia="Arial" w:hAnsi="Arial"/>
          <w:sz w:val="24"/>
          <w:szCs w:val="24"/>
        </w:rPr>
        <w:t xml:space="preserve">Класс G. Разрешаются полеты по ППП и ПВП и по запросу предоставля-</w:t>
      </w:r>
    </w:p>
    <w:p>
      <w:pPr>
        <w:spacing w:after="120"/>
        <w:jc w:val="both"/>
      </w:pPr>
      <w:r>
        <w:rPr>
          <w:rFonts w:ascii="Arial" w:cs="Arial" w:eastAsia="Arial" w:hAnsi="Arial"/>
          <w:sz w:val="24"/>
          <w:szCs w:val="24"/>
        </w:rPr>
        <w:t xml:space="preserve">ется полетно-информационное обслуживание.</w:t>
      </w:r>
    </w:p>
    <w:p>
      <w:pPr>
        <w:spacing w:after="120"/>
        <w:jc w:val="both"/>
      </w:pPr>
      <w:r>
        <w:rPr>
          <w:rFonts w:ascii="Arial" w:cs="Arial" w:eastAsia="Arial" w:hAnsi="Arial"/>
          <w:sz w:val="24"/>
          <w:szCs w:val="24"/>
        </w:rPr>
        <w:t xml:space="preserve">2.6.2. Орган гражданской авиации выбирает такие классы воздушного пространства, которые отвечает его потребностям и опубликовывает их в AIP Кыргызской Республики.</w:t>
      </w:r>
    </w:p>
    <w:p>
      <w:pPr>
        <w:spacing w:after="120"/>
        <w:jc w:val="both"/>
      </w:pPr>
      <w:r>
        <w:rPr>
          <w:rFonts w:ascii="Arial" w:cs="Arial" w:eastAsia="Arial" w:hAnsi="Arial"/>
          <w:sz w:val="24"/>
          <w:szCs w:val="24"/>
        </w:rPr>
        <w:t xml:space="preserve">2.6.3. Требования, предъявляемые к полетам в пределах воздушного пространства каждого класса, соответствуют требованиям, указанным в таблице в Приложении 4.</w:t>
      </w:r>
    </w:p>
    <w:p>
      <w:pPr>
        <w:spacing w:after="120"/>
        <w:jc w:val="both"/>
      </w:pPr>
      <w:r>
        <w:rPr>
          <w:rFonts w:ascii="Arial" w:cs="Arial" w:eastAsia="Arial" w:hAnsi="Arial"/>
          <w:sz w:val="24"/>
          <w:szCs w:val="24"/>
        </w:rPr>
        <w:t xml:space="preserve">Примечание: Там, где воздушное пространство ОВД одного класса примыкает в вертикальной плоскости к воздушному пространству ОВД другого класса, т.е. они расположены одно над другим, полеты на общем эшелоне выполняются с соблюдением требований, установленных для класса воздушного пространства с менее жесткими требованиями, и обеспечиваются соответствующим ему обслуживанием.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Требуемые навигационные характеристики (R№P) для полетов по</w:t>
      </w:r>
    </w:p>
    <w:p>
      <w:pPr>
        <w:spacing w:after="120"/>
        <w:jc w:val="both"/>
      </w:pPr>
      <w:r>
        <w:rPr>
          <w:rFonts w:ascii="Arial" w:cs="Arial" w:eastAsia="Arial" w:hAnsi="Arial"/>
          <w:sz w:val="24"/>
          <w:szCs w:val="24"/>
        </w:rPr>
        <w:t xml:space="preserve">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Требуемые характеристики связи (RCP)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Создание и определение органов, обеспечивающих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обеспечивается органами, которые создаются следующим образом:</w:t>
      </w:r>
    </w:p>
    <w:p>
      <w:pPr>
        <w:spacing w:after="120"/>
        <w:jc w:val="both"/>
      </w:pPr>
      <w:r>
        <w:rPr>
          <w:rFonts w:ascii="Arial" w:cs="Arial" w:eastAsia="Arial" w:hAnsi="Arial"/>
          <w:sz w:val="24"/>
          <w:szCs w:val="24"/>
        </w:rPr>
        <w:t xml:space="preserve">2.9.1. Центры полетной информации создаются для обеспечения полетно-информационного обслуживания и аварийного оповещения в пределах районов полетной информации, и ответственность за обеспечение такого обслуживания в пределах района полетной информации возлагается на орган управления воздушным движением, имеющий необходимые средства для осуществления функций, связанных с такой ответственностью.</w:t>
      </w:r>
    </w:p>
    <w:p>
      <w:pPr>
        <w:spacing w:after="120"/>
        <w:jc w:val="both"/>
      </w:pPr>
      <w:r>
        <w:rPr>
          <w:rFonts w:ascii="Arial" w:cs="Arial" w:eastAsia="Arial" w:hAnsi="Arial"/>
          <w:sz w:val="24"/>
          <w:szCs w:val="24"/>
        </w:rPr>
        <w:t xml:space="preserve">Примечание: Это не исключает передачи функций по обеспечению некоторых элементов полетно-информационного обслуживания другим органам.</w:t>
      </w:r>
    </w:p>
    <w:p>
      <w:pPr>
        <w:spacing w:after="120"/>
        <w:jc w:val="both"/>
      </w:pPr>
      <w:r>
        <w:rPr>
          <w:rFonts w:ascii="Arial" w:cs="Arial" w:eastAsia="Arial" w:hAnsi="Arial"/>
          <w:sz w:val="24"/>
          <w:szCs w:val="24"/>
        </w:rPr>
        <w:t xml:space="preserve">2.9.2. Органы УВД создаются для УВД, полетно-информационного обслуживания и аварийного оповещения в пределах диспетчерских районов, диспетчерских зон и районов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Требования к районам полетной информации, диспетчерским</w:t>
      </w:r>
    </w:p>
    <w:p>
      <w:pPr>
        <w:spacing w:after="120"/>
        <w:jc w:val="both"/>
      </w:pPr>
      <w:r>
        <w:rPr>
          <w:rFonts w:ascii="Arial" w:cs="Arial" w:eastAsia="Arial" w:hAnsi="Arial"/>
          <w:sz w:val="24"/>
          <w:szCs w:val="24"/>
        </w:rPr>
        <w:t xml:space="preserve">районам и диспетчерским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Районы полетной информации.</w:t>
      </w:r>
    </w:p>
    <w:p>
      <w:pPr>
        <w:spacing w:after="120"/>
        <w:jc w:val="both"/>
      </w:pPr>
      <w:r>
        <w:rPr>
          <w:rFonts w:ascii="Arial" w:cs="Arial" w:eastAsia="Arial" w:hAnsi="Arial"/>
          <w:sz w:val="24"/>
          <w:szCs w:val="24"/>
        </w:rPr>
        <w:t xml:space="preserve">2.10.1.1. Границы районов полетной информации устанавливаются так, чтобы охватывать всю структуру воздушных маршрутов, подлежащих обслуживанию такими районами.</w:t>
      </w:r>
    </w:p>
    <w:p>
      <w:pPr>
        <w:spacing w:after="120"/>
        <w:jc w:val="both"/>
      </w:pPr>
      <w:r>
        <w:rPr>
          <w:rFonts w:ascii="Arial" w:cs="Arial" w:eastAsia="Arial" w:hAnsi="Arial"/>
          <w:sz w:val="24"/>
          <w:szCs w:val="24"/>
        </w:rPr>
        <w:t xml:space="preserve">2.10.1.2. Район полетной информации включает все воздушное пространство в пределах его боковых границ, кроме воздушного пространства, ограничиваемого верхним районом полетной информации.</w:t>
      </w:r>
    </w:p>
    <w:p>
      <w:pPr>
        <w:spacing w:after="120"/>
        <w:jc w:val="both"/>
      </w:pPr>
      <w:r>
        <w:rPr>
          <w:rFonts w:ascii="Arial" w:cs="Arial" w:eastAsia="Arial" w:hAnsi="Arial"/>
          <w:sz w:val="24"/>
          <w:szCs w:val="24"/>
        </w:rPr>
        <w:t xml:space="preserve">2.10.1.3. Там, где район полетной информации граничит с верхним районом полетной информации, нижняя установленная граница верхнего района полетной информации является верхней границей нижнего района полетной информации и совпадает с крейсерским эшелоном полета по ППП.</w:t>
      </w:r>
    </w:p>
    <w:p>
      <w:pPr>
        <w:spacing w:after="120"/>
        <w:jc w:val="both"/>
      </w:pPr>
      <w:r>
        <w:rPr>
          <w:rFonts w:ascii="Arial" w:cs="Arial" w:eastAsia="Arial" w:hAnsi="Arial"/>
          <w:sz w:val="24"/>
          <w:szCs w:val="24"/>
        </w:rPr>
        <w:t xml:space="preserve">Примечание: Когда создается верхний район полетной информации, действующие в нем правила не обязательно должны быть аналогичными правилам, действующим в расположенном под ним районе полетной информации.</w:t>
      </w:r>
    </w:p>
    <w:p>
      <w:pPr>
        <w:spacing w:after="120"/>
        <w:jc w:val="both"/>
      </w:pPr>
      <w:r>
        <w:rPr>
          <w:rFonts w:ascii="Arial" w:cs="Arial" w:eastAsia="Arial" w:hAnsi="Arial"/>
          <w:sz w:val="24"/>
          <w:szCs w:val="24"/>
        </w:rPr>
        <w:t xml:space="preserve">2.10.2. Диспетчерские районы.</w:t>
      </w:r>
    </w:p>
    <w:p>
      <w:pPr>
        <w:spacing w:after="120"/>
        <w:jc w:val="both"/>
      </w:pPr>
      <w:r>
        <w:rPr>
          <w:rFonts w:ascii="Arial" w:cs="Arial" w:eastAsia="Arial" w:hAnsi="Arial"/>
          <w:sz w:val="24"/>
          <w:szCs w:val="24"/>
        </w:rPr>
        <w:t xml:space="preserve">2.10.2.1. Границы диспетчерских районов, включающих воздушные трассы и узловые диспетчерские районы, устанавливаются так, чтобы они охватывали воздушное пространство для полетов по ППП, для которых обеспечиваются соответствующие виды УВД с учетом возможностей навигационных средств, используемых в данном районе.</w:t>
      </w:r>
    </w:p>
    <w:p>
      <w:pPr>
        <w:spacing w:after="120"/>
        <w:jc w:val="both"/>
      </w:pPr>
      <w:r>
        <w:rPr>
          <w:rFonts w:ascii="Arial" w:cs="Arial" w:eastAsia="Arial" w:hAnsi="Arial"/>
          <w:sz w:val="24"/>
          <w:szCs w:val="24"/>
        </w:rPr>
        <w:t xml:space="preserve">Примечание: В диспетчерском районе, который не образуется системой воздушных трасс, для обеспечения управления воздушным движением создается система маршрутов.</w:t>
      </w:r>
    </w:p>
    <w:p>
      <w:pPr>
        <w:spacing w:after="120"/>
        <w:jc w:val="both"/>
      </w:pPr>
      <w:r>
        <w:rPr>
          <w:rFonts w:ascii="Arial" w:cs="Arial" w:eastAsia="Arial" w:hAnsi="Arial"/>
          <w:sz w:val="24"/>
          <w:szCs w:val="24"/>
        </w:rPr>
        <w:t xml:space="preserve">2.10.2.2. Нижняя граница диспетчерского района устанавливается на высоте не менее 200 м над земной или водной поверхностью.</w:t>
      </w:r>
    </w:p>
    <w:p>
      <w:pPr>
        <w:spacing w:after="120"/>
        <w:jc w:val="both"/>
      </w:pPr>
      <w:r>
        <w:rPr>
          <w:rFonts w:ascii="Arial" w:cs="Arial" w:eastAsia="Arial" w:hAnsi="Arial"/>
          <w:sz w:val="24"/>
          <w:szCs w:val="24"/>
        </w:rPr>
        <w:t xml:space="preserve">Примечание: Это не означает, что в данном диспетчерском районе нижняя граница должна быть всегда одинаковой.</w:t>
      </w:r>
    </w:p>
    <w:p>
      <w:pPr>
        <w:spacing w:after="120"/>
        <w:jc w:val="both"/>
      </w:pPr>
      <w:r>
        <w:rPr>
          <w:rFonts w:ascii="Arial" w:cs="Arial" w:eastAsia="Arial" w:hAnsi="Arial"/>
          <w:sz w:val="24"/>
          <w:szCs w:val="24"/>
        </w:rPr>
        <w:t xml:space="preserve">2.10.2.2.1. В целях обеспечения свободы действий для полетов по ПВП ниже данного диспетчерского района, нижнюю границу диспетчерского района устанавливают на высоте, превышающей минимум, указанный в п.2.10.3.2.</w:t>
      </w:r>
    </w:p>
    <w:p>
      <w:pPr>
        <w:spacing w:after="120"/>
        <w:jc w:val="both"/>
      </w:pPr>
      <w:r>
        <w:rPr>
          <w:rFonts w:ascii="Arial" w:cs="Arial" w:eastAsia="Arial" w:hAnsi="Arial"/>
          <w:sz w:val="24"/>
          <w:szCs w:val="24"/>
        </w:rPr>
        <w:t xml:space="preserve">2.10.2.2.2. Когда нижняя граница диспетчерского района проходит выше 900 м над средним уровнем моря (MLS), она должна совпадать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над земной или водной поверхностью.</w:t>
      </w:r>
    </w:p>
    <w:p>
      <w:pPr>
        <w:spacing w:after="120"/>
        <w:jc w:val="both"/>
      </w:pPr>
      <w:r>
        <w:rPr>
          <w:rFonts w:ascii="Arial" w:cs="Arial" w:eastAsia="Arial" w:hAnsi="Arial"/>
          <w:sz w:val="24"/>
          <w:szCs w:val="24"/>
        </w:rPr>
        <w:t xml:space="preserve">2.10.2.3. Верхняя граница диспетчерского района устанавливается тогда, когда данный диспетчерский район расположен ниже верхнего диспетчерского района, и в этом случае его верхняя граница совпадает с нижней границей верхнего диспетчерского района.</w:t>
      </w:r>
    </w:p>
    <w:p>
      <w:pPr>
        <w:spacing w:after="120"/>
        <w:jc w:val="both"/>
      </w:pPr>
      <w:r>
        <w:rPr>
          <w:rFonts w:ascii="Arial" w:cs="Arial" w:eastAsia="Arial" w:hAnsi="Arial"/>
          <w:sz w:val="24"/>
          <w:szCs w:val="24"/>
        </w:rPr>
        <w:t xml:space="preserve">Когда такая верхняя граница устанавливается, она совпадает с крейсерским эшелоном полета по ПВП или ППП.</w:t>
      </w:r>
    </w:p>
    <w:p>
      <w:pPr>
        <w:spacing w:after="120"/>
        <w:jc w:val="both"/>
      </w:pPr>
      <w:r>
        <w:rPr>
          <w:rFonts w:ascii="Arial" w:cs="Arial" w:eastAsia="Arial" w:hAnsi="Arial"/>
          <w:sz w:val="24"/>
          <w:szCs w:val="24"/>
        </w:rPr>
        <w:t xml:space="preserve">2.10.3. Районы полетной информации и диспетчерские районы в верхнем воздушном пространстве.</w:t>
      </w:r>
    </w:p>
    <w:p>
      <w:pPr>
        <w:spacing w:after="120"/>
        <w:jc w:val="both"/>
      </w:pPr>
      <w:r>
        <w:rPr>
          <w:rFonts w:ascii="Arial" w:cs="Arial" w:eastAsia="Arial" w:hAnsi="Arial"/>
          <w:sz w:val="24"/>
          <w:szCs w:val="24"/>
        </w:rPr>
        <w:t xml:space="preserve">2.10.3.1. Когда ограничивается количество районов полетной информации или диспетчерских районов, через которые выполняются полеты воздушных судов на больших высотах, границы района полетной информации или диспетчерского района устанавливаются так, чтобы они охватывали верхнее воздушное пространство в пределах боковых границ нескольких нижних районов полетной информации или диспетчерских районов.</w:t>
      </w:r>
    </w:p>
    <w:p>
      <w:pPr>
        <w:spacing w:after="120"/>
        <w:jc w:val="both"/>
      </w:pPr>
      <w:r>
        <w:rPr>
          <w:rFonts w:ascii="Arial" w:cs="Arial" w:eastAsia="Arial" w:hAnsi="Arial"/>
          <w:sz w:val="24"/>
          <w:szCs w:val="24"/>
        </w:rPr>
        <w:t xml:space="preserve">2.10.4. Диспетчерские зоны.</w:t>
      </w:r>
    </w:p>
    <w:p>
      <w:pPr>
        <w:spacing w:after="120"/>
        <w:jc w:val="both"/>
      </w:pPr>
      <w:r>
        <w:rPr>
          <w:rFonts w:ascii="Arial" w:cs="Arial" w:eastAsia="Arial" w:hAnsi="Arial"/>
          <w:sz w:val="24"/>
          <w:szCs w:val="24"/>
        </w:rPr>
        <w:t xml:space="preserve">2.10.4.1. Боковые границы диспетчерских зон охватывают не входящие в диспетчерские районы части воздушного пространства, через которые проходят траектории полетов по ППП воздушных судов, прибывающих на аэродромы и вылетающих с аэродромов, которые подлежат использованию в метеорологических условиях полета по приборам.</w:t>
      </w:r>
    </w:p>
    <w:p>
      <w:pPr>
        <w:spacing w:after="120"/>
        <w:jc w:val="both"/>
      </w:pPr>
      <w:r>
        <w:rPr>
          <w:rFonts w:ascii="Arial" w:cs="Arial" w:eastAsia="Arial" w:hAnsi="Arial"/>
          <w:sz w:val="24"/>
          <w:szCs w:val="24"/>
        </w:rPr>
        <w:t xml:space="preserve">Примечание: Воздушные суда, выполняющие полет в зонах ожидания вблизи аэродромов, считаются прибывающими воздушными судами.</w:t>
      </w:r>
    </w:p>
    <w:p>
      <w:pPr>
        <w:spacing w:after="120"/>
        <w:jc w:val="both"/>
      </w:pPr>
      <w:r>
        <w:rPr>
          <w:rFonts w:ascii="Arial" w:cs="Arial" w:eastAsia="Arial" w:hAnsi="Arial"/>
          <w:sz w:val="24"/>
          <w:szCs w:val="24"/>
        </w:rPr>
        <w:t xml:space="preserve">2.10.4.2. Боковые границы диспетчерской зоны отстоят от центра соответствующего аэродрома или аэродромов на расстоянии 9,3 км (5 м. миль) в направлениях, откуда могут производиться заходы на посадку.</w:t>
      </w:r>
    </w:p>
    <w:p>
      <w:pPr>
        <w:spacing w:after="120"/>
        <w:jc w:val="both"/>
      </w:pPr>
      <w:r>
        <w:rPr>
          <w:rFonts w:ascii="Arial" w:cs="Arial" w:eastAsia="Arial" w:hAnsi="Arial"/>
          <w:sz w:val="24"/>
          <w:szCs w:val="24"/>
        </w:rPr>
        <w:t xml:space="preserve">Примечание: Диспетчерская зона может включать две или несколько близко расположенных один от другого аэродромов.</w:t>
      </w:r>
    </w:p>
    <w:p>
      <w:pPr>
        <w:spacing w:after="120"/>
        <w:jc w:val="both"/>
      </w:pPr>
      <w:r>
        <w:rPr>
          <w:rFonts w:ascii="Arial" w:cs="Arial" w:eastAsia="Arial" w:hAnsi="Arial"/>
          <w:sz w:val="24"/>
          <w:szCs w:val="24"/>
        </w:rPr>
        <w:t xml:space="preserve">2.10.4.3. Если диспетчерская зона расположена в пределах боковых границ диспетчерского района, она простирается вверх от поверхности земли как минимум до нижней границы диспетчерского района.</w:t>
      </w:r>
    </w:p>
    <w:p>
      <w:pPr>
        <w:spacing w:after="120"/>
        <w:jc w:val="both"/>
      </w:pPr>
      <w:r>
        <w:rPr>
          <w:rFonts w:ascii="Arial" w:cs="Arial" w:eastAsia="Arial" w:hAnsi="Arial"/>
          <w:sz w:val="24"/>
          <w:szCs w:val="24"/>
        </w:rPr>
        <w:t xml:space="preserve">Примечание: Разрешается устанавливать верхнюю границу выше нижней границы расположенного выше диспетчерского района.</w:t>
      </w:r>
    </w:p>
    <w:p>
      <w:pPr>
        <w:spacing w:after="120"/>
        <w:jc w:val="both"/>
      </w:pPr>
      <w:r>
        <w:rPr>
          <w:rFonts w:ascii="Arial" w:cs="Arial" w:eastAsia="Arial" w:hAnsi="Arial"/>
          <w:sz w:val="24"/>
          <w:szCs w:val="24"/>
        </w:rPr>
        <w:t xml:space="preserve">2.10.4.4. Если диспетчерская зона расположена за пределами боковых границ диспетчерского района, следует устанавливать верхнюю границу.</w:t>
      </w:r>
    </w:p>
    <w:p>
      <w:pPr>
        <w:spacing w:after="120"/>
        <w:jc w:val="both"/>
      </w:pPr>
      <w:r>
        <w:rPr>
          <w:rFonts w:ascii="Arial" w:cs="Arial" w:eastAsia="Arial" w:hAnsi="Arial"/>
          <w:sz w:val="24"/>
          <w:szCs w:val="24"/>
        </w:rPr>
        <w:t xml:space="preserve">2.10.4.5. Если необходимо установить верхнюю границу диспетчерской зоны выше нижней границы диспетчерского района, расположенного над ней, или если диспетчерская зона расположена за пределами боковых границ диспетчерского района, ее верхнюю границу устанавливают на высоте, которая легко определяется пилотами. Если такая граница проходит выше 900 м (3000 фут) над средним уровнем моря (MLS), она совпадает с крейсерским эшелоном полета по ПВП или ППП.</w:t>
      </w:r>
    </w:p>
    <w:p>
      <w:pPr>
        <w:spacing w:after="120"/>
        <w:jc w:val="both"/>
      </w:pPr>
      <w:r>
        <w:rPr>
          <w:rFonts w:ascii="Arial" w:cs="Arial" w:eastAsia="Arial" w:hAnsi="Arial"/>
          <w:sz w:val="24"/>
          <w:szCs w:val="24"/>
        </w:rPr>
        <w:t xml:space="preserve">Примечание: Это означает, что выбранный крейсерский эшелон полета по ПВП или ППП, должен быть таким, чтобы ожидаемые колебания местного атмосферного давления не приводили к снижению этой границы до высоты менее 200 м (700 фут) над земной или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Обозначение органов ОВД и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Районный диспетчерский центр или центр полетной информации обозначается, используя название близлежащего населенного пункта или города, либо географического ориентира.</w:t>
      </w:r>
    </w:p>
    <w:p>
      <w:pPr>
        <w:spacing w:after="120"/>
        <w:jc w:val="both"/>
      </w:pPr>
      <w:r>
        <w:rPr>
          <w:rFonts w:ascii="Arial" w:cs="Arial" w:eastAsia="Arial" w:hAnsi="Arial"/>
          <w:sz w:val="24"/>
          <w:szCs w:val="24"/>
        </w:rPr>
        <w:t xml:space="preserve">2.11.2. Аэродромный диспетчерский пункт или ДПП обозначается, используя название аэродрома, на котором он расположен.</w:t>
      </w:r>
    </w:p>
    <w:p>
      <w:pPr>
        <w:spacing w:after="120"/>
        <w:jc w:val="both"/>
      </w:pPr>
      <w:r>
        <w:rPr>
          <w:rFonts w:ascii="Arial" w:cs="Arial" w:eastAsia="Arial" w:hAnsi="Arial"/>
          <w:sz w:val="24"/>
          <w:szCs w:val="24"/>
        </w:rPr>
        <w:t xml:space="preserve">2.11.3. Диспетчерская зона, диспетчерский район или район полетной информации обозначаются, используя название органа, под юрисдикцией которого находится такое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Маршруты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При установлении маршрутов ОВД обеспечивается защищенное воздушное пространство вдоль каждого маршрута ОВД и безопасный интервал между соседними маршрутами ОВД.</w:t>
      </w:r>
    </w:p>
    <w:p>
      <w:pPr>
        <w:spacing w:after="120"/>
        <w:jc w:val="both"/>
      </w:pPr>
      <w:r>
        <w:rPr>
          <w:rFonts w:ascii="Arial" w:cs="Arial" w:eastAsia="Arial" w:hAnsi="Arial"/>
          <w:sz w:val="24"/>
          <w:szCs w:val="24"/>
        </w:rPr>
        <w:t xml:space="preserve">2.12.2. В случае, когда это диктуется интенсивностью, сложностью или характером полета, устанавливаются специальные маршруты полетов на малых высотах.</w:t>
      </w:r>
    </w:p>
    <w:p>
      <w:pPr>
        <w:spacing w:after="120"/>
        <w:jc w:val="both"/>
      </w:pPr>
      <w:r>
        <w:rPr>
          <w:rFonts w:ascii="Arial" w:cs="Arial" w:eastAsia="Arial" w:hAnsi="Arial"/>
          <w:sz w:val="24"/>
          <w:szCs w:val="24"/>
        </w:rPr>
        <w:t xml:space="preserve">2.12.3. Маршруты ОВД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Точки переключения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Точки переключения устанавливают на участках маршрутов ОВД, определяемых с помощью ориентации на ОВЧ-всенаправленные радиомаяки, когда это будет содействовать точной навигации по этим участкам маршрутов. Точки переключения устанавливаются для участков маршрутов протяженностью не менее 110 км (60 м. миль), кроме тех случаев, когда сложность маршрутов ОВД, плотность расположения навигационных средств или другие технические и эксплуатационные причины оправдывают установление переключения на более коротких участках маршрутов.</w:t>
      </w:r>
    </w:p>
    <w:p>
      <w:pPr>
        <w:spacing w:after="120"/>
        <w:jc w:val="both"/>
      </w:pPr>
      <w:r>
        <w:rPr>
          <w:rFonts w:ascii="Arial" w:cs="Arial" w:eastAsia="Arial" w:hAnsi="Arial"/>
          <w:sz w:val="24"/>
          <w:szCs w:val="24"/>
        </w:rPr>
        <w:t xml:space="preserve">2.13.2. Если точка переключения не устанавливается с учетом технических характеристик навигационных средств или критериев защиты от радиопомех, эту точку на участке маршрута устанавливают на одинаковом расстоянии от средств в случае прямолинейного участка маршрута или в месте пересечения радиалов, когда участок маршрута между средствами не является прямолинейным.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Основные 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Основные точки устанавливаются для определения маршрута ОВД и (или) в зависимости от потребностей органов ОВД в информации относительно линии пути воздушных судов.</w:t>
      </w:r>
    </w:p>
    <w:p>
      <w:pPr>
        <w:spacing w:after="120"/>
        <w:jc w:val="both"/>
      </w:pPr>
      <w:r>
        <w:rPr>
          <w:rFonts w:ascii="Arial" w:cs="Arial" w:eastAsia="Arial" w:hAnsi="Arial"/>
          <w:sz w:val="24"/>
          <w:szCs w:val="24"/>
        </w:rPr>
        <w:t xml:space="preserve">2.14.2. Основные точки обозначаются индексами.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Установление и обозначение стандартных маршрутов руления</w:t>
      </w:r>
    </w:p>
    <w:p>
      <w:pPr>
        <w:spacing w:after="120"/>
        <w:jc w:val="both"/>
      </w:pPr>
      <w:r>
        <w:rPr>
          <w:rFonts w:ascii="Arial" w:cs="Arial" w:eastAsia="Arial" w:hAnsi="Arial"/>
          <w:sz w:val="24"/>
          <w:szCs w:val="24"/>
        </w:rPr>
        <w:t xml:space="preserve">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аэродроме: на перроне, на площади маневрирования и в зонах технического обслуживания устанавливают стандартные маршруты руления воздушных судов. Такие маршруты являются прямыми, простыми и проходят так, чтобы избежать возникновения конфликтных ситуаций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Координации действий между эксплуатантом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2.16.1. При выполнении своих задач органы ОВД должным образом учитывают потребности эксплуатанта, вытекающие из его обязательств и, если это требуется для эксплуатанта, предоставляют ему такую информацию, которая позволит ему выполнять свои обязанности.</w:t>
      </w:r>
    </w:p>
    <w:p>
      <w:pPr>
        <w:spacing w:after="120"/>
        <w:jc w:val="both"/>
      </w:pPr>
      <w:r>
        <w:rPr>
          <w:rFonts w:ascii="Arial" w:cs="Arial" w:eastAsia="Arial" w:hAnsi="Arial"/>
          <w:sz w:val="24"/>
          <w:szCs w:val="24"/>
        </w:rPr>
        <w:t xml:space="preserve">2.16.2. По запросу эксплуатанта ему предоставляются сообщения (в том числе донесения о местоположении), получаемые органами ОВД и касающиеся эксплуатации воздушных судов, руководство полетами которых обеспечивается этим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Координация действий между военными полномочными органами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Органы ОВД организуют и осуществляют тесное взаимодействие с военными полномочными органами, ответственными за осуществление деятельности, которая затрагивает полеты гражданских воздушных судов.</w:t>
      </w:r>
    </w:p>
    <w:p>
      <w:pPr>
        <w:spacing w:after="120"/>
        <w:jc w:val="both"/>
      </w:pPr>
      <w:r>
        <w:rPr>
          <w:rFonts w:ascii="Arial" w:cs="Arial" w:eastAsia="Arial" w:hAnsi="Arial"/>
          <w:sz w:val="24"/>
          <w:szCs w:val="24"/>
        </w:rPr>
        <w:t xml:space="preserve">2.17.2. Между органами ОВД и соответствующими военными органами достигается договоренность в отношении незамедлительного обмена информацией, относящейся к безопасному и беспрепятственному производству полетов гражданских воздушных судов.</w:t>
      </w:r>
    </w:p>
    <w:p>
      <w:pPr>
        <w:spacing w:after="120"/>
        <w:jc w:val="both"/>
      </w:pPr>
      <w:r>
        <w:rPr>
          <w:rFonts w:ascii="Arial" w:cs="Arial" w:eastAsia="Arial" w:hAnsi="Arial"/>
          <w:sz w:val="24"/>
          <w:szCs w:val="24"/>
        </w:rPr>
        <w:t xml:space="preserve">2.17.2.1. Органы ОВД либо на текущей основе, либо по запросу, в соответствии с правилами, обеспечивают соответствующие военные органы необходимым планом полета и другими данными, относящимися к полетам гражданских воздушных судов. Для того, чтобы установить или уменьшить необходимость в перехватах органы ОВД устанавливают любые районы или маршруты, где ко всем полетам применяются требования, касающиеся планов полета, двусторонней связи и сообщений о местоположении, для обеспечения полномочных военных органов ОВД всеми относящимися к этим полетам данным, в частности с целью облегчения опознавания гражданских воздушных судов.</w:t>
      </w:r>
    </w:p>
    <w:p>
      <w:pPr>
        <w:spacing w:after="120"/>
        <w:jc w:val="both"/>
      </w:pPr>
      <w:r>
        <w:rPr>
          <w:rFonts w:ascii="Arial" w:cs="Arial" w:eastAsia="Arial" w:hAnsi="Arial"/>
          <w:sz w:val="24"/>
          <w:szCs w:val="24"/>
        </w:rPr>
        <w:t xml:space="preserve">2.17.2.2. Устанавливаются специальные правила для обеспечения того, чтобы:</w:t>
      </w:r>
    </w:p>
    <w:p>
      <w:pPr>
        <w:spacing w:after="120"/>
        <w:jc w:val="both"/>
      </w:pPr>
      <w:r>
        <w:rPr>
          <w:rFonts w:ascii="Arial" w:cs="Arial" w:eastAsia="Arial" w:hAnsi="Arial"/>
          <w:sz w:val="24"/>
          <w:szCs w:val="24"/>
        </w:rPr>
        <w:t xml:space="preserve">(a) органы ОВД ставились в известность в том случае, если военный орган наблюдает, что воздушное судно, которое является или может быть гражданским воздушным судном, приближается к району, в котором может возникнуть необходимость в перехвате, или вошло в этот район;</w:t>
      </w:r>
    </w:p>
    <w:p>
      <w:pPr>
        <w:spacing w:after="120"/>
        <w:jc w:val="both"/>
      </w:pPr>
      <w:r>
        <w:rPr>
          <w:rFonts w:ascii="Arial" w:cs="Arial" w:eastAsia="Arial" w:hAnsi="Arial"/>
          <w:sz w:val="24"/>
          <w:szCs w:val="24"/>
        </w:rPr>
        <w:t xml:space="preserve">(b) предпринимались все возможные усилия для подтверждения принадлежности данного воздушного судна и для обеспечения его навигационным наведением, необходимым для устранения потребности в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Координация деятельности, создающей потенциальную опасность</w:t>
      </w:r>
    </w:p>
    <w:p>
      <w:pPr>
        <w:spacing w:after="120"/>
        <w:jc w:val="both"/>
      </w:pPr>
      <w:r>
        <w:rPr>
          <w:rFonts w:ascii="Arial" w:cs="Arial" w:eastAsia="Arial" w:hAnsi="Arial"/>
          <w:sz w:val="24"/>
          <w:szCs w:val="24"/>
        </w:rPr>
        <w:t xml:space="preserve">для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Любая деятельность, создающая потенциальную опасность для гражданских воздушных судов над территорией государства, координируется с соответствующими полномочными органами ОВД. Эта координация осуществляется заблаговременно для обеспечения своевременной публикации информации о такой деятельности.</w:t>
      </w:r>
    </w:p>
    <w:p>
      <w:pPr>
        <w:spacing w:after="120"/>
        <w:jc w:val="both"/>
      </w:pPr>
      <w:r>
        <w:rPr>
          <w:rFonts w:ascii="Arial" w:cs="Arial" w:eastAsia="Arial" w:hAnsi="Arial"/>
          <w:sz w:val="24"/>
          <w:szCs w:val="24"/>
        </w:rPr>
        <w:t xml:space="preserve">2.18.1.1. Если полномочный орган ОВД находится не в том государстве, где расположена организация, планирующая такую деятельность, координация осуществляется через полномочный орган ОВД, ответственный за воздушное пространство над государством, где эта организация расположена.</w:t>
      </w:r>
    </w:p>
    <w:p>
      <w:pPr>
        <w:spacing w:after="120"/>
        <w:jc w:val="both"/>
      </w:pPr>
      <w:r>
        <w:rPr>
          <w:rFonts w:ascii="Arial" w:cs="Arial" w:eastAsia="Arial" w:hAnsi="Arial"/>
          <w:sz w:val="24"/>
          <w:szCs w:val="24"/>
        </w:rPr>
        <w:t xml:space="preserve">2.18.2. Координация имеет цель обеспечить оптимальные условия, которые позволят избежать создания опасностей для гражданских воздушных судов и свести к минимуму помехи нормальному производству полетов таких воздушных судов.</w:t>
      </w:r>
    </w:p>
    <w:p>
      <w:pPr>
        <w:spacing w:after="120"/>
        <w:jc w:val="both"/>
      </w:pPr>
      <w:r>
        <w:rPr>
          <w:rFonts w:ascii="Arial" w:cs="Arial" w:eastAsia="Arial" w:hAnsi="Arial"/>
          <w:sz w:val="24"/>
          <w:szCs w:val="24"/>
        </w:rPr>
        <w:t xml:space="preserve">2.18.2.1. При определении этих условий учитывается следующее:</w:t>
      </w:r>
    </w:p>
    <w:p>
      <w:pPr>
        <w:spacing w:after="120"/>
        <w:jc w:val="both"/>
      </w:pPr>
      <w:r>
        <w:rPr>
          <w:rFonts w:ascii="Arial" w:cs="Arial" w:eastAsia="Arial" w:hAnsi="Arial"/>
          <w:sz w:val="24"/>
          <w:szCs w:val="24"/>
        </w:rPr>
        <w:t xml:space="preserve">(а) места или районы, время и продолжительность данной деятельности выбираются таким образом, чтобы избежать закрытия или изменения установленных маршрутов ОВД, блокирования наиболее экономичных эшелонов полета или задержек регулярных полетов воздушных судов, кроме случаев, когда нет другого выбора;</w:t>
      </w:r>
    </w:p>
    <w:p>
      <w:pPr>
        <w:spacing w:after="120"/>
        <w:jc w:val="both"/>
      </w:pPr>
      <w:r>
        <w:rPr>
          <w:rFonts w:ascii="Arial" w:cs="Arial" w:eastAsia="Arial" w:hAnsi="Arial"/>
          <w:sz w:val="24"/>
          <w:szCs w:val="24"/>
        </w:rPr>
        <w:t xml:space="preserve">(b) размеры воздушного пространства, выделенного для осуществления данной деятельности, по возможности, устанавливаются небольшими;</w:t>
      </w:r>
    </w:p>
    <w:p>
      <w:pPr>
        <w:spacing w:after="120"/>
        <w:jc w:val="both"/>
      </w:pPr>
      <w:r>
        <w:rPr>
          <w:rFonts w:ascii="Arial" w:cs="Arial" w:eastAsia="Arial" w:hAnsi="Arial"/>
          <w:sz w:val="24"/>
          <w:szCs w:val="24"/>
        </w:rPr>
        <w:t xml:space="preserve">(c) обеспечивается прямая связь между органом ОВД и организацией или органом, осуществляющим такую деятельность, для использования в том случае, когда аварийное положение с гражданскими воздушными судами или другие непредвиденные обстоятельства требуют прекращения данной деятельности.</w:t>
      </w:r>
    </w:p>
    <w:p>
      <w:pPr>
        <w:spacing w:after="120"/>
        <w:jc w:val="both"/>
      </w:pPr>
      <w:r>
        <w:rPr>
          <w:rFonts w:ascii="Arial" w:cs="Arial" w:eastAsia="Arial" w:hAnsi="Arial"/>
          <w:sz w:val="24"/>
          <w:szCs w:val="24"/>
        </w:rPr>
        <w:t xml:space="preserve">2.18.3. Соответствующие органы ОВД несут ответственность за выпуск и распространение информации, касающейся данной деятельности.</w:t>
      </w:r>
    </w:p>
    <w:p>
      <w:pPr>
        <w:spacing w:after="120"/>
        <w:jc w:val="both"/>
      </w:pPr>
      <w:r>
        <w:rPr>
          <w:rFonts w:ascii="Arial" w:cs="Arial" w:eastAsia="Arial" w:hAnsi="Arial"/>
          <w:sz w:val="24"/>
          <w:szCs w:val="24"/>
        </w:rPr>
        <w:t xml:space="preserve">2.18.4. Для предотвращения неблагоприятного воздействия лазерных лучей на производство полетов принимаются соответствующие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 Координация действий между метеорологическими полномочными</w:t>
      </w:r>
    </w:p>
    <w:p>
      <w:pPr>
        <w:spacing w:after="120"/>
        <w:jc w:val="both"/>
      </w:pPr>
      <w:r>
        <w:rPr>
          <w:rFonts w:ascii="Arial" w:cs="Arial" w:eastAsia="Arial" w:hAnsi="Arial"/>
          <w:sz w:val="24"/>
          <w:szCs w:val="24"/>
        </w:rPr>
        <w:t xml:space="preserve">органами и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2.20.1. Для обеспечения метеорологической информацией для производства полетов воздушных судов, между метеорологическими полномочными органами и органами ОВД заключается соглашение о том, чтобы органы ОВД:</w:t>
      </w:r>
    </w:p>
    <w:p>
      <w:pPr>
        <w:spacing w:after="120"/>
        <w:jc w:val="both"/>
      </w:pPr>
      <w:r>
        <w:rPr>
          <w:rFonts w:ascii="Arial" w:cs="Arial" w:eastAsia="Arial" w:hAnsi="Arial"/>
          <w:sz w:val="24"/>
          <w:szCs w:val="24"/>
        </w:rPr>
        <w:t xml:space="preserve">(a) кроме использования показаний индикаторных приборов сообщали о других метеорологических элементах,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(b) сообщали метеорологическому органу о метеорологических явлениях эксплуатационной значимости, которые не вошли в метеорологическую сводку по аэродрому, если они наблюдаются органами ОВД или переданы воздушными судами;</w:t>
      </w:r>
    </w:p>
    <w:p>
      <w:pPr>
        <w:spacing w:after="120"/>
        <w:jc w:val="both"/>
      </w:pPr>
      <w:r>
        <w:rPr>
          <w:rFonts w:ascii="Arial" w:cs="Arial" w:eastAsia="Arial" w:hAnsi="Arial"/>
          <w:sz w:val="24"/>
          <w:szCs w:val="24"/>
        </w:rPr>
        <w:t xml:space="preserve">(c) представляли метеорологическому органу соответствующую информацию, касающуюся вулканической деятельности, предшествующей извержению, вулканических извержений, а также информацию, касающуюся облака вулканического пепла. Кроме того, районные диспетчерские центры и центры полетной информации представляли информацию органам метеорологического слежения и консультативных центров по вулканическому пеплу (VAAC).</w:t>
      </w:r>
    </w:p>
    <w:p>
      <w:pPr>
        <w:spacing w:after="120"/>
        <w:jc w:val="both"/>
      </w:pPr>
      <w:r>
        <w:rPr>
          <w:rFonts w:ascii="Arial" w:cs="Arial" w:eastAsia="Arial" w:hAnsi="Arial"/>
          <w:sz w:val="24"/>
          <w:szCs w:val="24"/>
        </w:rPr>
        <w:t xml:space="preserve">2.20.2. Между районными диспетчерскими центрами, центрами полетной информации и органами метеорологического слежения осуществляется тесная координация в целях обеспечения единообразия информации о вулканическом пепле, включаемой в сообщения №OTAM и SIGMET.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Координация между службами аэронавигационной информации и</w:t>
      </w:r>
    </w:p>
    <w:p>
      <w:pPr>
        <w:spacing w:after="120"/>
        <w:jc w:val="both"/>
      </w:pPr>
      <w:r>
        <w:rPr>
          <w:rFonts w:ascii="Arial" w:cs="Arial" w:eastAsia="Arial" w:hAnsi="Arial"/>
          <w:sz w:val="24"/>
          <w:szCs w:val="24"/>
        </w:rPr>
        <w:t xml:space="preserve">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2.21.1. Для обеспечения того, чтобы органы служб аэронавигационной информации получали сведения, позволяющие им выдавать самую последнюю предполетную информацию и удовлетворять потребность в полетной информации, между службами аэронавигационной информации и органами ОВД заключается соглашение о том, чтобы орган ОВД сообщал ответственному органу служб аэронавигационной информации:</w:t>
      </w:r>
    </w:p>
    <w:p>
      <w:pPr>
        <w:spacing w:after="120"/>
        <w:jc w:val="both"/>
      </w:pPr>
      <w:r>
        <w:rPr>
          <w:rFonts w:ascii="Arial" w:cs="Arial" w:eastAsia="Arial" w:hAnsi="Arial"/>
          <w:sz w:val="24"/>
          <w:szCs w:val="24"/>
        </w:rPr>
        <w:t xml:space="preserve">(a) информацию об условиях на аэродроме;</w:t>
      </w:r>
    </w:p>
    <w:p>
      <w:pPr>
        <w:spacing w:after="120"/>
        <w:jc w:val="both"/>
      </w:pPr>
      <w:r>
        <w:rPr>
          <w:rFonts w:ascii="Arial" w:cs="Arial" w:eastAsia="Arial" w:hAnsi="Arial"/>
          <w:sz w:val="24"/>
          <w:szCs w:val="24"/>
        </w:rPr>
        <w:t xml:space="preserve">(b) сведения об эксплуатационном состоянии комплексов оборудования, служб и навигационных средств, расположенных в пределах их района ответственности;</w:t>
      </w:r>
    </w:p>
    <w:p>
      <w:pPr>
        <w:spacing w:after="120"/>
        <w:jc w:val="both"/>
      </w:pPr>
      <w:r>
        <w:rPr>
          <w:rFonts w:ascii="Arial" w:cs="Arial" w:eastAsia="Arial" w:hAnsi="Arial"/>
          <w:sz w:val="24"/>
          <w:szCs w:val="24"/>
        </w:rPr>
        <w:t xml:space="preserve">(c) информацию о случаях вулканической деятельности, отмеченных персоналом органов ОВД или сведения о которых переданы воздушными судами;</w:t>
      </w:r>
    </w:p>
    <w:p>
      <w:pPr>
        <w:spacing w:after="120"/>
        <w:jc w:val="both"/>
      </w:pPr>
      <w:r>
        <w:rPr>
          <w:rFonts w:ascii="Arial" w:cs="Arial" w:eastAsia="Arial" w:hAnsi="Arial"/>
          <w:sz w:val="24"/>
          <w:szCs w:val="24"/>
        </w:rPr>
        <w:t xml:space="preserve">(d) любую другую информацию, считающуюся важной для производства полетов.</w:t>
      </w:r>
    </w:p>
    <w:p>
      <w:pPr>
        <w:spacing w:after="120"/>
        <w:jc w:val="both"/>
      </w:pPr>
      <w:r>
        <w:rPr>
          <w:rFonts w:ascii="Arial" w:cs="Arial" w:eastAsia="Arial" w:hAnsi="Arial"/>
          <w:sz w:val="24"/>
          <w:szCs w:val="24"/>
        </w:rPr>
        <w:t xml:space="preserve">2.21.2. Прежде чем вводить изменения в аэронавигационную систему, отвечающие за такие изменения службы учитывают время, необходимое службе аэронавигационной информации для подготовки, оформления и выпуска соответствующего материала, предназначенного для опубликования. Поэтому для обеспечения своевременного предоставления этих данных службе аэронавигационной информации необходима тесная координация между заинтересованными службами.</w:t>
      </w:r>
    </w:p>
    <w:p>
      <w:pPr>
        <w:spacing w:after="120"/>
        <w:jc w:val="both"/>
      </w:pPr>
      <w:r>
        <w:rPr>
          <w:rFonts w:ascii="Arial" w:cs="Arial" w:eastAsia="Arial" w:hAnsi="Arial"/>
          <w:sz w:val="24"/>
          <w:szCs w:val="24"/>
        </w:rPr>
        <w:t xml:space="preserve">2.21.3.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(AIRAC). Персонал органов ОВД при предоставлении службе аэронавигационной информации исходных информации/данных учитывает не только 14 дней, необходимые на почтовую пересылку, но и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2.21.4. Персонал органов ОВД, ответственный за предоставление службе аэронавигационной информации исходных аэронавигационной информации/данных, учитывает требования к точности и целостности аэронавигационных данных.</w:t>
      </w:r>
    </w:p>
    <w:p>
      <w:pPr>
        <w:spacing w:after="120"/>
        <w:jc w:val="both"/>
      </w:pPr>
      <w:r>
        <w:rPr>
          <w:rFonts w:ascii="Arial" w:cs="Arial" w:eastAsia="Arial" w:hAnsi="Arial"/>
          <w:sz w:val="24"/>
          <w:szCs w:val="24"/>
        </w:rPr>
        <w:t xml:space="preserve">Примечание: Информация AIRAC распространяется службой аэронавигационной информации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Минимальные абсолютные высоты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2.22.1. Минимальные абсолютные высоты полета устанавливаются и публикуются для каждого маршрута ОВД и диспетчерского района над его территорией.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Обслуживание воздушных судов в случае возникновения</w:t>
      </w:r>
    </w:p>
    <w:p>
      <w:pPr>
        <w:spacing w:after="120"/>
        <w:jc w:val="both"/>
      </w:pPr>
      <w:r>
        <w:rPr>
          <w:rFonts w:ascii="Arial" w:cs="Arial" w:eastAsia="Arial" w:hAnsi="Arial"/>
          <w:sz w:val="24"/>
          <w:szCs w:val="24"/>
        </w:rPr>
        <w:t xml:space="preserve">аварийного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2.23.1. Воздушному судну, в отношении которого известно или предполагается, что оно находится в аварийном положении, включая акты незаконного вмешательства, оказывается максимальное внимание, содействие и предоставляется приоритет по сравнению с другими воздушными судами, исходя из конкретных обстоятельств.</w:t>
      </w:r>
    </w:p>
    <w:p>
      <w:pPr>
        <w:spacing w:after="120"/>
        <w:jc w:val="both"/>
      </w:pPr>
      <w:r>
        <w:rPr>
          <w:rFonts w:ascii="Arial" w:cs="Arial" w:eastAsia="Arial" w:hAnsi="Arial"/>
          <w:sz w:val="24"/>
          <w:szCs w:val="24"/>
        </w:rPr>
        <w:t xml:space="preserve">Примечание: Для сообщения о том, что оно находится в аварийном положении, воздушное судно, оснащенное оборудованием линии передачи данных и/или приемоответчиком ВОРЛ, использует это оборудование следующим образом:</w:t>
      </w:r>
    </w:p>
    <w:p>
      <w:pPr>
        <w:spacing w:after="120"/>
        <w:jc w:val="both"/>
      </w:pPr>
      <w:r>
        <w:rPr>
          <w:rFonts w:ascii="Arial" w:cs="Arial" w:eastAsia="Arial" w:hAnsi="Arial"/>
          <w:sz w:val="24"/>
          <w:szCs w:val="24"/>
        </w:rPr>
        <w:t xml:space="preserve">(a) код 7700 в режиме А; или</w:t>
      </w:r>
    </w:p>
    <w:p>
      <w:pPr>
        <w:spacing w:after="120"/>
        <w:jc w:val="both"/>
      </w:pPr>
      <w:r>
        <w:rPr>
          <w:rFonts w:ascii="Arial" w:cs="Arial" w:eastAsia="Arial" w:hAnsi="Arial"/>
          <w:sz w:val="24"/>
          <w:szCs w:val="24"/>
        </w:rPr>
        <w:t xml:space="preserve">(b) код 7500 в режиме А для того, чтобы конкретно указать, что оно является объектом незаконного вмешательства; и (или)</w:t>
      </w:r>
    </w:p>
    <w:p>
      <w:pPr>
        <w:spacing w:after="120"/>
        <w:jc w:val="both"/>
      </w:pPr>
      <w:r>
        <w:rPr>
          <w:rFonts w:ascii="Arial" w:cs="Arial" w:eastAsia="Arial" w:hAnsi="Arial"/>
          <w:sz w:val="24"/>
          <w:szCs w:val="24"/>
        </w:rPr>
        <w:t xml:space="preserve">(c) код 7600 в режиме А потеря радиосвязи;</w:t>
      </w:r>
    </w:p>
    <w:p>
      <w:pPr>
        <w:spacing w:after="120"/>
        <w:jc w:val="both"/>
      </w:pPr>
      <w:r>
        <w:rPr>
          <w:rFonts w:ascii="Arial" w:cs="Arial" w:eastAsia="Arial" w:hAnsi="Arial"/>
          <w:sz w:val="24"/>
          <w:szCs w:val="24"/>
        </w:rPr>
        <w:t xml:space="preserve">(d) использовать соответствующие возможности ADS-B или ADS-C предусмотренные на случай передачи аварийных и/или срочных сообщений; и (или)</w:t>
      </w:r>
    </w:p>
    <w:p>
      <w:pPr>
        <w:spacing w:after="120"/>
        <w:jc w:val="both"/>
      </w:pPr>
      <w:r>
        <w:rPr>
          <w:rFonts w:ascii="Arial" w:cs="Arial" w:eastAsia="Arial" w:hAnsi="Arial"/>
          <w:sz w:val="24"/>
          <w:szCs w:val="24"/>
        </w:rPr>
        <w:t xml:space="preserve">(e) передать соответствующее аварийное сообщение с помощью CPDLC (связь по каналу передачи данных "диспетчер - пилот".</w:t>
      </w:r>
    </w:p>
    <w:p>
      <w:pPr>
        <w:spacing w:after="120"/>
        <w:jc w:val="both"/>
      </w:pPr>
      <w:r>
        <w:rPr>
          <w:rFonts w:ascii="Arial" w:cs="Arial" w:eastAsia="Arial" w:hAnsi="Arial"/>
          <w:sz w:val="24"/>
          <w:szCs w:val="24"/>
        </w:rPr>
        <w:t xml:space="preserve">Примечание: При ведении связи между органами ОВД и воздушными судами в случае возникновения аварийного положения учитываются аспекты человеческого фактора.</w:t>
      </w:r>
    </w:p>
    <w:p>
      <w:pPr>
        <w:spacing w:after="120"/>
        <w:jc w:val="both"/>
      </w:pPr>
      <w:r>
        <w:rPr>
          <w:rFonts w:ascii="Arial" w:cs="Arial" w:eastAsia="Arial" w:hAnsi="Arial"/>
          <w:sz w:val="24"/>
          <w:szCs w:val="24"/>
        </w:rPr>
        <w:t xml:space="preserve">2.23.2. В том случае, когда имеет место незаконное вмешательство или предполагается, что воздушное судно подвергается незаконному вмешательству, органы ОВД незамедлительно отвечают на просьбы данного воздушного судна. Продолжается передача информации, относящейся к безопасному выполнению полета, и предпринимаются необходимые действия для ускорения выполнения всех этапов полета, особенно безопасной посадки воздушного судна.</w:t>
      </w:r>
    </w:p>
    <w:p>
      <w:pPr>
        <w:spacing w:after="120"/>
        <w:jc w:val="both"/>
      </w:pPr>
      <w:r>
        <w:rPr>
          <w:rFonts w:ascii="Arial" w:cs="Arial" w:eastAsia="Arial" w:hAnsi="Arial"/>
          <w:sz w:val="24"/>
          <w:szCs w:val="24"/>
        </w:rPr>
        <w:t xml:space="preserve">2.23.3. Когда имеет место незаконное вмешательство или предполагается, что воздушное судно стало объектом незаконного вмешательства, органы ОВД, немедленно информируют полномочный военный орган и обмениваются необходимой информацией с эксплуатантом.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Непредвиденные обстоятельства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2.24.1. Отклонившиеся от курса воздушные суда или неопознанные воздушные суда.</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Воздушное судно может рассматриваться в качестве "отклонившегося от курса воздушного судна" одним органом и одновременно в качестве "неопознанного воздушного судна" другим органом.</w:t>
      </w:r>
    </w:p>
    <w:p>
      <w:pPr>
        <w:spacing w:after="120"/>
        <w:jc w:val="both"/>
      </w:pPr>
      <w:r>
        <w:rPr>
          <w:rFonts w:ascii="Arial" w:cs="Arial" w:eastAsia="Arial" w:hAnsi="Arial"/>
          <w:sz w:val="24"/>
          <w:szCs w:val="24"/>
        </w:rPr>
        <w:t xml:space="preserve">Отклонившиеся от курса или неопознанные воздушные суда рассматриваются как ставшие объектами незаконного вмешательства.</w:t>
      </w:r>
    </w:p>
    <w:p>
      <w:pPr>
        <w:spacing w:after="120"/>
        <w:jc w:val="both"/>
      </w:pPr>
      <w:r>
        <w:rPr>
          <w:rFonts w:ascii="Arial" w:cs="Arial" w:eastAsia="Arial" w:hAnsi="Arial"/>
          <w:sz w:val="24"/>
          <w:szCs w:val="24"/>
        </w:rPr>
        <w:t xml:space="preserve">2.24.1.1. Как только органу ОВД становится известно об отклонившемся от курса воздушном судне, он принимает все необходимые меры, указанные в пп. 2.24.1.1.1 и 2.24.1.1.2, для оказания помощи этому воздушному судну и для обеспечения безопасности его полета.</w:t>
      </w:r>
    </w:p>
    <w:p>
      <w:pPr>
        <w:spacing w:after="120"/>
        <w:jc w:val="both"/>
      </w:pPr>
      <w:r>
        <w:rPr>
          <w:rFonts w:ascii="Arial" w:cs="Arial" w:eastAsia="Arial" w:hAnsi="Arial"/>
          <w:sz w:val="24"/>
          <w:szCs w:val="24"/>
        </w:rPr>
        <w:t xml:space="preserve">Примечание: Навигационное содействие, оказываемое органом ОВД, является особенно важным, если в результате отклонения от курса воздушное судно входит или непосредственно приближается к зоне, где существует риск перехвата или какая-либо другая угроза его безопасности.</w:t>
      </w:r>
    </w:p>
    <w:p>
      <w:pPr>
        <w:spacing w:after="120"/>
        <w:jc w:val="both"/>
      </w:pPr>
      <w:r>
        <w:rPr>
          <w:rFonts w:ascii="Arial" w:cs="Arial" w:eastAsia="Arial" w:hAnsi="Arial"/>
          <w:sz w:val="24"/>
          <w:szCs w:val="24"/>
        </w:rPr>
        <w:t xml:space="preserve">2.24.1.1.1. Если местоположение этого воздушного судна неизвестно, орган ОВД:</w:t>
      </w:r>
    </w:p>
    <w:p>
      <w:pPr>
        <w:spacing w:after="120"/>
        <w:jc w:val="both"/>
      </w:pPr>
      <w:r>
        <w:rPr>
          <w:rFonts w:ascii="Arial" w:cs="Arial" w:eastAsia="Arial" w:hAnsi="Arial"/>
          <w:sz w:val="24"/>
          <w:szCs w:val="24"/>
        </w:rPr>
        <w:t xml:space="preserve">(а) предпринимает попытки установить двустороннюю связь с данным воздушным судном, если такая связь еще не установлена;</w:t>
      </w:r>
    </w:p>
    <w:p>
      <w:pPr>
        <w:spacing w:after="120"/>
        <w:jc w:val="both"/>
      </w:pPr>
      <w:r>
        <w:rPr>
          <w:rFonts w:ascii="Arial" w:cs="Arial" w:eastAsia="Arial" w:hAnsi="Arial"/>
          <w:sz w:val="24"/>
          <w:szCs w:val="24"/>
        </w:rPr>
        <w:t xml:space="preserve">(b) использует все имеющиеся возможности для определения его местоположения;</w:t>
      </w:r>
    </w:p>
    <w:p>
      <w:pPr>
        <w:spacing w:after="120"/>
        <w:jc w:val="both"/>
      </w:pPr>
      <w:r>
        <w:rPr>
          <w:rFonts w:ascii="Arial" w:cs="Arial" w:eastAsia="Arial" w:hAnsi="Arial"/>
          <w:sz w:val="24"/>
          <w:szCs w:val="24"/>
        </w:rPr>
        <w:t xml:space="preserve">(c) информирует другие органы ОВД, в район которых воздушное судно могло или может войти в результате отклонения от курса;</w:t>
      </w:r>
    </w:p>
    <w:p>
      <w:pPr>
        <w:spacing w:after="120"/>
        <w:jc w:val="both"/>
      </w:pPr>
      <w:r>
        <w:rPr>
          <w:rFonts w:ascii="Arial" w:cs="Arial" w:eastAsia="Arial" w:hAnsi="Arial"/>
          <w:sz w:val="24"/>
          <w:szCs w:val="24"/>
        </w:rPr>
        <w:t xml:space="preserve">(d) информирует соответствующие военные органы и обеспечивает их относящимся к данному случаю планом полета и другими данными, касающимися отклонившегося от курса воздушного судна;</w:t>
      </w:r>
    </w:p>
    <w:p>
      <w:pPr>
        <w:spacing w:after="120"/>
        <w:jc w:val="both"/>
      </w:pPr>
      <w:r>
        <w:rPr>
          <w:rFonts w:ascii="Arial" w:cs="Arial" w:eastAsia="Arial" w:hAnsi="Arial"/>
          <w:sz w:val="24"/>
          <w:szCs w:val="24"/>
        </w:rPr>
        <w:t xml:space="preserve">(e) просит все органы, упомянутые в подпунктах с) и d), и другие воздушные суда, находящиеся в полете, оказать всяческую помощь в установлении связи с указанным воздушным судном и определении его местоположения.</w:t>
      </w:r>
    </w:p>
    <w:p>
      <w:pPr>
        <w:spacing w:after="120"/>
        <w:jc w:val="both"/>
      </w:pPr>
      <w:r>
        <w:rPr>
          <w:rFonts w:ascii="Arial" w:cs="Arial" w:eastAsia="Arial" w:hAnsi="Arial"/>
          <w:sz w:val="24"/>
          <w:szCs w:val="24"/>
        </w:rPr>
        <w:t xml:space="preserve">2.24.1.1.2. Когда местоположение воздушного судна установлено, орган ОВД:</w:t>
      </w:r>
    </w:p>
    <w:p>
      <w:pPr>
        <w:spacing w:after="120"/>
        <w:jc w:val="both"/>
      </w:pPr>
      <w:r>
        <w:rPr>
          <w:rFonts w:ascii="Arial" w:cs="Arial" w:eastAsia="Arial" w:hAnsi="Arial"/>
          <w:sz w:val="24"/>
          <w:szCs w:val="24"/>
        </w:rPr>
        <w:t xml:space="preserve">(a) сообщает воздушному судну о его местоположении и о корректирующих действиях, которые должны быть предприняты; и</w:t>
      </w:r>
    </w:p>
    <w:p>
      <w:pPr>
        <w:spacing w:after="120"/>
        <w:jc w:val="both"/>
      </w:pPr>
      <w:r>
        <w:rPr>
          <w:rFonts w:ascii="Arial" w:cs="Arial" w:eastAsia="Arial" w:hAnsi="Arial"/>
          <w:sz w:val="24"/>
          <w:szCs w:val="24"/>
        </w:rPr>
        <w:t xml:space="preserve">(b) предоставляет соответствующим военным органам необходимую информацию относительно отклонившегося от курса воздушного судна и любых переданных ему рекомендациях.</w:t>
      </w:r>
    </w:p>
    <w:p>
      <w:pPr>
        <w:spacing w:after="120"/>
        <w:jc w:val="both"/>
      </w:pPr>
      <w:r>
        <w:rPr>
          <w:rFonts w:ascii="Arial" w:cs="Arial" w:eastAsia="Arial" w:hAnsi="Arial"/>
          <w:sz w:val="24"/>
          <w:szCs w:val="24"/>
        </w:rPr>
        <w:t xml:space="preserve">2.24.1.2. Как только орган ОВД узнает, что в его районе находится неопознанное воздушное судно, он старается установить принадлежность этого воздушного судна. В этих целях орган ОВД принимает указанные ниже меры:</w:t>
      </w:r>
    </w:p>
    <w:p>
      <w:pPr>
        <w:spacing w:after="120"/>
        <w:jc w:val="both"/>
      </w:pPr>
      <w:r>
        <w:rPr>
          <w:rFonts w:ascii="Arial" w:cs="Arial" w:eastAsia="Arial" w:hAnsi="Arial"/>
          <w:sz w:val="24"/>
          <w:szCs w:val="24"/>
        </w:rPr>
        <w:t xml:space="preserve">(a) предпринимает попытки установить с этим воздушным судном двустороннюю 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района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(c) запрашивает об этом полете органы ОВД, обслуживающие соседние районы полетной информации, и просит их оказать содействие в установлении двусторонней 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2.24.1.2.1. Орган ОВД информирует, соответствующий военный орган, как только опознает это воздушное судно.</w:t>
      </w:r>
    </w:p>
    <w:p>
      <w:pPr>
        <w:spacing w:after="120"/>
        <w:jc w:val="both"/>
      </w:pPr>
      <w:r>
        <w:rPr>
          <w:rFonts w:ascii="Arial" w:cs="Arial" w:eastAsia="Arial" w:hAnsi="Arial"/>
          <w:sz w:val="24"/>
          <w:szCs w:val="24"/>
        </w:rPr>
        <w:t xml:space="preserve">2.24.1.3. В том случае, если орган ОВД считает, что отклонившееся от курса или неопознанное воздушное судно стало объектом незаконного вмешательства, он информирует об этом соответствующий военный орган.</w:t>
      </w:r>
    </w:p>
    <w:p>
      <w:pPr>
        <w:spacing w:after="120"/>
        <w:jc w:val="both"/>
      </w:pPr>
      <w:r>
        <w:rPr>
          <w:rFonts w:ascii="Arial" w:cs="Arial" w:eastAsia="Arial" w:hAnsi="Arial"/>
          <w:sz w:val="24"/>
          <w:szCs w:val="24"/>
        </w:rPr>
        <w:t xml:space="preserve">2.24.2. Перехват гражданских воздушных судов.</w:t>
      </w:r>
    </w:p>
    <w:p>
      <w:pPr>
        <w:spacing w:after="120"/>
        <w:jc w:val="both"/>
      </w:pPr>
      <w:r>
        <w:rPr>
          <w:rFonts w:ascii="Arial" w:cs="Arial" w:eastAsia="Arial" w:hAnsi="Arial"/>
          <w:sz w:val="24"/>
          <w:szCs w:val="24"/>
        </w:rPr>
        <w:t xml:space="preserve">2.24.2.1. Как только орган ОВД узнает о том, что в его районе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(а) предпринимает попытки установить двустороннюю связь с перехватываемым воздушным судном, используя все имеющиеся средства, включая аварийную радиочастоту 121,5 МГц, если такая связь еще не установлена;</w:t>
      </w:r>
    </w:p>
    <w:p>
      <w:pPr>
        <w:spacing w:after="120"/>
        <w:jc w:val="both"/>
      </w:pPr>
      <w:r>
        <w:rPr>
          <w:rFonts w:ascii="Arial" w:cs="Arial" w:eastAsia="Arial" w:hAnsi="Arial"/>
          <w:sz w:val="24"/>
          <w:szCs w:val="24"/>
        </w:rPr>
        <w:t xml:space="preserve">(b) информирует пилота перехватываемого воздушного судна о перехвате;</w:t>
      </w:r>
    </w:p>
    <w:p>
      <w:pPr>
        <w:spacing w:after="120"/>
        <w:jc w:val="both"/>
      </w:pPr>
      <w:r>
        <w:rPr>
          <w:rFonts w:ascii="Arial" w:cs="Arial" w:eastAsia="Arial" w:hAnsi="Arial"/>
          <w:sz w:val="24"/>
          <w:szCs w:val="24"/>
        </w:rPr>
        <w:t xml:space="preserve">(c) устанавливает контакт с органом управления перехватом, поддерживающим двустороннюю связь с перехватывающим воздушным судном, и обеспечивает его имеющейся информацией относительно данного воздушного судна;</w:t>
      </w:r>
    </w:p>
    <w:p>
      <w:pPr>
        <w:spacing w:after="120"/>
        <w:jc w:val="both"/>
      </w:pPr>
      <w:r>
        <w:rPr>
          <w:rFonts w:ascii="Arial" w:cs="Arial" w:eastAsia="Arial" w:hAnsi="Arial"/>
          <w:sz w:val="24"/>
          <w:szCs w:val="24"/>
        </w:rPr>
        <w:t xml:space="preserve">(d) ретранслирует, по мере необходимости, сообщения между перехватывающим воздушным судном или органом управления перехватом и перехватываемым воздушным судном;</w:t>
      </w:r>
    </w:p>
    <w:p>
      <w:pPr>
        <w:spacing w:after="120"/>
        <w:jc w:val="both"/>
      </w:pPr>
      <w:r>
        <w:rPr>
          <w:rFonts w:ascii="Arial" w:cs="Arial" w:eastAsia="Arial" w:hAnsi="Arial"/>
          <w:sz w:val="24"/>
          <w:szCs w:val="24"/>
        </w:rPr>
        <w:t xml:space="preserve">(e) в тесном взаимодействии с органом управления перехватом принимает все меры для обеспечения безопасности перехватываемого воздушного судна;</w:t>
      </w:r>
    </w:p>
    <w:p>
      <w:pPr>
        <w:spacing w:after="120"/>
        <w:jc w:val="both"/>
      </w:pPr>
      <w:r>
        <w:rPr>
          <w:rFonts w:ascii="Arial" w:cs="Arial" w:eastAsia="Arial" w:hAnsi="Arial"/>
          <w:sz w:val="24"/>
          <w:szCs w:val="24"/>
        </w:rPr>
        <w:t xml:space="preserve">(f) информирует органы ОВД, обслуживающие соседние районы полетной информации, если в результате отклонения от курса воздушное судно вышло за пределы этих соседних районов полетной информации.</w:t>
      </w:r>
    </w:p>
    <w:p>
      <w:pPr>
        <w:spacing w:after="120"/>
        <w:jc w:val="both"/>
      </w:pPr>
      <w:r>
        <w:rPr>
          <w:rFonts w:ascii="Arial" w:cs="Arial" w:eastAsia="Arial" w:hAnsi="Arial"/>
          <w:sz w:val="24"/>
          <w:szCs w:val="24"/>
        </w:rPr>
        <w:t xml:space="preserve">2.24.2.2. Как только орган ОВД узнает о том, что вне его района ответственности осуществляется перехват воздушного судна, он принимает те из указанных ниже мер, которые в данных условиях являются подходящими:</w:t>
      </w:r>
    </w:p>
    <w:p>
      <w:pPr>
        <w:spacing w:after="120"/>
        <w:jc w:val="both"/>
      </w:pPr>
      <w:r>
        <w:rPr>
          <w:rFonts w:ascii="Arial" w:cs="Arial" w:eastAsia="Arial" w:hAnsi="Arial"/>
          <w:sz w:val="24"/>
          <w:szCs w:val="24"/>
        </w:rPr>
        <w:t xml:space="preserve">(a) информирует орган ОВД, обслуживающий воздушное пространство, в котором осуществляется перехват, обеспечивая этот орган имеющейся информацией, которая будет способствовать опознаванию воздушного судна, и просит его предпринять действия в соответствии с положениями п.2.24.2.1;</w:t>
      </w:r>
    </w:p>
    <w:p>
      <w:pPr>
        <w:spacing w:after="120"/>
        <w:jc w:val="both"/>
      </w:pPr>
      <w:r>
        <w:rPr>
          <w:rFonts w:ascii="Arial" w:cs="Arial" w:eastAsia="Arial" w:hAnsi="Arial"/>
          <w:sz w:val="24"/>
          <w:szCs w:val="24"/>
        </w:rPr>
        <w:t xml:space="preserve">(b) ретранслирует сообщения между перехватываемым воздушным судном и соответствующим органом ОВД, органом управления перехватом или перехватывающим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Время при обслуживании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2.25.1. Органы ОВД используют Всемирное координированное время (UTC) и выражают время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2.25.2. Органы ОВД оснащаются часами, которые показывают время в часах, минутах и секундах и хорошо видны с каждого рабочего места в соответствующем органе.</w:t>
      </w:r>
    </w:p>
    <w:p>
      <w:pPr>
        <w:spacing w:after="120"/>
        <w:jc w:val="both"/>
      </w:pPr>
      <w:r>
        <w:rPr>
          <w:rFonts w:ascii="Arial" w:cs="Arial" w:eastAsia="Arial" w:hAnsi="Arial"/>
          <w:sz w:val="24"/>
          <w:szCs w:val="24"/>
        </w:rPr>
        <w:t xml:space="preserve">2.25.3. Часы и другие регистрирующие время приборы в органах ОВД регулярно проверяются для обеспечения того, чтобы они показывали время с точностью в пределах +-30 с. от UTC. В тех случаях, когда орган ОВД использует линию передачи данных, часы и другие регистрирующие время приборы проверяются для обеспечения того, чтобы они показывали время с точностью в пределах 1 с. от UTC.</w:t>
      </w:r>
    </w:p>
    <w:p>
      <w:pPr>
        <w:spacing w:after="120"/>
        <w:jc w:val="both"/>
      </w:pPr>
      <w:r>
        <w:rPr>
          <w:rFonts w:ascii="Arial" w:cs="Arial" w:eastAsia="Arial" w:hAnsi="Arial"/>
          <w:sz w:val="24"/>
          <w:szCs w:val="24"/>
        </w:rPr>
        <w:t xml:space="preserve">2.25.4. Точное время получают от станции стандартного времени или, если это невозможно, у другого органа, который получил точное время от такой станции.</w:t>
      </w:r>
    </w:p>
    <w:p>
      <w:pPr>
        <w:spacing w:after="120"/>
        <w:jc w:val="both"/>
      </w:pPr>
      <w:r>
        <w:rPr>
          <w:rFonts w:ascii="Arial" w:cs="Arial" w:eastAsia="Arial" w:hAnsi="Arial"/>
          <w:sz w:val="24"/>
          <w:szCs w:val="24"/>
        </w:rPr>
        <w:t xml:space="preserve">2.25.5. Аэродромные диспетчерские пункты перед началом руления воздушных судов для взлета сообщают пилоту точное время, если не предусматривается, чтобы он получал его из других источников. Кроме того, органы ОВД сообщают на борт воздушных судов точное время по запросу. Проверки времени даются с точностью до ближайших 30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2.26. Введение требований об оснащении воздушных судов</w:t>
      </w:r>
    </w:p>
    <w:p>
      <w:pPr>
        <w:spacing w:after="120"/>
        <w:jc w:val="both"/>
      </w:pPr>
      <w:r>
        <w:rPr>
          <w:rFonts w:ascii="Arial" w:cs="Arial" w:eastAsia="Arial" w:hAnsi="Arial"/>
          <w:sz w:val="24"/>
          <w:szCs w:val="24"/>
        </w:rPr>
        <w:t xml:space="preserve">приемоответчиками, передающими данные о барометрической</w:t>
      </w:r>
    </w:p>
    <w:p>
      <w:pPr>
        <w:spacing w:after="120"/>
        <w:jc w:val="both"/>
      </w:pPr>
      <w:r>
        <w:rPr>
          <w:rFonts w:ascii="Arial" w:cs="Arial" w:eastAsia="Arial" w:hAnsi="Arial"/>
          <w:sz w:val="24"/>
          <w:szCs w:val="24"/>
        </w:rPr>
        <w:t xml:space="preserve">высоте, и их использовании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гражданской авиации вводит требования об оснащении воздушных судов приемоответчиками, передающими данные о барометрической высоте, и их использовании в пределах установленных частей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Управление безопасностью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2.27.1. Орган гражданской авиации разрабатывает программу по безопасности полетов в целях обеспечения приемлемого уровня безопасности полетов при ОВД.</w:t>
      </w:r>
    </w:p>
    <w:p>
      <w:pPr>
        <w:spacing w:after="120"/>
        <w:jc w:val="both"/>
      </w:pPr>
      <w:r>
        <w:rPr>
          <w:rFonts w:ascii="Arial" w:cs="Arial" w:eastAsia="Arial" w:hAnsi="Arial"/>
          <w:sz w:val="24"/>
          <w:szCs w:val="24"/>
        </w:rPr>
        <w:t xml:space="preserve">2.27.2. Намеченный к обеспечению приемлемый уровень безопасности полетов устанавливается авиационными правилами Кыргызской Республики и, когда принято, программой по безопасности полетов Кыргызской Республики.</w:t>
      </w:r>
    </w:p>
    <w:p>
      <w:pPr>
        <w:spacing w:after="120"/>
        <w:jc w:val="both"/>
      </w:pPr>
      <w:r>
        <w:rPr>
          <w:rFonts w:ascii="Arial" w:cs="Arial" w:eastAsia="Arial" w:hAnsi="Arial"/>
          <w:sz w:val="24"/>
          <w:szCs w:val="24"/>
        </w:rPr>
        <w:t xml:space="preserve">Примечание: Инструктивный материал, касающийся системы управления безопасностью полетов содержится в Дополнении Е к настоящим Правилам и Руководстве ИКАО по управлению безопасностью полетов (Doc 9856).</w:t>
      </w:r>
    </w:p>
    <w:p>
      <w:pPr>
        <w:spacing w:after="120"/>
        <w:jc w:val="both"/>
      </w:pPr>
      <w:r>
        <w:rPr>
          <w:rFonts w:ascii="Arial" w:cs="Arial" w:eastAsia="Arial" w:hAnsi="Arial"/>
          <w:sz w:val="24"/>
          <w:szCs w:val="24"/>
        </w:rPr>
        <w:t xml:space="preserve">2.27.3. В рамках программы по безопасности полетов Кыргызской Республики орган ОВД имеет систему управления безопасностью полетов, которая:</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обеспечивает реализацию необходимых действий по устранению недостатков в целях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постоянный контроль и регулярную оценку обеспечиваемого уровня безопасности полетов; и</w:t>
      </w:r>
    </w:p>
    <w:p>
      <w:pPr>
        <w:spacing w:after="120"/>
        <w:jc w:val="both"/>
      </w:pPr>
      <w:r>
        <w:rPr>
          <w:rFonts w:ascii="Arial" w:cs="Arial" w:eastAsia="Arial" w:hAnsi="Arial"/>
          <w:sz w:val="24"/>
          <w:szCs w:val="24"/>
        </w:rPr>
        <w:t xml:space="preserve">(d) нацелена на постоянное повышение общего уровня безопасности полетов.</w:t>
      </w:r>
    </w:p>
    <w:p>
      <w:pPr>
        <w:spacing w:after="120"/>
        <w:jc w:val="both"/>
      </w:pPr>
      <w:r>
        <w:rPr>
          <w:rFonts w:ascii="Arial" w:cs="Arial" w:eastAsia="Arial" w:hAnsi="Arial"/>
          <w:sz w:val="24"/>
          <w:szCs w:val="24"/>
        </w:rPr>
        <w:t xml:space="preserve">2.27.4. В рамках системы управления безопасностью полетов четко определяется иерархия ответственности в вопросах безопасности полетов по всей организации ОВД, в том числе прямая ответственность за безопасность полетов со стороны старшего руководства.</w:t>
      </w:r>
    </w:p>
    <w:p>
      <w:pPr>
        <w:spacing w:after="120"/>
        <w:jc w:val="both"/>
      </w:pPr>
      <w:r>
        <w:rPr>
          <w:rFonts w:ascii="Arial" w:cs="Arial" w:eastAsia="Arial" w:hAnsi="Arial"/>
          <w:sz w:val="24"/>
          <w:szCs w:val="24"/>
        </w:rPr>
        <w:t xml:space="preserve">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 безопасности полетов продемонстрирует обеспечение приемлемого уровня 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 последующего выдерживания установленного уровня безопасности полетов.</w:t>
      </w:r>
    </w:p>
    <w:p>
      <w:pPr>
        <w:spacing w:after="120"/>
        <w:jc w:val="both"/>
      </w:pPr>
      <w:r>
        <w:rPr>
          <w:rFonts w:ascii="Arial" w:cs="Arial" w:eastAsia="Arial" w:hAnsi="Arial"/>
          <w:sz w:val="24"/>
          <w:szCs w:val="24"/>
        </w:rPr>
        <w:t xml:space="preserve">Примечание: Когда, вследствие характера изменения, приемлемый уровень безопасности полетов не может быть выражен количественно, оценка безопасности полетов производится на основании эксплуатационного опыта.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2.28.1. Система отсчета в горизонтальной плоскости.</w:t>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Примечание: В настоящее время в Кыргызской Республике используется система координат СК-42.</w:t>
      </w:r>
    </w:p>
    <w:p>
      <w:pPr>
        <w:spacing w:after="120"/>
        <w:jc w:val="both"/>
      </w:pPr>
      <w:r>
        <w:rPr>
          <w:rFonts w:ascii="Arial" w:cs="Arial" w:eastAsia="Arial" w:hAnsi="Arial"/>
          <w:sz w:val="24"/>
          <w:szCs w:val="24"/>
        </w:rPr>
        <w:t xml:space="preserve">2.28.2. Система отсчета в вертикальной плоскости.</w:t>
      </w:r>
    </w:p>
    <w:p>
      <w:pPr>
        <w:spacing w:after="120"/>
        <w:jc w:val="both"/>
      </w:pPr>
      <w:r>
        <w:rPr>
          <w:rFonts w:ascii="Arial" w:cs="Arial" w:eastAsia="Arial" w:hAnsi="Arial"/>
          <w:sz w:val="24"/>
          <w:szCs w:val="24"/>
        </w:rPr>
        <w:t xml:space="preserve">Для целей аэронавигации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Примечание: 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2.28.3. Система отсчета времени.</w:t>
      </w:r>
    </w:p>
    <w:p>
      <w:pPr>
        <w:spacing w:after="120"/>
        <w:jc w:val="both"/>
      </w:pPr>
      <w:r>
        <w:rPr>
          <w:rFonts w:ascii="Arial" w:cs="Arial" w:eastAsia="Arial" w:hAnsi="Arial"/>
          <w:sz w:val="24"/>
          <w:szCs w:val="24"/>
        </w:rPr>
        <w:t xml:space="preserve">2.28.3.1. Для целей аэронавигации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Знание языков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2.29.1. Органы ОВД принимает меры к тому, чтобы диспетчеры управления воздушным движением говорили на языках, используемых в радиотелефонной связи, и понимали их.</w:t>
      </w:r>
    </w:p>
    <w:p>
      <w:pPr>
        <w:spacing w:after="120"/>
        <w:jc w:val="both"/>
      </w:pPr>
      <w:r>
        <w:rPr>
          <w:rFonts w:ascii="Arial" w:cs="Arial" w:eastAsia="Arial" w:hAnsi="Arial"/>
          <w:sz w:val="24"/>
          <w:szCs w:val="24"/>
        </w:rPr>
        <w:t xml:space="preserve">2.29.2. При управлении воздушным движением на международных воздушных трассах и международных аэродромах используется английский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Мероприятия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2.30.1. Органы ОВД разрабатывают и публикуют планы мероприятий на случай непредвиденных обстоятельств, в связи с нарушением или потенциальным нарушением ОВД в воздушном пространстве, в котором они несут ответственность за предоставление такого обслуживания. Такие планы мероприятий на случай непредвиденных обстоятельств разрабатываются, при содействии со стороны ИКАО в тесной координации с органами ОВД, ответственными за предоставление обслуживания в смежных районах воздушного пространства, и заинтересованными пользователями воздушного пространства.</w:t>
      </w:r>
    </w:p>
    <w:p>
      <w:pPr>
        <w:spacing w:after="120"/>
        <w:jc w:val="both"/>
      </w:pPr>
      <w:r>
        <w:rPr>
          <w:rFonts w:ascii="Arial" w:cs="Arial" w:eastAsia="Arial" w:hAnsi="Arial"/>
          <w:sz w:val="24"/>
          <w:szCs w:val="24"/>
        </w:rPr>
        <w:t xml:space="preserve">Примечание: Инструктивный материал, касающийся разработки, опубликования и выполнения планов мероприятий на случай непредвиденных обстоятельств, содержится в Дополнении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УВД осуществляется в отношении:</w:t>
      </w:r>
    </w:p>
    <w:p>
      <w:pPr>
        <w:spacing w:after="120"/>
        <w:jc w:val="both"/>
      </w:pPr>
      <w:r>
        <w:rPr>
          <w:rFonts w:ascii="Arial" w:cs="Arial" w:eastAsia="Arial" w:hAnsi="Arial"/>
          <w:sz w:val="24"/>
          <w:szCs w:val="24"/>
        </w:rPr>
        <w:t xml:space="preserve">(a) всех полетов по ППП в воздушном пространстве классов A, B, C, D и Е;</w:t>
      </w:r>
    </w:p>
    <w:p>
      <w:pPr>
        <w:spacing w:after="120"/>
        <w:jc w:val="both"/>
      </w:pPr>
      <w:r>
        <w:rPr>
          <w:rFonts w:ascii="Arial" w:cs="Arial" w:eastAsia="Arial" w:hAnsi="Arial"/>
          <w:sz w:val="24"/>
          <w:szCs w:val="24"/>
        </w:rPr>
        <w:t xml:space="preserve">(b) всех полетов по ПВП в воздушном пространстве классов В, С и D;</w:t>
      </w:r>
    </w:p>
    <w:p>
      <w:pPr>
        <w:spacing w:after="120"/>
        <w:jc w:val="both"/>
      </w:pPr>
      <w:r>
        <w:rPr>
          <w:rFonts w:ascii="Arial" w:cs="Arial" w:eastAsia="Arial" w:hAnsi="Arial"/>
          <w:sz w:val="24"/>
          <w:szCs w:val="24"/>
        </w:rPr>
        <w:t xml:space="preserve">(c) всех специальных полетов по ПВП;</w:t>
      </w:r>
    </w:p>
    <w:p>
      <w:pPr>
        <w:spacing w:after="120"/>
        <w:jc w:val="both"/>
      </w:pPr>
      <w:r>
        <w:rPr>
          <w:rFonts w:ascii="Arial" w:cs="Arial" w:eastAsia="Arial" w:hAnsi="Arial"/>
          <w:sz w:val="24"/>
          <w:szCs w:val="24"/>
        </w:rPr>
        <w:t xml:space="preserve">(d) всех видов аэродромного движения на контролируемых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Осуществление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УВД, указанные в п.2.3.1 обеспечиваются следующими органами:</w:t>
      </w:r>
    </w:p>
    <w:p>
      <w:pPr>
        <w:spacing w:after="120"/>
        <w:jc w:val="both"/>
      </w:pPr>
      <w:r>
        <w:rPr>
          <w:rFonts w:ascii="Arial" w:cs="Arial" w:eastAsia="Arial" w:hAnsi="Arial"/>
          <w:sz w:val="24"/>
          <w:szCs w:val="24"/>
        </w:rPr>
        <w:t xml:space="preserve">(a) Районное УВД:</w:t>
      </w:r>
    </w:p>
    <w:p>
      <w:pPr>
        <w:spacing w:after="120"/>
        <w:jc w:val="both"/>
      </w:pPr>
      <w:r>
        <w:rPr>
          <w:rFonts w:ascii="Arial" w:cs="Arial" w:eastAsia="Arial" w:hAnsi="Arial"/>
          <w:sz w:val="24"/>
          <w:szCs w:val="24"/>
        </w:rPr>
        <w:t xml:space="preserve">(1) районным диспетчерским центром; или</w:t>
      </w:r>
    </w:p>
    <w:p>
      <w:pPr>
        <w:spacing w:after="120"/>
        <w:jc w:val="both"/>
      </w:pPr>
      <w:r>
        <w:rPr>
          <w:rFonts w:ascii="Arial" w:cs="Arial" w:eastAsia="Arial" w:hAnsi="Arial"/>
          <w:sz w:val="24"/>
          <w:szCs w:val="24"/>
        </w:rPr>
        <w:t xml:space="preserve">(2) органом, обеспечивающим УВД в районе подхода в диспетчерской зоне или диспетчерском районе ограниченных размеров, который определен главным образом для УВД в районе подхода, а также там, где не создан районный диспетчерский центр.</w:t>
      </w:r>
    </w:p>
    <w:p>
      <w:pPr>
        <w:spacing w:after="120"/>
        <w:jc w:val="both"/>
      </w:pPr>
      <w:r>
        <w:rPr>
          <w:rFonts w:ascii="Arial" w:cs="Arial" w:eastAsia="Arial" w:hAnsi="Arial"/>
          <w:sz w:val="24"/>
          <w:szCs w:val="24"/>
        </w:rPr>
        <w:t xml:space="preserve">(b) УВД в районе подхода:</w:t>
      </w:r>
    </w:p>
    <w:p>
      <w:pPr>
        <w:spacing w:after="120"/>
        <w:jc w:val="both"/>
      </w:pPr>
      <w:r>
        <w:rPr>
          <w:rFonts w:ascii="Arial" w:cs="Arial" w:eastAsia="Arial" w:hAnsi="Arial"/>
          <w:sz w:val="24"/>
          <w:szCs w:val="24"/>
        </w:rPr>
        <w:t xml:space="preserve">(1) аэродромным диспетчерским пунктом или районным диспетчерским центром, когда необходимо или желательно объединить в рамках ответственности одного органа функции УВД в районе подхода с функциями аэродромного УВД или районного УВД;</w:t>
      </w:r>
    </w:p>
    <w:p>
      <w:pPr>
        <w:spacing w:after="120"/>
        <w:jc w:val="both"/>
      </w:pPr>
      <w:r>
        <w:rPr>
          <w:rFonts w:ascii="Arial" w:cs="Arial" w:eastAsia="Arial" w:hAnsi="Arial"/>
          <w:sz w:val="24"/>
          <w:szCs w:val="24"/>
        </w:rPr>
        <w:t xml:space="preserve">(2) диспетчерским пунктом подхода в том случае, когда необходимо или желательно создать отдельный орган.</w:t>
      </w:r>
    </w:p>
    <w:p>
      <w:pPr>
        <w:spacing w:after="120"/>
        <w:jc w:val="both"/>
      </w:pPr>
      <w:r>
        <w:rPr>
          <w:rFonts w:ascii="Arial" w:cs="Arial" w:eastAsia="Arial" w:hAnsi="Arial"/>
          <w:sz w:val="24"/>
          <w:szCs w:val="24"/>
        </w:rPr>
        <w:t xml:space="preserve">(с) Аэродромное УВД: аэродромным диспетчерским пунктом.</w:t>
      </w:r>
    </w:p>
    <w:p>
      <w:pPr>
        <w:spacing w:after="120"/>
        <w:jc w:val="both"/>
      </w:pPr>
      <w:r>
        <w:rPr>
          <w:rFonts w:ascii="Arial" w:cs="Arial" w:eastAsia="Arial" w:hAnsi="Arial"/>
          <w:sz w:val="24"/>
          <w:szCs w:val="24"/>
        </w:rPr>
        <w:t xml:space="preserve">Примечание: Обслуживание на перроне, например по организации деятельности на перроне, может быть поручено аэродромному диспетчерскому пункту или отдельному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Организация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Орган УВД:</w:t>
      </w:r>
    </w:p>
    <w:p>
      <w:pPr>
        <w:spacing w:after="120"/>
        <w:jc w:val="both"/>
      </w:pPr>
      <w:r>
        <w:rPr>
          <w:rFonts w:ascii="Arial" w:cs="Arial" w:eastAsia="Arial" w:hAnsi="Arial"/>
          <w:sz w:val="24"/>
          <w:szCs w:val="24"/>
        </w:rPr>
        <w:t xml:space="preserve">(a) обеспечивается информацией о предполагаемом движении каждого воздушного судна или его изменениях, а также последней информацией о фактическом ходе полета каждого воздушного судна;</w:t>
      </w:r>
    </w:p>
    <w:p>
      <w:pPr>
        <w:spacing w:after="120"/>
        <w:jc w:val="both"/>
      </w:pPr>
      <w:r>
        <w:rPr>
          <w:rFonts w:ascii="Arial" w:cs="Arial" w:eastAsia="Arial" w:hAnsi="Arial"/>
          <w:sz w:val="24"/>
          <w:szCs w:val="24"/>
        </w:rPr>
        <w:t xml:space="preserve">(b) определяет на основе полученной информации сравнительное местоположение воздушных судов, о которых он оповещен, по отношению друг к другу;</w:t>
      </w:r>
    </w:p>
    <w:p>
      <w:pPr>
        <w:spacing w:after="120"/>
        <w:jc w:val="both"/>
      </w:pPr>
      <w:r>
        <w:rPr>
          <w:rFonts w:ascii="Arial" w:cs="Arial" w:eastAsia="Arial" w:hAnsi="Arial"/>
          <w:sz w:val="24"/>
          <w:szCs w:val="24"/>
        </w:rPr>
        <w:t xml:space="preserve">(c) выдает разрешения и информацию для предотвращения столкновений между контролируемыми им воздушными судами, а также для ускорения и поддержания упорядоченного потока движения;</w:t>
      </w:r>
    </w:p>
    <w:p>
      <w:pPr>
        <w:spacing w:after="120"/>
        <w:jc w:val="both"/>
      </w:pPr>
      <w:r>
        <w:rPr>
          <w:rFonts w:ascii="Arial" w:cs="Arial" w:eastAsia="Arial" w:hAnsi="Arial"/>
          <w:sz w:val="24"/>
          <w:szCs w:val="24"/>
        </w:rPr>
        <w:t xml:space="preserve">(d) при необходимости согласовывает разрешения с другими органами:</w:t>
      </w:r>
    </w:p>
    <w:p>
      <w:pPr>
        <w:spacing w:after="120"/>
        <w:jc w:val="both"/>
      </w:pPr>
      <w:r>
        <w:rPr>
          <w:rFonts w:ascii="Arial" w:cs="Arial" w:eastAsia="Arial" w:hAnsi="Arial"/>
          <w:sz w:val="24"/>
          <w:szCs w:val="24"/>
        </w:rPr>
        <w:t xml:space="preserve">(1) когда воздушное судно может в противном случае создать конфликтную ситуацию с другими воздушными судами, выполняющими полет под контролем таких других органов;</w:t>
      </w:r>
    </w:p>
    <w:p>
      <w:pPr>
        <w:spacing w:after="120"/>
        <w:jc w:val="both"/>
      </w:pPr>
      <w:r>
        <w:rPr>
          <w:rFonts w:ascii="Arial" w:cs="Arial" w:eastAsia="Arial" w:hAnsi="Arial"/>
          <w:sz w:val="24"/>
          <w:szCs w:val="24"/>
        </w:rPr>
        <w:t xml:space="preserve">(2) перед передачей контроля за воздушным судном таким другим органам.</w:t>
      </w:r>
    </w:p>
    <w:p>
      <w:pPr>
        <w:spacing w:after="120"/>
        <w:jc w:val="both"/>
      </w:pPr>
      <w:r>
        <w:rPr>
          <w:rFonts w:ascii="Arial" w:cs="Arial" w:eastAsia="Arial" w:hAnsi="Arial"/>
          <w:sz w:val="24"/>
          <w:szCs w:val="24"/>
        </w:rPr>
        <w:t xml:space="preserve">3.3.2. Информация о движении воздушных судов вместе с записью выданных этим воздушным судам диспетчерских разрешений указывается на экране индикатора таким образом, чтобы облегчить проведение анализа, необходимого для поддержания оптимального потока воздушного движения при обеспечении интервалов эшелонирования между воздушными судами.</w:t>
      </w:r>
    </w:p>
    <w:p>
      <w:pPr>
        <w:spacing w:after="120"/>
        <w:jc w:val="both"/>
      </w:pPr>
      <w:r>
        <w:rPr>
          <w:rFonts w:ascii="Arial" w:cs="Arial" w:eastAsia="Arial" w:hAnsi="Arial"/>
          <w:sz w:val="24"/>
          <w:szCs w:val="24"/>
        </w:rPr>
        <w:t xml:space="preserve">3.3.3. Органы управления воздушным движением оснащаются устройствами, регистрирующими внутренние переговоры и звуковой фон на рабочих местах диспетчеров управления воздушным движением, способными сохранять записанную информацию по крайней мере в течение последних 24 часов работы.</w:t>
      </w:r>
    </w:p>
    <w:p>
      <w:pPr>
        <w:spacing w:after="120"/>
        <w:jc w:val="both"/>
      </w:pPr>
      <w:r>
        <w:rPr>
          <w:rFonts w:ascii="Arial" w:cs="Arial" w:eastAsia="Arial" w:hAnsi="Arial"/>
          <w:sz w:val="24"/>
          <w:szCs w:val="24"/>
        </w:rPr>
        <w:t xml:space="preserve">3.3.4. Выдаваемые органами УВД разрешения обеспечивают эшелонирование:</w:t>
      </w:r>
    </w:p>
    <w:p>
      <w:pPr>
        <w:spacing w:after="120"/>
        <w:jc w:val="both"/>
      </w:pPr>
      <w:r>
        <w:rPr>
          <w:rFonts w:ascii="Arial" w:cs="Arial" w:eastAsia="Arial" w:hAnsi="Arial"/>
          <w:sz w:val="24"/>
          <w:szCs w:val="24"/>
        </w:rPr>
        <w:t xml:space="preserve">(a) между всеми воздушными судами, выполняющими полеты в воздушном пространстве классов А и В;</w:t>
      </w:r>
    </w:p>
    <w:p>
      <w:pPr>
        <w:spacing w:after="120"/>
        <w:jc w:val="both"/>
      </w:pPr>
      <w:r>
        <w:rPr>
          <w:rFonts w:ascii="Arial" w:cs="Arial" w:eastAsia="Arial" w:hAnsi="Arial"/>
          <w:sz w:val="24"/>
          <w:szCs w:val="24"/>
        </w:rPr>
        <w:t xml:space="preserve">(b) между воздушными судами, выполняющими полеты по ППП в воздушном пространстве классов С, D и Е;</w:t>
      </w:r>
    </w:p>
    <w:p>
      <w:pPr>
        <w:spacing w:after="120"/>
        <w:jc w:val="both"/>
      </w:pPr>
      <w:r>
        <w:rPr>
          <w:rFonts w:ascii="Arial" w:cs="Arial" w:eastAsia="Arial" w:hAnsi="Arial"/>
          <w:sz w:val="24"/>
          <w:szCs w:val="24"/>
        </w:rPr>
        <w:t xml:space="preserve">(c) между воздушными судами, выполняющими полеты по ППП и ПВП в воздушном пространстве класса С;</w:t>
      </w:r>
    </w:p>
    <w:p>
      <w:pPr>
        <w:spacing w:after="120"/>
        <w:jc w:val="both"/>
      </w:pPr>
      <w:r>
        <w:rPr>
          <w:rFonts w:ascii="Arial" w:cs="Arial" w:eastAsia="Arial" w:hAnsi="Arial"/>
          <w:sz w:val="24"/>
          <w:szCs w:val="24"/>
        </w:rPr>
        <w:t xml:space="preserve">(d) между воздушными судами, выполняющими полеты по ППП, и между воздушными судами, выполняющими специальные полеты по ПВП;</w:t>
      </w:r>
    </w:p>
    <w:p>
      <w:pPr>
        <w:spacing w:after="120"/>
        <w:jc w:val="both"/>
      </w:pPr>
      <w:r>
        <w:rPr>
          <w:rFonts w:ascii="Arial" w:cs="Arial" w:eastAsia="Arial" w:hAnsi="Arial"/>
          <w:sz w:val="24"/>
          <w:szCs w:val="24"/>
        </w:rPr>
        <w:t xml:space="preserve">(e) между воздушными судами, выполняющими специальные полеты по ПВП, по предписанию органа ОВД, кроме тех случаев, когда по запросу, поступающему с борта воздушного судна, и для случаев, перечисленных выше в пп.в) применительно к воздушному пространству классов D и Е. Воздушному судну выдается разрешение без обеспечения эшелонирования на конкретном участке полета, выполняемое в визуальных метеорологических условиях.</w:t>
      </w:r>
    </w:p>
    <w:p>
      <w:pPr>
        <w:spacing w:after="120"/>
        <w:jc w:val="both"/>
      </w:pPr>
      <w:r>
        <w:rPr>
          <w:rFonts w:ascii="Arial" w:cs="Arial" w:eastAsia="Arial" w:hAnsi="Arial"/>
          <w:sz w:val="24"/>
          <w:szCs w:val="24"/>
        </w:rPr>
        <w:t xml:space="preserve">3.3.5. Орган УВД обеспечивает эшелонирование путем использования одного из элементов:</w:t>
      </w:r>
    </w:p>
    <w:p>
      <w:pPr>
        <w:spacing w:after="120"/>
        <w:jc w:val="both"/>
      </w:pPr>
      <w:r>
        <w:rPr>
          <w:rFonts w:ascii="Arial" w:cs="Arial" w:eastAsia="Arial" w:hAnsi="Arial"/>
          <w:sz w:val="24"/>
          <w:szCs w:val="24"/>
        </w:rPr>
        <w:t xml:space="preserve">(a) вертикального эшелонирования, обеспечиваемого путем выделения для полетов различных эшелонов;</w:t>
      </w:r>
    </w:p>
    <w:p>
      <w:pPr>
        <w:spacing w:after="120"/>
        <w:jc w:val="both"/>
      </w:pPr>
      <w:r>
        <w:rPr>
          <w:rFonts w:ascii="Arial" w:cs="Arial" w:eastAsia="Arial" w:hAnsi="Arial"/>
          <w:sz w:val="24"/>
          <w:szCs w:val="24"/>
        </w:rPr>
        <w:t xml:space="preserve">(b) горизонтального эшелонирования, обеспечиваемого с помощью:</w:t>
      </w:r>
    </w:p>
    <w:p>
      <w:pPr>
        <w:spacing w:after="120"/>
        <w:jc w:val="both"/>
      </w:pPr>
      <w:r>
        <w:rPr>
          <w:rFonts w:ascii="Arial" w:cs="Arial" w:eastAsia="Arial" w:hAnsi="Arial"/>
          <w:sz w:val="24"/>
          <w:szCs w:val="24"/>
        </w:rPr>
        <w:t xml:space="preserve">(1) продольного эшелонирования за счет выдерживания интервала между воздушными судами, выполняющими полет по одним и тем же сходящимся или идущим в противоположных направлениях линиям пути, который выражается во времени или расстоянии; или</w:t>
      </w:r>
    </w:p>
    <w:p>
      <w:pPr>
        <w:spacing w:after="120"/>
        <w:jc w:val="both"/>
      </w:pPr>
      <w:r>
        <w:rPr>
          <w:rFonts w:ascii="Arial" w:cs="Arial" w:eastAsia="Arial" w:hAnsi="Arial"/>
          <w:sz w:val="24"/>
          <w:szCs w:val="24"/>
        </w:rPr>
        <w:t xml:space="preserve">(2) бокового эшелонирования за счет обеспечения полетов воздушных судов на разных маршрутах или в разных географических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Минимумы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Установление минимумов эшелонирования осуществляется с соблюдением следующего:</w:t>
      </w:r>
    </w:p>
    <w:p>
      <w:pPr>
        <w:spacing w:after="120"/>
        <w:jc w:val="both"/>
      </w:pPr>
      <w:r>
        <w:rPr>
          <w:rFonts w:ascii="Arial" w:cs="Arial" w:eastAsia="Arial" w:hAnsi="Arial"/>
          <w:sz w:val="24"/>
          <w:szCs w:val="24"/>
        </w:rPr>
        <w:t xml:space="preserve">(a) минимумы эшелонирования устанавливаются:</w:t>
      </w:r>
    </w:p>
    <w:p>
      <w:pPr>
        <w:spacing w:after="120"/>
        <w:jc w:val="both"/>
      </w:pPr>
      <w:r>
        <w:rPr>
          <w:rFonts w:ascii="Arial" w:cs="Arial" w:eastAsia="Arial" w:hAnsi="Arial"/>
          <w:sz w:val="24"/>
          <w:szCs w:val="24"/>
        </w:rPr>
        <w:t xml:space="preserve">(1) Авиационными правилами Кыргызской Республики в пределах воздушного пространства Кыргызской Республики или соответствующим государством, в пределах воздушного пространства которого осуществляется полет;</w:t>
      </w:r>
    </w:p>
    <w:p>
      <w:pPr>
        <w:spacing w:after="120"/>
        <w:jc w:val="both"/>
      </w:pPr>
      <w:r>
        <w:rPr>
          <w:rFonts w:ascii="Arial" w:cs="Arial" w:eastAsia="Arial" w:hAnsi="Arial"/>
          <w:sz w:val="24"/>
          <w:szCs w:val="24"/>
        </w:rPr>
        <w:t xml:space="preserve">(2) региональным аэронавигационным соглашением в отношении маршрутов или частей маршрутов, проходящих в пределах воздушного пространства над открытым морем или над районами, суверенитет над которыми не определен;</w:t>
      </w:r>
    </w:p>
    <w:p>
      <w:pPr>
        <w:spacing w:after="120"/>
        <w:jc w:val="both"/>
      </w:pPr>
      <w:r>
        <w:rPr>
          <w:rFonts w:ascii="Arial" w:cs="Arial" w:eastAsia="Arial" w:hAnsi="Arial"/>
          <w:sz w:val="24"/>
          <w:szCs w:val="24"/>
        </w:rPr>
        <w:t xml:space="preserve">(b) минимумы эшелонирования выбираются при консультации с соответствующими полномочными органами ОВД, отвечающими за обеспечение ОВД в соседнем воздушном пространстве, в том случае, когда:</w:t>
      </w:r>
    </w:p>
    <w:p>
      <w:pPr>
        <w:spacing w:after="120"/>
        <w:jc w:val="both"/>
      </w:pPr>
      <w:r>
        <w:rPr>
          <w:rFonts w:ascii="Arial" w:cs="Arial" w:eastAsia="Arial" w:hAnsi="Arial"/>
          <w:sz w:val="24"/>
          <w:szCs w:val="24"/>
        </w:rPr>
        <w:t xml:space="preserve">(1) воздушное движение будет переходить из одного соседнего воздушного пространства в другое;</w:t>
      </w:r>
    </w:p>
    <w:p>
      <w:pPr>
        <w:spacing w:after="120"/>
        <w:jc w:val="both"/>
      </w:pPr>
      <w:r>
        <w:rPr>
          <w:rFonts w:ascii="Arial" w:cs="Arial" w:eastAsia="Arial" w:hAnsi="Arial"/>
          <w:sz w:val="24"/>
          <w:szCs w:val="24"/>
        </w:rPr>
        <w:t xml:space="preserve">(2) маршруты проходят на таком расстоянии от общей границы соседних воздушных пространств, которое меньше, чем расстояние, охватываемое минимумами эшелонирования, действующими в данных условиях.</w:t>
      </w:r>
    </w:p>
    <w:p>
      <w:pPr>
        <w:spacing w:after="120"/>
        <w:jc w:val="both"/>
      </w:pPr>
      <w:r>
        <w:rPr>
          <w:rFonts w:ascii="Arial" w:cs="Arial" w:eastAsia="Arial" w:hAnsi="Arial"/>
          <w:sz w:val="24"/>
          <w:szCs w:val="24"/>
        </w:rPr>
        <w:t xml:space="preserve">Примечание: Цель данного положения заключается в обеспечении, во-первых, совместимости параметров эшелонирования по обеим сторонам рубежа передачи управления движением и, во-вторых, достаточного эшелонирования между воздушными судами, выполняющими полет по обе стороны от общей границы.</w:t>
      </w:r>
    </w:p>
    <w:p>
      <w:pPr>
        <w:spacing w:after="120"/>
        <w:jc w:val="both"/>
      </w:pPr>
      <w:r>
        <w:rPr>
          <w:rFonts w:ascii="Arial" w:cs="Arial" w:eastAsia="Arial" w:hAnsi="Arial"/>
          <w:sz w:val="24"/>
          <w:szCs w:val="24"/>
        </w:rPr>
        <w:t xml:space="preserve">3.4.2. Данные о выбранных минимумах эшелонирования и зонах их применения сообщаются:</w:t>
      </w:r>
    </w:p>
    <w:p>
      <w:pPr>
        <w:spacing w:after="120"/>
        <w:jc w:val="both"/>
      </w:pPr>
      <w:r>
        <w:rPr>
          <w:rFonts w:ascii="Arial" w:cs="Arial" w:eastAsia="Arial" w:hAnsi="Arial"/>
          <w:sz w:val="24"/>
          <w:szCs w:val="24"/>
        </w:rPr>
        <w:t xml:space="preserve">(a) соответствующим органам ОВД;</w:t>
      </w:r>
    </w:p>
    <w:p>
      <w:pPr>
        <w:spacing w:after="120"/>
        <w:jc w:val="both"/>
      </w:pPr>
      <w:r>
        <w:rPr>
          <w:rFonts w:ascii="Arial" w:cs="Arial" w:eastAsia="Arial" w:hAnsi="Arial"/>
          <w:sz w:val="24"/>
          <w:szCs w:val="24"/>
        </w:rPr>
        <w:t xml:space="preserve">(b) пилотам и эксплуатантам посредством сборников аэронавигационной информации, когда в основу эшелонирования положено использование воздушными судами предусмотренных навигационных средств или предусмотренных методов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Ответственность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Контролируемый полет в любое время находится под управлением только одного органа УВД.</w:t>
      </w:r>
    </w:p>
    <w:p>
      <w:pPr>
        <w:spacing w:after="120"/>
        <w:jc w:val="both"/>
      </w:pPr>
      <w:r>
        <w:rPr>
          <w:rFonts w:ascii="Arial" w:cs="Arial" w:eastAsia="Arial" w:hAnsi="Arial"/>
          <w:sz w:val="24"/>
          <w:szCs w:val="24"/>
        </w:rPr>
        <w:t xml:space="preserve">3.5.2. Ответственность за управление в пределах конкретной части воздушного пространства всех воздушных судов, выполняющих полет в пределах конкретной часта воздушного пространства, возлагается на один орган УВД. УВД может передаваться другим органам УВД при условии обеспечения координации между всеми органами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Передача ответственности за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Место или время передачи управления.</w:t>
      </w:r>
    </w:p>
    <w:p>
      <w:pPr>
        <w:spacing w:after="120"/>
        <w:jc w:val="both"/>
      </w:pPr>
      <w:r>
        <w:rPr>
          <w:rFonts w:ascii="Arial" w:cs="Arial" w:eastAsia="Arial" w:hAnsi="Arial"/>
          <w:sz w:val="24"/>
          <w:szCs w:val="24"/>
        </w:rPr>
        <w:t xml:space="preserve">Ответственность за управление движением воздушного судна передается одним органом управления воздушным движением другому следующим образом:</w:t>
      </w:r>
    </w:p>
    <w:p>
      <w:pPr>
        <w:spacing w:after="120"/>
        <w:jc w:val="both"/>
      </w:pPr>
      <w:r>
        <w:rPr>
          <w:rFonts w:ascii="Arial" w:cs="Arial" w:eastAsia="Arial" w:hAnsi="Arial"/>
          <w:sz w:val="24"/>
          <w:szCs w:val="24"/>
        </w:rPr>
        <w:t xml:space="preserve">3.6.1.1. Между двумя органами, обеспечивающими районное УВД.</w:t>
      </w:r>
    </w:p>
    <w:p>
      <w:pPr>
        <w:spacing w:after="120"/>
        <w:jc w:val="both"/>
      </w:pPr>
      <w:r>
        <w:rPr>
          <w:rFonts w:ascii="Arial" w:cs="Arial" w:eastAsia="Arial" w:hAnsi="Arial"/>
          <w:sz w:val="24"/>
          <w:szCs w:val="24"/>
        </w:rPr>
        <w:t xml:space="preserve">Ответственность за УВД от одного органа районного УВД другому смежному районному органу УВД передается при пересечении общей границы диспетчерских районов в момент времени, рассчитанный передающим органом либо в такой другой точке или в такое время, которые согласованы между этими двумя органами.</w:t>
      </w:r>
    </w:p>
    <w:p>
      <w:pPr>
        <w:spacing w:after="120"/>
        <w:jc w:val="both"/>
      </w:pPr>
      <w:r>
        <w:rPr>
          <w:rFonts w:ascii="Arial" w:cs="Arial" w:eastAsia="Arial" w:hAnsi="Arial"/>
          <w:sz w:val="24"/>
          <w:szCs w:val="24"/>
        </w:rPr>
        <w:t xml:space="preserve">3.6.1.2. Между органом, обеспечивающим районное диспетчерское обслуживание, и органом, обеспечивающим диспетчерское обслуживание подхода.</w:t>
      </w:r>
    </w:p>
    <w:p>
      <w:pPr>
        <w:spacing w:after="120"/>
        <w:jc w:val="both"/>
      </w:pPr>
      <w:r>
        <w:rPr>
          <w:rFonts w:ascii="Arial" w:cs="Arial" w:eastAsia="Arial" w:hAnsi="Arial"/>
          <w:sz w:val="24"/>
          <w:szCs w:val="24"/>
        </w:rPr>
        <w:t xml:space="preserve">Ответственность за УВД от органа районного УВД органу УВД в районе подхода, и наоборот передается в точке или в момент времени, которые согласованы между этими двумя органами.</w:t>
      </w:r>
    </w:p>
    <w:p>
      <w:pPr>
        <w:spacing w:after="120"/>
        <w:jc w:val="both"/>
      </w:pPr>
      <w:r>
        <w:rPr>
          <w:rFonts w:ascii="Arial" w:cs="Arial" w:eastAsia="Arial" w:hAnsi="Arial"/>
          <w:sz w:val="24"/>
          <w:szCs w:val="24"/>
        </w:rPr>
        <w:t xml:space="preserve">3.6.1.3. Между органом, обеспечивающим УВД в районе подхода и аэродромным диспетчерским пунктом.</w:t>
      </w:r>
    </w:p>
    <w:p>
      <w:pPr>
        <w:spacing w:after="120"/>
        <w:jc w:val="both"/>
      </w:pPr>
      <w:r>
        <w:rPr>
          <w:rFonts w:ascii="Arial" w:cs="Arial" w:eastAsia="Arial" w:hAnsi="Arial"/>
          <w:sz w:val="24"/>
          <w:szCs w:val="24"/>
        </w:rPr>
        <w:t xml:space="preserve">3.6.1.3.1. Прибывающие воздушные суда.</w:t>
      </w:r>
    </w:p>
    <w:p>
      <w:pPr>
        <w:spacing w:after="120"/>
        <w:jc w:val="both"/>
      </w:pPr>
      <w:r>
        <w:rPr>
          <w:rFonts w:ascii="Arial" w:cs="Arial" w:eastAsia="Arial" w:hAnsi="Arial"/>
          <w:sz w:val="24"/>
          <w:szCs w:val="24"/>
        </w:rPr>
        <w:t xml:space="preserve">Ответственность за УВД прибывающего воздушного судна передается органом УВД в районе подхода, аэродромному диспетчерскому пункту, когда это воздушное судно:</w:t>
      </w:r>
    </w:p>
    <w:p>
      <w:pPr>
        <w:spacing w:after="120"/>
        <w:jc w:val="both"/>
      </w:pPr>
      <w:r>
        <w:rPr>
          <w:rFonts w:ascii="Arial" w:cs="Arial" w:eastAsia="Arial" w:hAnsi="Arial"/>
          <w:sz w:val="24"/>
          <w:szCs w:val="24"/>
        </w:rPr>
        <w:t xml:space="preserve">(а) находится в районе аэродрома и:</w:t>
      </w:r>
    </w:p>
    <w:p>
      <w:pPr>
        <w:spacing w:after="120"/>
        <w:jc w:val="both"/>
      </w:pPr>
      <w:r>
        <w:rPr>
          <w:rFonts w:ascii="Arial" w:cs="Arial" w:eastAsia="Arial" w:hAnsi="Arial"/>
          <w:sz w:val="24"/>
          <w:szCs w:val="24"/>
        </w:rPr>
        <w:t xml:space="preserve">(1) считается, что оно сможет завершить заход на посадку и выполнить посадку визуально по наземным ориентирам; или</w:t>
      </w:r>
    </w:p>
    <w:p>
      <w:pPr>
        <w:spacing w:after="120"/>
        <w:jc w:val="both"/>
      </w:pPr>
      <w:r>
        <w:rPr>
          <w:rFonts w:ascii="Arial" w:cs="Arial" w:eastAsia="Arial" w:hAnsi="Arial"/>
          <w:sz w:val="24"/>
          <w:szCs w:val="24"/>
        </w:rPr>
        <w:t xml:space="preserve">(2) достигло устойчивых визуальных метеорологических условий; или</w:t>
      </w:r>
    </w:p>
    <w:p>
      <w:pPr>
        <w:spacing w:after="120"/>
        <w:jc w:val="both"/>
      </w:pPr>
      <w:r>
        <w:rPr>
          <w:rFonts w:ascii="Arial" w:cs="Arial" w:eastAsia="Arial" w:hAnsi="Arial"/>
          <w:sz w:val="24"/>
          <w:szCs w:val="24"/>
        </w:rPr>
        <w:t xml:space="preserve">(Ь)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Примечание: Независимо от наличия ДПП, УВД определенными полетами может быть передано непосредственно районным диспетчерским центром аэродромному диспетчерскому пункту и наоборот, по предварительной договоренности между этими органами относительно обеспечения соответствующей части УВД в районе подхода районным диспетчерским центром или аэродромным диспетчерским пунктом.</w:t>
      </w:r>
    </w:p>
    <w:p>
      <w:pPr>
        <w:spacing w:after="120"/>
        <w:jc w:val="both"/>
      </w:pPr>
      <w:r>
        <w:rPr>
          <w:rFonts w:ascii="Arial" w:cs="Arial" w:eastAsia="Arial" w:hAnsi="Arial"/>
          <w:sz w:val="24"/>
          <w:szCs w:val="24"/>
        </w:rPr>
        <w:t xml:space="preserve">3.6.1.3.2. Вылетающие воздушные суда.</w:t>
      </w:r>
    </w:p>
    <w:p>
      <w:pPr>
        <w:spacing w:after="120"/>
        <w:jc w:val="both"/>
      </w:pPr>
      <w:r>
        <w:rPr>
          <w:rFonts w:ascii="Arial" w:cs="Arial" w:eastAsia="Arial" w:hAnsi="Arial"/>
          <w:sz w:val="24"/>
          <w:szCs w:val="24"/>
        </w:rPr>
        <w:t xml:space="preserve">Ответственность за УВД вылетающего воздушного судна от аэродромного диспетчерского пункта органу УВД в районе подхода передается:</w:t>
      </w:r>
    </w:p>
    <w:p>
      <w:pPr>
        <w:spacing w:after="120"/>
        <w:jc w:val="both"/>
      </w:pPr>
      <w:r>
        <w:rPr>
          <w:rFonts w:ascii="Arial" w:cs="Arial" w:eastAsia="Arial" w:hAnsi="Arial"/>
          <w:sz w:val="24"/>
          <w:szCs w:val="24"/>
        </w:rPr>
        <w:t xml:space="preserve">(а) когда в районе аэродрома преобладают визуальные метеорологические условия:</w:t>
      </w:r>
    </w:p>
    <w:p>
      <w:pPr>
        <w:spacing w:after="120"/>
        <w:jc w:val="both"/>
      </w:pPr>
      <w:r>
        <w:rPr>
          <w:rFonts w:ascii="Arial" w:cs="Arial" w:eastAsia="Arial" w:hAnsi="Arial"/>
          <w:sz w:val="24"/>
          <w:szCs w:val="24"/>
        </w:rPr>
        <w:t xml:space="preserve">(1) перед выходом воздушного судна из района аэродрома; или</w:t>
      </w:r>
    </w:p>
    <w:p>
      <w:pPr>
        <w:spacing w:after="120"/>
        <w:jc w:val="both"/>
      </w:pPr>
      <w:r>
        <w:rPr>
          <w:rFonts w:ascii="Arial" w:cs="Arial" w:eastAsia="Arial" w:hAnsi="Arial"/>
          <w:sz w:val="24"/>
          <w:szCs w:val="24"/>
        </w:rPr>
        <w:t xml:space="preserve">(2) перед переходом воздушного судна к полетам в метеорологических условиях полета по приборам; или</w:t>
      </w:r>
    </w:p>
    <w:p>
      <w:pPr>
        <w:spacing w:after="120"/>
        <w:jc w:val="both"/>
      </w:pPr>
      <w:r>
        <w:rPr>
          <w:rFonts w:ascii="Arial" w:cs="Arial" w:eastAsia="Arial" w:hAnsi="Arial"/>
          <w:sz w:val="24"/>
          <w:szCs w:val="24"/>
        </w:rPr>
        <w:t xml:space="preserve">(3)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(Ь) когда на аэродроме преобладают метеорологические условия полета по приборам:</w:t>
      </w:r>
    </w:p>
    <w:p>
      <w:pPr>
        <w:spacing w:after="120"/>
        <w:jc w:val="both"/>
      </w:pPr>
      <w:r>
        <w:rPr>
          <w:rFonts w:ascii="Arial" w:cs="Arial" w:eastAsia="Arial" w:hAnsi="Arial"/>
          <w:sz w:val="24"/>
          <w:szCs w:val="24"/>
        </w:rPr>
        <w:t xml:space="preserve">(1) непосредственно после отрыва воздушного судна от поверхности; или</w:t>
      </w:r>
    </w:p>
    <w:p>
      <w:pPr>
        <w:spacing w:after="120"/>
        <w:jc w:val="both"/>
      </w:pPr>
      <w:r>
        <w:rPr>
          <w:rFonts w:ascii="Arial" w:cs="Arial" w:eastAsia="Arial" w:hAnsi="Arial"/>
          <w:sz w:val="24"/>
          <w:szCs w:val="24"/>
        </w:rPr>
        <w:t xml:space="preserve">(2) воздушное судно находится в предписанном пункте или на предписанном эшелоне, как это указано в инструкциях органа ОВД.</w:t>
      </w:r>
    </w:p>
    <w:p>
      <w:pPr>
        <w:spacing w:after="120"/>
        <w:jc w:val="both"/>
      </w:pPr>
      <w:r>
        <w:rPr>
          <w:rFonts w:ascii="Arial" w:cs="Arial" w:eastAsia="Arial" w:hAnsi="Arial"/>
          <w:sz w:val="24"/>
          <w:szCs w:val="24"/>
        </w:rPr>
        <w:t xml:space="preserve">3.6.1.4. Между диспетчерскими секторами/диспетчерами в одном органе УВД.</w:t>
      </w:r>
    </w:p>
    <w:p>
      <w:pPr>
        <w:spacing w:after="120"/>
        <w:jc w:val="both"/>
      </w:pPr>
      <w:r>
        <w:rPr>
          <w:rFonts w:ascii="Arial" w:cs="Arial" w:eastAsia="Arial" w:hAnsi="Arial"/>
          <w:sz w:val="24"/>
          <w:szCs w:val="24"/>
        </w:rPr>
        <w:t xml:space="preserve">Ответственность за УВД от одного диспетчерского сектора/диспетчера другому диспетчерскому сектору/диспетчеру в одном органе УВД в пункте, на эшелоне или в момент времени, определяемые инструкциями органа ОВД.</w:t>
      </w:r>
    </w:p>
    <w:p>
      <w:pPr>
        <w:spacing w:after="120"/>
        <w:jc w:val="both"/>
      </w:pPr>
      <w:r>
        <w:rPr>
          <w:rFonts w:ascii="Arial" w:cs="Arial" w:eastAsia="Arial" w:hAnsi="Arial"/>
          <w:sz w:val="24"/>
          <w:szCs w:val="24"/>
        </w:rPr>
        <w:t xml:space="preserve">3.6.2. Координация передачи управления.</w:t>
      </w:r>
    </w:p>
    <w:p>
      <w:pPr>
        <w:spacing w:after="120"/>
        <w:jc w:val="both"/>
      </w:pPr>
      <w:r>
        <w:rPr>
          <w:rFonts w:ascii="Arial" w:cs="Arial" w:eastAsia="Arial" w:hAnsi="Arial"/>
          <w:sz w:val="24"/>
          <w:szCs w:val="24"/>
        </w:rPr>
        <w:t xml:space="preserve">3.6.2.1. Ответственность за управление движением воздушного судна не передается одним органом управления воздушным движением другому без согласия принимающего органа.</w:t>
      </w:r>
    </w:p>
    <w:p>
      <w:pPr>
        <w:spacing w:after="120"/>
        <w:jc w:val="both"/>
      </w:pPr>
      <w:r>
        <w:rPr>
          <w:rFonts w:ascii="Arial" w:cs="Arial" w:eastAsia="Arial" w:hAnsi="Arial"/>
          <w:sz w:val="24"/>
          <w:szCs w:val="24"/>
        </w:rPr>
        <w:t xml:space="preserve">3.6.2.2. Передающий орган направляет по каналам связи принимающему органу соответствующие части текущего плана полета и другую соответствующую диспетчерскую информацию.</w:t>
      </w:r>
    </w:p>
    <w:p>
      <w:pPr>
        <w:spacing w:after="120"/>
        <w:jc w:val="both"/>
      </w:pPr>
      <w:r>
        <w:rPr>
          <w:rFonts w:ascii="Arial" w:cs="Arial" w:eastAsia="Arial" w:hAnsi="Arial"/>
          <w:sz w:val="24"/>
          <w:szCs w:val="24"/>
        </w:rPr>
        <w:t xml:space="preserve">3.6.2.2.1. При осуществлении передачи контроля с использованием радиолокационных данных, диспетчерская информация, относящаяся к данной передаче, включает информацию, касающуюся положения и, при необходимости, линии пути и скорости воздушного судна согласно радиолокационным данным или данным, полученным непосредственно перед передачей контроля.</w:t>
      </w:r>
    </w:p>
    <w:p>
      <w:pPr>
        <w:spacing w:after="120"/>
        <w:jc w:val="both"/>
      </w:pPr>
      <w:r>
        <w:rPr>
          <w:rFonts w:ascii="Arial" w:cs="Arial" w:eastAsia="Arial" w:hAnsi="Arial"/>
          <w:sz w:val="24"/>
          <w:szCs w:val="24"/>
        </w:rPr>
        <w:t xml:space="preserve">3.6.2.3. Принимающий орган:</w:t>
      </w:r>
    </w:p>
    <w:p>
      <w:pPr>
        <w:spacing w:after="120"/>
        <w:jc w:val="both"/>
      </w:pPr>
      <w:r>
        <w:rPr>
          <w:rFonts w:ascii="Arial" w:cs="Arial" w:eastAsia="Arial" w:hAnsi="Arial"/>
          <w:sz w:val="24"/>
          <w:szCs w:val="24"/>
        </w:rPr>
        <w:t xml:space="preserve">(a) заявляет о своей готовности принять управление движением воздушного судна на условиях, указанных передающим органом, либо сообщает о любых необходимых изменениях к этим условиям; и</w:t>
      </w:r>
    </w:p>
    <w:p>
      <w:pPr>
        <w:spacing w:after="120"/>
        <w:jc w:val="both"/>
      </w:pPr>
      <w:r>
        <w:rPr>
          <w:rFonts w:ascii="Arial" w:cs="Arial" w:eastAsia="Arial" w:hAnsi="Arial"/>
          <w:sz w:val="24"/>
          <w:szCs w:val="24"/>
        </w:rPr>
        <w:t xml:space="preserve">(b) указывает любую другую информацию или разрешение в отношении дальнейшего полета, которые, по его мнению, необходимо иметь воздушному судну в момент передачи управления.</w:t>
      </w:r>
    </w:p>
    <w:p>
      <w:pPr>
        <w:spacing w:after="120"/>
        <w:jc w:val="both"/>
      </w:pPr>
      <w:r>
        <w:rPr>
          <w:rFonts w:ascii="Arial" w:cs="Arial" w:eastAsia="Arial" w:hAnsi="Arial"/>
          <w:sz w:val="24"/>
          <w:szCs w:val="24"/>
        </w:rPr>
        <w:t xml:space="preserve">3.6.2.4. Когда принимающий орган устанавливает двустороннюю речевую связь и/или связь по линии передачи данных с соответствующим воздушным судном и берет на себя управление его движением, он уведомляет об этом передающий орган, если иное не оговаривается соглашением между двумя соответствующими органами УВД.</w:t>
      </w:r>
    </w:p>
    <w:p>
      <w:pPr>
        <w:spacing w:after="120"/>
        <w:jc w:val="both"/>
      </w:pPr>
      <w:r>
        <w:rPr>
          <w:rFonts w:ascii="Arial" w:cs="Arial" w:eastAsia="Arial" w:hAnsi="Arial"/>
          <w:sz w:val="24"/>
          <w:szCs w:val="24"/>
        </w:rPr>
        <w:t xml:space="preserve">3.6.2.5. Применяемые правила координации, включая пункты передачи управления, определяются в соглашениях или инструкциях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Диспетчерские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Диспетчерские разрешения основываются исключительно на требованиях к обеспечению диспетчерского ОВД.</w:t>
      </w:r>
    </w:p>
    <w:p>
      <w:pPr>
        <w:spacing w:after="120"/>
        <w:jc w:val="both"/>
      </w:pPr>
      <w:r>
        <w:rPr>
          <w:rFonts w:ascii="Arial" w:cs="Arial" w:eastAsia="Arial" w:hAnsi="Arial"/>
          <w:sz w:val="24"/>
          <w:szCs w:val="24"/>
        </w:rPr>
        <w:t xml:space="preserve">3.7.1.1. В диспетчерском разрешении указывается:</w:t>
      </w:r>
    </w:p>
    <w:p>
      <w:pPr>
        <w:spacing w:after="120"/>
        <w:jc w:val="both"/>
      </w:pPr>
      <w:r>
        <w:rPr>
          <w:rFonts w:ascii="Arial" w:cs="Arial" w:eastAsia="Arial" w:hAnsi="Arial"/>
          <w:sz w:val="24"/>
          <w:szCs w:val="24"/>
        </w:rPr>
        <w:t xml:space="preserve">(a) опознавательный индекс воздушного судна, указанный в плане полета;</w:t>
      </w:r>
    </w:p>
    <w:p>
      <w:pPr>
        <w:spacing w:after="120"/>
        <w:jc w:val="both"/>
      </w:pPr>
      <w:r>
        <w:rPr>
          <w:rFonts w:ascii="Arial" w:cs="Arial" w:eastAsia="Arial" w:hAnsi="Arial"/>
          <w:sz w:val="24"/>
          <w:szCs w:val="24"/>
        </w:rPr>
        <w:t xml:space="preserve">(b) граница действия разрешения;</w:t>
      </w:r>
    </w:p>
    <w:p>
      <w:pPr>
        <w:spacing w:after="120"/>
        <w:jc w:val="both"/>
      </w:pPr>
      <w:r>
        <w:rPr>
          <w:rFonts w:ascii="Arial" w:cs="Arial" w:eastAsia="Arial" w:hAnsi="Arial"/>
          <w:sz w:val="24"/>
          <w:szCs w:val="24"/>
        </w:rPr>
        <w:t xml:space="preserve">(c) маршрут полета;</w:t>
      </w:r>
    </w:p>
    <w:p>
      <w:pPr>
        <w:spacing w:after="120"/>
        <w:jc w:val="both"/>
      </w:pPr>
      <w:r>
        <w:rPr>
          <w:rFonts w:ascii="Arial" w:cs="Arial" w:eastAsia="Arial" w:hAnsi="Arial"/>
          <w:sz w:val="24"/>
          <w:szCs w:val="24"/>
        </w:rPr>
        <w:t xml:space="preserve">(d) эшелон(ы) полета для всего маршрута или его части и, при необходимости, изменения эшелонов.</w:t>
      </w:r>
    </w:p>
    <w:p>
      <w:pPr>
        <w:spacing w:after="120"/>
        <w:jc w:val="both"/>
      </w:pPr>
      <w:r>
        <w:rPr>
          <w:rFonts w:ascii="Arial" w:cs="Arial" w:eastAsia="Arial" w:hAnsi="Arial"/>
          <w:sz w:val="24"/>
          <w:szCs w:val="24"/>
        </w:rPr>
        <w:t xml:space="preserve">Примечание: Если разрешение в отношении эшелонов охватывает только часть маршрута, важно, чтобы орган управления воздушным движением указывал точку, до которой действует данная часть разрешения в отношении эшелонов;</w:t>
      </w:r>
    </w:p>
    <w:p>
      <w:pPr>
        <w:spacing w:after="120"/>
        <w:jc w:val="both"/>
      </w:pPr>
      <w:r>
        <w:rPr>
          <w:rFonts w:ascii="Arial" w:cs="Arial" w:eastAsia="Arial" w:hAnsi="Arial"/>
          <w:sz w:val="24"/>
          <w:szCs w:val="24"/>
        </w:rPr>
        <w:t xml:space="preserve">(e) любые необходимые указания и информация по другим вопросам, например в отношении маневрирования при заходе на посадку или вылете, связи и времени истечения срока действия разрешения.</w:t>
      </w:r>
    </w:p>
    <w:p>
      <w:pPr>
        <w:spacing w:after="120"/>
        <w:jc w:val="both"/>
      </w:pPr>
      <w:r>
        <w:rPr>
          <w:rFonts w:ascii="Arial" w:cs="Arial" w:eastAsia="Arial" w:hAnsi="Arial"/>
          <w:sz w:val="24"/>
          <w:szCs w:val="24"/>
        </w:rPr>
        <w:t xml:space="preserve">Примечание: Время истечения срока действия разрешения означает время, после которого данное разрешение автоматически аннулируется, если выполнение полета не начато.</w:t>
      </w:r>
    </w:p>
    <w:p>
      <w:pPr>
        <w:spacing w:after="120"/>
        <w:jc w:val="both"/>
      </w:pPr>
      <w:r>
        <w:rPr>
          <w:rFonts w:ascii="Arial" w:cs="Arial" w:eastAsia="Arial" w:hAnsi="Arial"/>
          <w:sz w:val="24"/>
          <w:szCs w:val="24"/>
        </w:rPr>
        <w:t xml:space="preserve">3.7.1.2. При необходимости следует устанавливать стандартные маршруты вылета и прибытия и предписывать использование связанных с ними схем для содействия:</w:t>
      </w:r>
    </w:p>
    <w:p>
      <w:pPr>
        <w:spacing w:after="120"/>
        <w:jc w:val="both"/>
      </w:pPr>
      <w:r>
        <w:rPr>
          <w:rFonts w:ascii="Arial" w:cs="Arial" w:eastAsia="Arial" w:hAnsi="Arial"/>
          <w:sz w:val="24"/>
          <w:szCs w:val="24"/>
        </w:rPr>
        <w:t xml:space="preserve">(a) безопасному, упорядоченному и беспрепятственному потоку воздушного движения;</w:t>
      </w:r>
    </w:p>
    <w:p>
      <w:pPr>
        <w:spacing w:after="120"/>
        <w:jc w:val="both"/>
      </w:pPr>
      <w:r>
        <w:rPr>
          <w:rFonts w:ascii="Arial" w:cs="Arial" w:eastAsia="Arial" w:hAnsi="Arial"/>
          <w:sz w:val="24"/>
          <w:szCs w:val="24"/>
        </w:rPr>
        <w:t xml:space="preserve">(b) описанию маршрута и схемы в диспетчерских разрешениях.</w:t>
      </w:r>
    </w:p>
    <w:p>
      <w:pPr>
        <w:spacing w:after="120"/>
        <w:jc w:val="both"/>
      </w:pPr>
      <w:r>
        <w:rPr>
          <w:rFonts w:ascii="Arial" w:cs="Arial" w:eastAsia="Arial" w:hAnsi="Arial"/>
          <w:sz w:val="24"/>
          <w:szCs w:val="24"/>
        </w:rPr>
        <w:t xml:space="preserve">3.7.2. Диспетчерские разрешения на околозвуковой полет.</w:t>
      </w:r>
    </w:p>
    <w:p>
      <w:pPr>
        <w:spacing w:after="120"/>
        <w:jc w:val="both"/>
      </w:pPr>
      <w:r>
        <w:rPr>
          <w:rFonts w:ascii="Arial" w:cs="Arial" w:eastAsia="Arial" w:hAnsi="Arial"/>
          <w:sz w:val="24"/>
          <w:szCs w:val="24"/>
        </w:rPr>
        <w:t xml:space="preserve">3.7.2.1. Диспетчерское разрешение в отношении этапа околозвукового ускорения при сверхзвуковом полете действует до конца этого этапа.</w:t>
      </w:r>
    </w:p>
    <w:p>
      <w:pPr>
        <w:spacing w:after="120"/>
        <w:jc w:val="both"/>
      </w:pPr>
      <w:r>
        <w:rPr>
          <w:rFonts w:ascii="Arial" w:cs="Arial" w:eastAsia="Arial" w:hAnsi="Arial"/>
          <w:sz w:val="24"/>
          <w:szCs w:val="24"/>
        </w:rPr>
        <w:t xml:space="preserve">3.7.2.2. Диспетчерское разрешение в отношении торможения и снижения воздушного судна при переходе от сверхзвукового полета в крейсерском режиме к дозвуковому полету должно обеспечивать непрерывное снижение на околозвуковом этапе.</w:t>
      </w:r>
    </w:p>
    <w:p>
      <w:pPr>
        <w:spacing w:after="120"/>
        <w:jc w:val="both"/>
      </w:pPr>
      <w:r>
        <w:rPr>
          <w:rFonts w:ascii="Arial" w:cs="Arial" w:eastAsia="Arial" w:hAnsi="Arial"/>
          <w:sz w:val="24"/>
          <w:szCs w:val="24"/>
        </w:rPr>
        <w:t xml:space="preserve">3.7.3. Повторение диспетчерских разрешений и информации, касающейся обеспечения безопасности полетов.</w:t>
      </w:r>
    </w:p>
    <w:p>
      <w:pPr>
        <w:spacing w:after="120"/>
        <w:jc w:val="both"/>
      </w:pPr>
      <w:r>
        <w:rPr>
          <w:rFonts w:ascii="Arial" w:cs="Arial" w:eastAsia="Arial" w:hAnsi="Arial"/>
          <w:sz w:val="24"/>
          <w:szCs w:val="24"/>
        </w:rPr>
        <w:t xml:space="preserve">3.7.3.1. Летный экипаж повторяет диспетчеру УВД, касающиеся обеспечения безопасности полетов, части разрешений и указаний УВД, переданные с помощью речевой связи. Всегда повторяются перечисленные ниже сообщения:</w:t>
      </w:r>
    </w:p>
    <w:p>
      <w:pPr>
        <w:spacing w:after="120"/>
        <w:jc w:val="both"/>
      </w:pPr>
      <w:r>
        <w:rPr>
          <w:rFonts w:ascii="Arial" w:cs="Arial" w:eastAsia="Arial" w:hAnsi="Arial"/>
          <w:sz w:val="24"/>
          <w:szCs w:val="24"/>
        </w:rPr>
        <w:t xml:space="preserve">(a) диспетчерские разрешения на полет по маршруту;</w:t>
      </w:r>
    </w:p>
    <w:p>
      <w:pPr>
        <w:spacing w:after="120"/>
        <w:jc w:val="both"/>
      </w:pPr>
      <w:r>
        <w:rPr>
          <w:rFonts w:ascii="Arial" w:cs="Arial" w:eastAsia="Arial" w:hAnsi="Arial"/>
          <w:sz w:val="24"/>
          <w:szCs w:val="24"/>
        </w:rPr>
        <w:t xml:space="preserve">(b) разрешения и указания, касающиеся входа, посадки, взлета, ожидания при пробеге после посадки, пересечения и освобождения действующей ВПП; и</w:t>
      </w:r>
    </w:p>
    <w:p>
      <w:pPr>
        <w:spacing w:after="120"/>
        <w:jc w:val="both"/>
      </w:pPr>
      <w:r>
        <w:rPr>
          <w:rFonts w:ascii="Arial" w:cs="Arial" w:eastAsia="Arial" w:hAnsi="Arial"/>
          <w:sz w:val="24"/>
          <w:szCs w:val="24"/>
        </w:rPr>
        <w:t xml:space="preserve">(c) указания относительно действующей ВПП, установки высотомера, кодов ВОРЛ, эшелонов полета, курса и скорости и переданные диспетчером или содержащиеся в радиовещательных сообщениях ATIS эшелоны перехода.</w:t>
      </w:r>
    </w:p>
    <w:p>
      <w:pPr>
        <w:spacing w:after="120"/>
        <w:jc w:val="both"/>
      </w:pPr>
      <w:r>
        <w:rPr>
          <w:rFonts w:ascii="Arial" w:cs="Arial" w:eastAsia="Arial" w:hAnsi="Arial"/>
          <w:sz w:val="24"/>
          <w:szCs w:val="24"/>
        </w:rPr>
        <w:t xml:space="preserve">3.7.3.1.1. Другие разрешения или указания повторяются или подтверждаются таким образом, чтобы не было сомнений в том, что они поняты и приняты к действию.</w:t>
      </w:r>
    </w:p>
    <w:p>
      <w:pPr>
        <w:spacing w:after="120"/>
        <w:jc w:val="both"/>
      </w:pPr>
      <w:r>
        <w:rPr>
          <w:rFonts w:ascii="Arial" w:cs="Arial" w:eastAsia="Arial" w:hAnsi="Arial"/>
          <w:sz w:val="24"/>
          <w:szCs w:val="24"/>
        </w:rPr>
        <w:t xml:space="preserve">3.7.3.1.2. Диспетчер прослушивает повторение, чтобы убедиться в том, что разрешение или указание правильно подтверждено летным экипажем, и предпринимает немедленные действия для устранения любых расхождений, выявленных при повторении.</w:t>
      </w:r>
    </w:p>
    <w:p>
      <w:pPr>
        <w:spacing w:after="120"/>
        <w:jc w:val="both"/>
      </w:pPr>
      <w:r>
        <w:rPr>
          <w:rFonts w:ascii="Arial" w:cs="Arial" w:eastAsia="Arial" w:hAnsi="Arial"/>
          <w:sz w:val="24"/>
          <w:szCs w:val="24"/>
        </w:rPr>
        <w:t xml:space="preserve">3.7.3.2. За исключением случаев, оговоренных соответствующим органом ОВД, речевое повторение сообщений CPDLC (по каналу связи "диспетчер - пилот") не требуется.</w:t>
      </w:r>
    </w:p>
    <w:p>
      <w:pPr>
        <w:spacing w:after="120"/>
        <w:jc w:val="both"/>
      </w:pPr>
      <w:r>
        <w:rPr>
          <w:rFonts w:ascii="Arial" w:cs="Arial" w:eastAsia="Arial" w:hAnsi="Arial"/>
          <w:sz w:val="24"/>
          <w:szCs w:val="24"/>
        </w:rPr>
        <w:t xml:space="preserve">3.7.4. Координация диспетчерских разрешений.</w:t>
      </w:r>
    </w:p>
    <w:p>
      <w:pPr>
        <w:spacing w:after="120"/>
        <w:jc w:val="both"/>
      </w:pPr>
      <w:r>
        <w:rPr>
          <w:rFonts w:ascii="Arial" w:cs="Arial" w:eastAsia="Arial" w:hAnsi="Arial"/>
          <w:sz w:val="24"/>
          <w:szCs w:val="24"/>
        </w:rPr>
        <w:t xml:space="preserve">Диспетчерское разрешение согласовывается между органами управления воздушным движением в отношении всего маршрута полета воздушного судна или указанной части этого маршрута следующим образом.</w:t>
      </w:r>
    </w:p>
    <w:p>
      <w:pPr>
        <w:spacing w:after="120"/>
        <w:jc w:val="both"/>
      </w:pPr>
      <w:r>
        <w:rPr>
          <w:rFonts w:ascii="Arial" w:cs="Arial" w:eastAsia="Arial" w:hAnsi="Arial"/>
          <w:sz w:val="24"/>
          <w:szCs w:val="24"/>
        </w:rPr>
        <w:t xml:space="preserve">3.7.4.1. Разрешение выдается воздушному судну на полет до аэродрома первой посадки:</w:t>
      </w:r>
    </w:p>
    <w:p>
      <w:pPr>
        <w:spacing w:after="120"/>
        <w:jc w:val="both"/>
      </w:pPr>
      <w:r>
        <w:rPr>
          <w:rFonts w:ascii="Arial" w:cs="Arial" w:eastAsia="Arial" w:hAnsi="Arial"/>
          <w:sz w:val="24"/>
          <w:szCs w:val="24"/>
        </w:rPr>
        <w:t xml:space="preserve">(a) когда до вылета согласовано это разрешение между всеми органами, под чьим управлением полет этого воздушного судна будет находиться; или</w:t>
      </w:r>
    </w:p>
    <w:p>
      <w:pPr>
        <w:spacing w:after="120"/>
        <w:jc w:val="both"/>
      </w:pPr>
      <w:r>
        <w:rPr>
          <w:rFonts w:ascii="Arial" w:cs="Arial" w:eastAsia="Arial" w:hAnsi="Arial"/>
          <w:sz w:val="24"/>
          <w:szCs w:val="24"/>
        </w:rPr>
        <w:t xml:space="preserve">(b) когда существует уверенность в том, что между теми органами, которые будут управлять полетом данным воздушным судном, будет осуществляться предварительная координация.</w:t>
      </w:r>
    </w:p>
    <w:p>
      <w:pPr>
        <w:spacing w:after="120"/>
        <w:jc w:val="both"/>
      </w:pPr>
      <w:r>
        <w:rPr>
          <w:rFonts w:ascii="Arial" w:cs="Arial" w:eastAsia="Arial" w:hAnsi="Arial"/>
          <w:sz w:val="24"/>
          <w:szCs w:val="24"/>
        </w:rPr>
        <w:t xml:space="preserve">Примечание: В том случае, когда разрешение выдается в отношении начального этапа полета только как средство ускорения движения вылетающих воздушных судов, последующее разрешение на маршруте будет таким, как указывается выше, даже если аэродром первой предполагаемой посадки находится под юрисдикцией другого районного диспетчерского центра, а не того, который выдает разрешение полет.</w:t>
      </w:r>
    </w:p>
    <w:p>
      <w:pPr>
        <w:spacing w:after="120"/>
        <w:jc w:val="both"/>
      </w:pPr>
      <w:r>
        <w:rPr>
          <w:rFonts w:ascii="Arial" w:cs="Arial" w:eastAsia="Arial" w:hAnsi="Arial"/>
          <w:sz w:val="24"/>
          <w:szCs w:val="24"/>
        </w:rPr>
        <w:t xml:space="preserve">3.7.4.2. Когда координация, предусматриваемая в п.3.7.4.1, не осуществлена, разрешение воздушному судну дается только до того пункта, в котором судно получит дальнейшее разрешение, причем при необходимости даются указания о выполнении полета в зоне ожидания.</w:t>
      </w:r>
    </w:p>
    <w:p>
      <w:pPr>
        <w:spacing w:after="120"/>
        <w:jc w:val="both"/>
      </w:pPr>
      <w:r>
        <w:rPr>
          <w:rFonts w:ascii="Arial" w:cs="Arial" w:eastAsia="Arial" w:hAnsi="Arial"/>
          <w:sz w:val="24"/>
          <w:szCs w:val="24"/>
        </w:rPr>
        <w:t xml:space="preserve">3.7.4.2.1. Воздушное судно устанавливает связь с органом управления воздушным движением, расположенным в направлении полета до точки передачи управления, для того, чтобы получить диспетчерское разрешение в направлении полета.</w:t>
      </w:r>
    </w:p>
    <w:p>
      <w:pPr>
        <w:spacing w:after="120"/>
        <w:jc w:val="both"/>
      </w:pPr>
      <w:r>
        <w:rPr>
          <w:rFonts w:ascii="Arial" w:cs="Arial" w:eastAsia="Arial" w:hAnsi="Arial"/>
          <w:sz w:val="24"/>
          <w:szCs w:val="24"/>
        </w:rPr>
        <w:t xml:space="preserve">3.7.4.2.1.1. При получении диспетчерского разрешения на дальнейший полет воздушное судно поддерживает двустороннюю связь с органом управления воздушным движением, под контролем которого оно находится в данный момент.</w:t>
      </w:r>
    </w:p>
    <w:p>
      <w:pPr>
        <w:spacing w:after="120"/>
        <w:jc w:val="both"/>
      </w:pPr>
      <w:r>
        <w:rPr>
          <w:rFonts w:ascii="Arial" w:cs="Arial" w:eastAsia="Arial" w:hAnsi="Arial"/>
          <w:sz w:val="24"/>
          <w:szCs w:val="24"/>
        </w:rPr>
        <w:t xml:space="preserve">3.7.4.2.1.2. Диспетчерское разрешение на дальнейший полет, отчетливо опознается пилотом как таковое.</w:t>
      </w:r>
    </w:p>
    <w:p>
      <w:pPr>
        <w:spacing w:after="120"/>
        <w:jc w:val="both"/>
      </w:pPr>
      <w:r>
        <w:rPr>
          <w:rFonts w:ascii="Arial" w:cs="Arial" w:eastAsia="Arial" w:hAnsi="Arial"/>
          <w:sz w:val="24"/>
          <w:szCs w:val="24"/>
        </w:rPr>
        <w:t xml:space="preserve">3.7.4.3. Когда вылет воздушного судна предполагается с аэродрома, находящегося в одном диспетчерском районе, с заходом в другой диспетчерский район в пределах 30 мин. или другого конкретного периода времени, согласованного между соответствующими районными диспетчерскими центрами, координация со следующим районным диспетчерским центром осуществляется до выдачи диспетчерского разрешения на вылет.</w:t>
      </w:r>
    </w:p>
    <w:p>
      <w:pPr>
        <w:spacing w:after="120"/>
        <w:jc w:val="both"/>
      </w:pPr>
      <w:r>
        <w:rPr>
          <w:rFonts w:ascii="Arial" w:cs="Arial" w:eastAsia="Arial" w:hAnsi="Arial"/>
          <w:sz w:val="24"/>
          <w:szCs w:val="24"/>
        </w:rPr>
        <w:t xml:space="preserve">3.7.4.4. В том случае, когда воздушное судно намеревается выйти за пределы диспетчерского района для полета вне контролируемого воздушного пространства с последующим заходом в тот же или другой диспетчерский район, может выдаваться диспетчерское разрешение для полета из пункта вылета до аэродрома (посадочной площадки) первой предполагаемой посадки. Такое разрешение или изменения к нему действуют только в отношении тех частей полета, которые выполняются в пределах контролируемого воздушного пространства.</w:t>
      </w:r>
    </w:p>
    <w:p>
      <w:pPr>
        <w:spacing w:after="120"/>
        <w:jc w:val="both"/>
      </w:pPr>
      <w:r>
        <w:rPr>
          <w:rFonts w:ascii="Arial" w:cs="Arial" w:eastAsia="Arial" w:hAnsi="Arial"/>
          <w:sz w:val="24"/>
          <w:szCs w:val="24"/>
        </w:rPr>
        <w:t xml:space="preserve">3.7.5. Организация потока воздушного движения.</w:t>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Примечание: Эксплуатанты заранее информируются об ограничениях, накладываемых службой организации потока воздушного движения, если такая имеется.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Управление движением лиц и транспортных средств на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Движение лиц или транспортных средств, включая буксируемые воздушные суда, на площади маневрирования аэродрома управляется аэродромным диспетчерским пунктом с тем, чтобы избежать возникновения опасности для них или для воздушных судов, выполняющих посадку, руление или взлет.</w:t>
      </w:r>
    </w:p>
    <w:p>
      <w:pPr>
        <w:spacing w:after="120"/>
        <w:jc w:val="both"/>
      </w:pPr>
      <w:r>
        <w:rPr>
          <w:rFonts w:ascii="Arial" w:cs="Arial" w:eastAsia="Arial" w:hAnsi="Arial"/>
          <w:sz w:val="24"/>
          <w:szCs w:val="24"/>
        </w:rPr>
        <w:t xml:space="preserve">3.8.2. В условиях ограниченной видимости настоящие правила предусматривают следующее:</w:t>
      </w:r>
    </w:p>
    <w:p>
      <w:pPr>
        <w:spacing w:after="120"/>
        <w:jc w:val="both"/>
      </w:pPr>
      <w:r>
        <w:rPr>
          <w:rFonts w:ascii="Arial" w:cs="Arial" w:eastAsia="Arial" w:hAnsi="Arial"/>
          <w:sz w:val="24"/>
          <w:szCs w:val="24"/>
        </w:rPr>
        <w:t xml:space="preserve">(a) количество лиц и транспортных средств, работающих на площади маневрирования аэродрома, ограничивается необходимым минимумом и особое внимание уделяется требованиям к защите критических зон ILS/MLS при выполнении точных заходов на посадку по приборам по категории II или категории III (если имеется);</w:t>
      </w:r>
    </w:p>
    <w:p>
      <w:pPr>
        <w:spacing w:after="120"/>
        <w:jc w:val="both"/>
      </w:pPr>
      <w:r>
        <w:rPr>
          <w:rFonts w:ascii="Arial" w:cs="Arial" w:eastAsia="Arial" w:hAnsi="Arial"/>
          <w:sz w:val="24"/>
          <w:szCs w:val="24"/>
        </w:rPr>
        <w:t xml:space="preserve">(b) с учетом соблюдения положений в п.3.8.3 выдерживается минимальное расстояние между транспортными средствами и рулящими воздушными судами, установленное соответствующим органом ОВД, принимая во внимание имеющиеся технические средства;</w:t>
      </w:r>
    </w:p>
    <w:p>
      <w:pPr>
        <w:spacing w:after="120"/>
        <w:jc w:val="both"/>
      </w:pPr>
      <w:r>
        <w:rPr>
          <w:rFonts w:ascii="Arial" w:cs="Arial" w:eastAsia="Arial" w:hAnsi="Arial"/>
          <w:sz w:val="24"/>
          <w:szCs w:val="24"/>
        </w:rPr>
        <w:t xml:space="preserve">(c) при постоянном выполнении на одну и ту же ВПП точных заходов на посадку по приборам совместно по ILS и MLS по категории II или категории III (если имеется) обеспечивается защита более ограничивающих критических зон ILS и MLS.</w:t>
      </w:r>
    </w:p>
    <w:p>
      <w:pPr>
        <w:spacing w:after="120"/>
        <w:jc w:val="both"/>
      </w:pPr>
      <w:r>
        <w:rPr>
          <w:rFonts w:ascii="Arial" w:cs="Arial" w:eastAsia="Arial" w:hAnsi="Arial"/>
          <w:sz w:val="24"/>
          <w:szCs w:val="24"/>
        </w:rPr>
        <w:t xml:space="preserve">3.8.3. Аварийно-спасательные транспортные средства, следующие для оказания помощи воздушному судну, терпящему бедствие, пользуются правом первоочередности перед всеми другими видами транспортных средств.</w:t>
      </w:r>
    </w:p>
    <w:p>
      <w:pPr>
        <w:spacing w:after="120"/>
        <w:jc w:val="both"/>
      </w:pPr>
      <w:r>
        <w:rPr>
          <w:rFonts w:ascii="Arial" w:cs="Arial" w:eastAsia="Arial" w:hAnsi="Arial"/>
          <w:sz w:val="24"/>
          <w:szCs w:val="24"/>
        </w:rPr>
        <w:t xml:space="preserve">3.8.4. При условии соблюдения положений п.3.8.3 транспортные средства, находящиеся на площади маневрирования, соблюдают следующие правила:</w:t>
      </w:r>
    </w:p>
    <w:p>
      <w:pPr>
        <w:spacing w:after="120"/>
        <w:jc w:val="both"/>
      </w:pPr>
      <w:r>
        <w:rPr>
          <w:rFonts w:ascii="Arial" w:cs="Arial" w:eastAsia="Arial" w:hAnsi="Arial"/>
          <w:sz w:val="24"/>
          <w:szCs w:val="24"/>
        </w:rPr>
        <w:t xml:space="preserve">(a) транспортные средства и транспортные средства, буксирующие воздушные суда, уступают дорогу воздушным судам, производящим посадку, взлет и руление;</w:t>
      </w:r>
    </w:p>
    <w:p>
      <w:pPr>
        <w:spacing w:after="120"/>
        <w:jc w:val="both"/>
      </w:pPr>
      <w:r>
        <w:rPr>
          <w:rFonts w:ascii="Arial" w:cs="Arial" w:eastAsia="Arial" w:hAnsi="Arial"/>
          <w:sz w:val="24"/>
          <w:szCs w:val="24"/>
        </w:rPr>
        <w:t xml:space="preserve">(b) транспортные средства уступают дорогу другим транспортным средствам, буксирующим воздушные суда;</w:t>
      </w:r>
    </w:p>
    <w:p>
      <w:pPr>
        <w:spacing w:after="120"/>
        <w:jc w:val="both"/>
      </w:pPr>
      <w:r>
        <w:rPr>
          <w:rFonts w:ascii="Arial" w:cs="Arial" w:eastAsia="Arial" w:hAnsi="Arial"/>
          <w:sz w:val="24"/>
          <w:szCs w:val="24"/>
        </w:rPr>
        <w:t xml:space="preserve">(c) транспортные средства уступают дорогу другим транспортным средствам в соответствии с инструкциями органа ОВД;</w:t>
      </w:r>
    </w:p>
    <w:p>
      <w:pPr>
        <w:spacing w:after="120"/>
        <w:jc w:val="both"/>
      </w:pPr>
      <w:r>
        <w:rPr>
          <w:rFonts w:ascii="Arial" w:cs="Arial" w:eastAsia="Arial" w:hAnsi="Arial"/>
          <w:sz w:val="24"/>
          <w:szCs w:val="24"/>
        </w:rPr>
        <w:t xml:space="preserve">(d) несмотря на положения подпунктов а), Ь) и с), транспортные средства и транспортные средства, буксирующие воздушные суда, следуют указаниям аэродромного диспетчерского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Обеспечение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Радиолокационные системы обеспечивают отображение связанных с безопасностью полетов оповещений и предупреждений, включая оповещение о конфликтной ситуации, упреждающую информацию о конфликтной ситуации, предупреждение о минимальной безопасной абсолютной высоте и непреднамеренно дублируемые коды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Использование радиолокатора контроля наземного движения</w:t>
      </w:r>
    </w:p>
    <w:p>
      <w:pPr>
        <w:spacing w:after="120"/>
        <w:jc w:val="both"/>
      </w:pPr>
      <w:r>
        <w:rPr>
          <w:rFonts w:ascii="Arial" w:cs="Arial" w:eastAsia="Arial" w:hAnsi="Arial"/>
          <w:sz w:val="24"/>
          <w:szCs w:val="24"/>
        </w:rPr>
        <w:t xml:space="preserve">(SMR)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Полетно-информационным обслуживанием обеспечиваются все воздушные суда, на полет которых эта информация может оказать влияние и которые:</w:t>
      </w:r>
    </w:p>
    <w:p>
      <w:pPr>
        <w:spacing w:after="120"/>
        <w:jc w:val="both"/>
      </w:pPr>
      <w:r>
        <w:rPr>
          <w:rFonts w:ascii="Arial" w:cs="Arial" w:eastAsia="Arial" w:hAnsi="Arial"/>
          <w:sz w:val="24"/>
          <w:szCs w:val="24"/>
        </w:rPr>
        <w:t xml:space="preserve">(a) обеспечиваются УВД;</w:t>
      </w:r>
    </w:p>
    <w:p>
      <w:pPr>
        <w:spacing w:after="120"/>
        <w:jc w:val="both"/>
      </w:pPr>
      <w:r>
        <w:rPr>
          <w:rFonts w:ascii="Arial" w:cs="Arial" w:eastAsia="Arial" w:hAnsi="Arial"/>
          <w:sz w:val="24"/>
          <w:szCs w:val="24"/>
        </w:rPr>
        <w:t xml:space="preserve">(b) иным образом известны органам ОВД.</w:t>
      </w:r>
    </w:p>
    <w:p>
      <w:pPr>
        <w:spacing w:after="120"/>
        <w:jc w:val="both"/>
      </w:pPr>
      <w:r>
        <w:rPr>
          <w:rFonts w:ascii="Arial" w:cs="Arial" w:eastAsia="Arial" w:hAnsi="Arial"/>
          <w:sz w:val="24"/>
          <w:szCs w:val="24"/>
        </w:rPr>
        <w:t xml:space="preserve">Примечание: Полетно-информационное обслуживание не снимает с командира воздушного судна какой-либо ответственности, и он должен принимать окончательное решение относительно любого предлагаемого изменения плана полета.</w:t>
      </w:r>
    </w:p>
    <w:p>
      <w:pPr>
        <w:spacing w:after="120"/>
        <w:jc w:val="both"/>
      </w:pPr>
      <w:r>
        <w:rPr>
          <w:rFonts w:ascii="Arial" w:cs="Arial" w:eastAsia="Arial" w:hAnsi="Arial"/>
          <w:sz w:val="24"/>
          <w:szCs w:val="24"/>
        </w:rPr>
        <w:t xml:space="preserve">4.1.2. Когда органы ОВД обеспечивают одновременно полетно-информационное обслуживание и УВД, УВД является приоритетным.</w:t>
      </w:r>
    </w:p>
    <w:p>
      <w:pPr>
        <w:spacing w:after="120"/>
        <w:jc w:val="both"/>
      </w:pPr>
      <w:r>
        <w:rPr>
          <w:rFonts w:ascii="Arial" w:cs="Arial" w:eastAsia="Arial" w:hAnsi="Arial"/>
          <w:sz w:val="24"/>
          <w:szCs w:val="24"/>
        </w:rPr>
        <w:t xml:space="preserve">Примечание: Признается, что при определенных обстоятельствах воздушным судам, выполняющим заход на посадку, посадку, взлет и набор высоты, может незамедлительно потребоваться важная информация кроме той, которая относится к предоставлению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Критерии применения полетно-информационного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Полетно-информационное обслуживание включает предоставление следующей информации:</w:t>
      </w:r>
    </w:p>
    <w:p>
      <w:pPr>
        <w:spacing w:after="120"/>
        <w:jc w:val="both"/>
      </w:pPr>
      <w:r>
        <w:rPr>
          <w:rFonts w:ascii="Arial" w:cs="Arial" w:eastAsia="Arial" w:hAnsi="Arial"/>
          <w:sz w:val="24"/>
          <w:szCs w:val="24"/>
        </w:rPr>
        <w:t xml:space="preserve">(a) SIGMET и AIRMET;</w:t>
      </w:r>
    </w:p>
    <w:p>
      <w:pPr>
        <w:spacing w:after="120"/>
        <w:jc w:val="both"/>
      </w:pPr>
      <w:r>
        <w:rPr>
          <w:rFonts w:ascii="Arial" w:cs="Arial" w:eastAsia="Arial" w:hAnsi="Arial"/>
          <w:sz w:val="24"/>
          <w:szCs w:val="24"/>
        </w:rPr>
        <w:t xml:space="preserve">(b) касающейся вулканической деятельности, предшествующей извержению, вулканических извержений, а также облаков вулканического пепла;</w:t>
      </w:r>
    </w:p>
    <w:p>
      <w:pPr>
        <w:spacing w:after="120"/>
        <w:jc w:val="both"/>
      </w:pPr>
      <w:r>
        <w:rPr>
          <w:rFonts w:ascii="Arial" w:cs="Arial" w:eastAsia="Arial" w:hAnsi="Arial"/>
          <w:sz w:val="24"/>
          <w:szCs w:val="24"/>
        </w:rPr>
        <w:t xml:space="preserve">(c) касающейся выброса в атмосферу радиоактивных веществ или токсических химических веществ;</w:t>
      </w:r>
    </w:p>
    <w:p>
      <w:pPr>
        <w:spacing w:after="120"/>
        <w:jc w:val="both"/>
      </w:pPr>
      <w:r>
        <w:rPr>
          <w:rFonts w:ascii="Arial" w:cs="Arial" w:eastAsia="Arial" w:hAnsi="Arial"/>
          <w:sz w:val="24"/>
          <w:szCs w:val="24"/>
        </w:rPr>
        <w:t xml:space="preserve">(d) об изменении эксплуатационного состояния навигационных средств;</w:t>
      </w:r>
    </w:p>
    <w:p>
      <w:pPr>
        <w:spacing w:after="120"/>
        <w:jc w:val="both"/>
      </w:pPr>
      <w:r>
        <w:rPr>
          <w:rFonts w:ascii="Arial" w:cs="Arial" w:eastAsia="Arial" w:hAnsi="Arial"/>
          <w:sz w:val="24"/>
          <w:szCs w:val="24"/>
        </w:rPr>
        <w:t xml:space="preserve">(е) об изменении состояния аэродромов и связанных с ними средств, включая информацию о состоянии рабочих площадей аэродрома, когда они покрыты снегом, льдом или значительным слоем воды;</w:t>
      </w:r>
    </w:p>
    <w:p>
      <w:pPr>
        <w:spacing w:after="120"/>
        <w:jc w:val="both"/>
      </w:pPr>
      <w:r>
        <w:rPr>
          <w:rFonts w:ascii="Arial" w:cs="Arial" w:eastAsia="Arial" w:hAnsi="Arial"/>
          <w:sz w:val="24"/>
          <w:szCs w:val="24"/>
        </w:rPr>
        <w:t xml:space="preserve">(f) о беспилотных неуправляемых аэростатах; или любой другой информации, могущей повлиять на безопасность полетов.</w:t>
      </w:r>
    </w:p>
    <w:p>
      <w:pPr>
        <w:spacing w:after="120"/>
        <w:jc w:val="both"/>
      </w:pPr>
      <w:r>
        <w:rPr>
          <w:rFonts w:ascii="Arial" w:cs="Arial" w:eastAsia="Arial" w:hAnsi="Arial"/>
          <w:sz w:val="24"/>
          <w:szCs w:val="24"/>
        </w:rPr>
        <w:t xml:space="preserve">4.2.2. Кроме информации, указанной в п.4.2.1, полетно-информационное обслуживание, которым обеспечиваются полеты, включает предоставление информации относительно:</w:t>
      </w:r>
    </w:p>
    <w:p>
      <w:pPr>
        <w:spacing w:after="120"/>
        <w:jc w:val="both"/>
      </w:pPr>
      <w:r>
        <w:rPr>
          <w:rFonts w:ascii="Arial" w:cs="Arial" w:eastAsia="Arial" w:hAnsi="Arial"/>
          <w:sz w:val="24"/>
          <w:szCs w:val="24"/>
        </w:rPr>
        <w:t xml:space="preserve">(a) сообщаемых или прогнозируемых погодных условий на аэродромах вылета, назначения и запасных аэродромах;</w:t>
      </w:r>
    </w:p>
    <w:p>
      <w:pPr>
        <w:spacing w:after="120"/>
        <w:jc w:val="both"/>
      </w:pPr>
      <w:r>
        <w:rPr>
          <w:rFonts w:ascii="Arial" w:cs="Arial" w:eastAsia="Arial" w:hAnsi="Arial"/>
          <w:sz w:val="24"/>
          <w:szCs w:val="24"/>
        </w:rPr>
        <w:t xml:space="preserve">(b) опасности столкновения для воздушных судов, выполняющих полет в воздушном пространстве классов С и G;</w:t>
      </w:r>
    </w:p>
    <w:p>
      <w:pPr>
        <w:spacing w:after="120"/>
        <w:jc w:val="both"/>
      </w:pPr>
      <w:r>
        <w:rPr>
          <w:rFonts w:ascii="Arial" w:cs="Arial" w:eastAsia="Arial" w:hAnsi="Arial"/>
          <w:sz w:val="24"/>
          <w:szCs w:val="24"/>
        </w:rPr>
        <w:t xml:space="preserve">(c) для полета над водной поверхностью и по просьбе пилота предоставляется любая имеющаяся информация, например о радиопозывном, местоположении, истинной линии пути, скорости и т.д.</w:t>
      </w:r>
    </w:p>
    <w:p>
      <w:pPr>
        <w:spacing w:after="120"/>
        <w:jc w:val="both"/>
      </w:pPr>
      <w:r>
        <w:rPr>
          <w:rFonts w:ascii="Arial" w:cs="Arial" w:eastAsia="Arial" w:hAnsi="Arial"/>
          <w:sz w:val="24"/>
          <w:szCs w:val="24"/>
        </w:rPr>
        <w:t xml:space="preserve">Примечание 1: Информация, указанная в подпункте b), включающая только известные воздушные суда, присутствие которых может создавать угрозу столкновения с информируемыми воздушными судами, будет иногда неполной, и органы ОВД не берут на себя ответственность за ее постоянный выпуск или за ее точность.</w:t>
      </w:r>
    </w:p>
    <w:p>
      <w:pPr>
        <w:spacing w:after="120"/>
        <w:jc w:val="both"/>
      </w:pPr>
      <w:r>
        <w:rPr>
          <w:rFonts w:ascii="Arial" w:cs="Arial" w:eastAsia="Arial" w:hAnsi="Arial"/>
          <w:sz w:val="24"/>
          <w:szCs w:val="24"/>
        </w:rPr>
        <w:t xml:space="preserve">Примечание 2: Когда существует необходимость дополнить информацию об угрозе столкновения, предоставляемую в соответствии с подпунктом Ь), либо в случае временного нарушения полетно-информационного обслуживания в определенном воздушном пространстве можно применять (если имеется) радиовещательную передачу воздушными судами информации о движении.</w:t>
      </w:r>
    </w:p>
    <w:p>
      <w:pPr>
        <w:spacing w:after="120"/>
        <w:jc w:val="both"/>
      </w:pPr>
      <w:r>
        <w:rPr>
          <w:rFonts w:ascii="Arial" w:cs="Arial" w:eastAsia="Arial" w:hAnsi="Arial"/>
          <w:sz w:val="24"/>
          <w:szCs w:val="24"/>
        </w:rPr>
        <w:t xml:space="preserve">4.2.3. Органам ОВД следует как можно скорее передавать специальные донесения с бортов воздушных судов другим соответствующим воздушным судам, связанному с ними метеорологическому органу и другим соответствующим органам ОВД.</w:t>
      </w:r>
    </w:p>
    <w:p>
      <w:pPr>
        <w:spacing w:after="120"/>
        <w:jc w:val="both"/>
      </w:pPr>
      <w:r>
        <w:rPr>
          <w:rFonts w:ascii="Arial" w:cs="Arial" w:eastAsia="Arial" w:hAnsi="Arial"/>
          <w:sz w:val="24"/>
          <w:szCs w:val="24"/>
        </w:rPr>
        <w:t xml:space="preserve">4.2.4. Кроме информации, указанной в п.4.2.1, полетно-информационное обслуживание, предоставляемое воздушным судам, выполняющим полеты по ПВП, включает предоставление имеющейся информации относительно движения и погодных условий по маршруту полета, в которых полет по ПВП может оказаться невыполнимым.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Радиовещательные передачи при оперативном</w:t>
      </w:r>
    </w:p>
    <w:p>
      <w:pPr>
        <w:spacing w:after="120"/>
        <w:jc w:val="both"/>
      </w:pPr>
      <w:r>
        <w:rPr>
          <w:rFonts w:ascii="Arial" w:cs="Arial" w:eastAsia="Arial" w:hAnsi="Arial"/>
          <w:sz w:val="24"/>
          <w:szCs w:val="24"/>
        </w:rPr>
        <w:t xml:space="preserve">полетно-информационном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Применение.</w:t>
      </w:r>
    </w:p>
    <w:p>
      <w:pPr>
        <w:spacing w:after="120"/>
        <w:jc w:val="both"/>
      </w:pPr>
      <w:r>
        <w:rPr>
          <w:rFonts w:ascii="Arial" w:cs="Arial" w:eastAsia="Arial" w:hAnsi="Arial"/>
          <w:sz w:val="24"/>
          <w:szCs w:val="24"/>
        </w:rPr>
        <w:t xml:space="preserve">4.3.1.1. Метеорологическая информация и оперативная информация (если таковая имеется) о навигационных средствах и аэродромах, включаемая в полетно-информационное обслуживание, предоставляется в объединенном виде.</w:t>
      </w:r>
    </w:p>
    <w:p>
      <w:pPr>
        <w:spacing w:after="120"/>
        <w:jc w:val="both"/>
      </w:pPr>
      <w:r>
        <w:rPr>
          <w:rFonts w:ascii="Arial" w:cs="Arial" w:eastAsia="Arial" w:hAnsi="Arial"/>
          <w:sz w:val="24"/>
          <w:szCs w:val="24"/>
        </w:rPr>
        <w:t xml:space="preserve">4.3.1.2. Сообщения, содержащие объединенную оперативную полетную информацию, передаются на борт воздушных судов с указанным содержанием и в указанной последовательности для различных этапов полета.</w:t>
      </w:r>
    </w:p>
    <w:p>
      <w:pPr>
        <w:spacing w:after="120"/>
        <w:jc w:val="both"/>
      </w:pPr>
      <w:r>
        <w:rPr>
          <w:rFonts w:ascii="Arial" w:cs="Arial" w:eastAsia="Arial" w:hAnsi="Arial"/>
          <w:sz w:val="24"/>
          <w:szCs w:val="24"/>
        </w:rPr>
        <w:t xml:space="preserve">4.3.1.3. При оперативном полетно-информационном обслуживании обеспечиваются радиовещательные передачи, состоящие из сообщений, содержащих объединенную информацию об отдельных эксплуатационных и метеорологических элементах по различным этапам полета. Эти радиовещательные передачи бывают одним из трех основных типов, т.е. ВЧ, ОВЧ и ATIS.</w:t>
      </w:r>
    </w:p>
    <w:p>
      <w:pPr>
        <w:spacing w:after="120"/>
        <w:jc w:val="both"/>
      </w:pPr>
      <w:r>
        <w:rPr>
          <w:rFonts w:ascii="Arial" w:cs="Arial" w:eastAsia="Arial" w:hAnsi="Arial"/>
          <w:sz w:val="24"/>
          <w:szCs w:val="24"/>
        </w:rPr>
        <w:t xml:space="preserve">4.3.1.4. Использование сообщений OFIS в направленных передачах типа "запрос - ответ".</w:t>
      </w:r>
    </w:p>
    <w:p>
      <w:pPr>
        <w:spacing w:after="120"/>
        <w:jc w:val="both"/>
      </w:pPr>
      <w:r>
        <w:rPr>
          <w:rFonts w:ascii="Arial" w:cs="Arial" w:eastAsia="Arial" w:hAnsi="Arial"/>
          <w:sz w:val="24"/>
          <w:szCs w:val="24"/>
        </w:rPr>
        <w:t xml:space="preserve">По запросу пилота орган ОВД передает применимое к данному случаю сообщение OFIS.</w:t>
      </w:r>
    </w:p>
    <w:p>
      <w:pPr>
        <w:spacing w:after="120"/>
        <w:jc w:val="both"/>
      </w:pPr>
      <w:r>
        <w:rPr>
          <w:rFonts w:ascii="Arial" w:cs="Arial" w:eastAsia="Arial" w:hAnsi="Arial"/>
          <w:sz w:val="24"/>
          <w:szCs w:val="24"/>
        </w:rPr>
        <w:t xml:space="preserve">4.3.2. 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4.3.2.1. ВЧ-радиовещательные передачи при оперативном полетно-информационном обслуживании (OFIS) обеспечиваются в тех случаях, когда установлено наличие потребности в них.</w:t>
      </w:r>
    </w:p>
    <w:p>
      <w:pPr>
        <w:spacing w:after="120"/>
        <w:jc w:val="both"/>
      </w:pPr>
      <w:r>
        <w:rPr>
          <w:rFonts w:ascii="Arial" w:cs="Arial" w:eastAsia="Arial" w:hAnsi="Arial"/>
          <w:sz w:val="24"/>
          <w:szCs w:val="24"/>
        </w:rPr>
        <w:t xml:space="preserve">4.3.2.2. Когда такие ВЧ-радиовещательные передачи обеспечиваются:</w:t>
      </w:r>
    </w:p>
    <w:p>
      <w:pPr>
        <w:spacing w:after="120"/>
        <w:jc w:val="both"/>
      </w:pPr>
      <w:r>
        <w:rPr>
          <w:rFonts w:ascii="Arial" w:cs="Arial" w:eastAsia="Arial" w:hAnsi="Arial"/>
          <w:sz w:val="24"/>
          <w:szCs w:val="24"/>
        </w:rPr>
        <w:t xml:space="preserve">(a) информация должна соответствовать указанной в п.4.3.2.5;</w:t>
      </w:r>
    </w:p>
    <w:p>
      <w:pPr>
        <w:spacing w:after="120"/>
        <w:jc w:val="both"/>
      </w:pPr>
      <w:r>
        <w:rPr>
          <w:rFonts w:ascii="Arial" w:cs="Arial" w:eastAsia="Arial" w:hAnsi="Arial"/>
          <w:sz w:val="24"/>
          <w:szCs w:val="24"/>
        </w:rPr>
        <w:t xml:space="preserve">(b) последовательность работы станций, участвующих в радиовещательной передаче, определена в региональных аэронавигационных соглашениях;</w:t>
      </w:r>
    </w:p>
    <w:p>
      <w:pPr>
        <w:spacing w:after="120"/>
        <w:jc w:val="both"/>
      </w:pPr>
      <w:r>
        <w:rPr>
          <w:rFonts w:ascii="Arial" w:cs="Arial" w:eastAsia="Arial" w:hAnsi="Arial"/>
          <w:sz w:val="24"/>
          <w:szCs w:val="24"/>
        </w:rPr>
        <w:t xml:space="preserve">(c) при ВЧ-радиовещательной передаче OFIS учитываются возможности человека. Продолжительность радиовещательной передачи сообщения не должна превышать продолжительность, установленную в региональных аэронавигационных соглашениях,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(d)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(e)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(f) радиовещательная передача полного сообщения повторяется в пределах остатка времени, выделенного для данной радиовещательной станции;</w:t>
      </w:r>
    </w:p>
    <w:p>
      <w:pPr>
        <w:spacing w:after="120"/>
        <w:jc w:val="both"/>
      </w:pPr>
      <w:r>
        <w:rPr>
          <w:rFonts w:ascii="Arial" w:cs="Arial" w:eastAsia="Arial" w:hAnsi="Arial"/>
          <w:sz w:val="24"/>
          <w:szCs w:val="24"/>
        </w:rPr>
        <w:t xml:space="preserve">(g) включаемую в радиовещательную передачу информацию обновляют немедленно, если происходит существенное изменение; и</w:t>
      </w:r>
    </w:p>
    <w:p>
      <w:pPr>
        <w:spacing w:after="120"/>
        <w:jc w:val="both"/>
      </w:pPr>
      <w:r>
        <w:rPr>
          <w:rFonts w:ascii="Arial" w:cs="Arial" w:eastAsia="Arial" w:hAnsi="Arial"/>
          <w:sz w:val="24"/>
          <w:szCs w:val="24"/>
        </w:rPr>
        <w:t xml:space="preserve">(h) 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4.3.2.3. ВЧ-радиовещательные передачи OFIS по аэродромам, выделенным для использования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4.3.2.4. Когда 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4.3.2.5. В сообщения, входящие в ВЧ-радиовещательные передачи при оперативном полетно-информационном обслуживании, включается следующая информация, передаваемая в указанной последовательности:</w:t>
      </w:r>
    </w:p>
    <w:p>
      <w:pPr>
        <w:spacing w:after="120"/>
        <w:jc w:val="both"/>
      </w:pPr>
      <w:r>
        <w:rPr>
          <w:rFonts w:ascii="Arial" w:cs="Arial" w:eastAsia="Arial" w:hAnsi="Arial"/>
          <w:sz w:val="24"/>
          <w:szCs w:val="24"/>
        </w:rPr>
        <w:t xml:space="preserve">(a) информация о погоде на маршруте; информацию об особых явлениях погоды на маршруте передают по имеющейся форме SIGMET, предписываемой в АПКР-3;</w:t>
      </w:r>
    </w:p>
    <w:p>
      <w:pPr>
        <w:spacing w:after="120"/>
        <w:jc w:val="both"/>
      </w:pPr>
      <w:r>
        <w:rPr>
          <w:rFonts w:ascii="Arial" w:cs="Arial" w:eastAsia="Arial" w:hAnsi="Arial"/>
          <w:sz w:val="24"/>
          <w:szCs w:val="24"/>
        </w:rPr>
        <w:t xml:space="preserve">(b) информация по аэродрому, в том числе:</w:t>
      </w:r>
    </w:p>
    <w:p>
      <w:pPr>
        <w:spacing w:after="120"/>
        <w:jc w:val="both"/>
      </w:pPr>
      <w:r>
        <w:rPr>
          <w:rFonts w:ascii="Arial" w:cs="Arial" w:eastAsia="Arial" w:hAnsi="Arial"/>
          <w:sz w:val="24"/>
          <w:szCs w:val="24"/>
        </w:rPr>
        <w:t xml:space="preserve">(1) название аэродрома;</w:t>
      </w:r>
    </w:p>
    <w:p>
      <w:pPr>
        <w:spacing w:after="120"/>
        <w:jc w:val="both"/>
      </w:pPr>
      <w:r>
        <w:rPr>
          <w:rFonts w:ascii="Arial" w:cs="Arial" w:eastAsia="Arial" w:hAnsi="Arial"/>
          <w:sz w:val="24"/>
          <w:szCs w:val="24"/>
        </w:rPr>
        <w:t xml:space="preserve">(2) время наблюдения;</w:t>
      </w:r>
    </w:p>
    <w:p>
      <w:pPr>
        <w:spacing w:after="120"/>
        <w:jc w:val="both"/>
      </w:pPr>
      <w:r>
        <w:rPr>
          <w:rFonts w:ascii="Arial" w:cs="Arial" w:eastAsia="Arial" w:hAnsi="Arial"/>
          <w:sz w:val="24"/>
          <w:szCs w:val="24"/>
        </w:rPr>
        <w:t xml:space="preserve">(3) важная оперативная информация;</w:t>
      </w:r>
    </w:p>
    <w:p>
      <w:pPr>
        <w:spacing w:after="120"/>
        <w:jc w:val="both"/>
      </w:pPr>
      <w:r>
        <w:rPr>
          <w:rFonts w:ascii="Arial" w:cs="Arial" w:eastAsia="Arial" w:hAnsi="Arial"/>
          <w:sz w:val="24"/>
          <w:szCs w:val="24"/>
        </w:rPr>
        <w:t xml:space="preserve">(4)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(5) видимость и дальность видимости на ВПП (RVR);</w:t>
      </w:r>
    </w:p>
    <w:p>
      <w:pPr>
        <w:spacing w:after="120"/>
        <w:jc w:val="both"/>
      </w:pPr>
      <w:r>
        <w:rPr>
          <w:rFonts w:ascii="Arial" w:cs="Arial" w:eastAsia="Arial" w:hAnsi="Arial"/>
          <w:sz w:val="24"/>
          <w:szCs w:val="24"/>
        </w:rPr>
        <w:t xml:space="preserve">(6) текущая погода;</w:t>
      </w:r>
    </w:p>
    <w:p>
      <w:pPr>
        <w:spacing w:after="120"/>
        <w:jc w:val="both"/>
      </w:pPr>
      <w:r>
        <w:rPr>
          <w:rFonts w:ascii="Arial" w:cs="Arial" w:eastAsia="Arial" w:hAnsi="Arial"/>
          <w:sz w:val="24"/>
          <w:szCs w:val="24"/>
        </w:rPr>
        <w:t xml:space="preserve">(7)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и</w:t>
      </w:r>
    </w:p>
    <w:p>
      <w:pPr>
        <w:spacing w:after="120"/>
        <w:jc w:val="both"/>
      </w:pPr>
      <w:r>
        <w:rPr>
          <w:rFonts w:ascii="Arial" w:cs="Arial" w:eastAsia="Arial" w:hAnsi="Arial"/>
          <w:sz w:val="24"/>
          <w:szCs w:val="24"/>
        </w:rPr>
        <w:t xml:space="preserve">(8) прогноз по аэродрому.</w:t>
      </w:r>
    </w:p>
    <w:p>
      <w:pPr>
        <w:spacing w:after="120"/>
        <w:jc w:val="both"/>
      </w:pPr>
      <w:r>
        <w:rPr>
          <w:rFonts w:ascii="Arial" w:cs="Arial" w:eastAsia="Arial" w:hAnsi="Arial"/>
          <w:sz w:val="24"/>
          <w:szCs w:val="24"/>
        </w:rPr>
        <w:t xml:space="preserve">4.3.3. ОВЧ-радиовещательные передачи при оперативном полетно-информационном обслуживании (OFIS).</w:t>
      </w:r>
    </w:p>
    <w:p>
      <w:pPr>
        <w:spacing w:after="120"/>
        <w:jc w:val="both"/>
      </w:pPr>
      <w:r>
        <w:rPr>
          <w:rFonts w:ascii="Arial" w:cs="Arial" w:eastAsia="Arial" w:hAnsi="Arial"/>
          <w:sz w:val="24"/>
          <w:szCs w:val="24"/>
        </w:rPr>
        <w:t xml:space="preserve">4.3.3.1. Когда обеспечиваются ОВЧ-радиовещательные передачи:</w:t>
      </w:r>
    </w:p>
    <w:p>
      <w:pPr>
        <w:spacing w:after="120"/>
        <w:jc w:val="both"/>
      </w:pPr>
      <w:r>
        <w:rPr>
          <w:rFonts w:ascii="Arial" w:cs="Arial" w:eastAsia="Arial" w:hAnsi="Arial"/>
          <w:sz w:val="24"/>
          <w:szCs w:val="24"/>
        </w:rPr>
        <w:t xml:space="preserve">(a) каждое сообщение по аэродрому обозначается названием аэродрома, к которому относится информация;</w:t>
      </w:r>
    </w:p>
    <w:p>
      <w:pPr>
        <w:spacing w:after="120"/>
        <w:jc w:val="both"/>
      </w:pPr>
      <w:r>
        <w:rPr>
          <w:rFonts w:ascii="Arial" w:cs="Arial" w:eastAsia="Arial" w:hAnsi="Arial"/>
          <w:sz w:val="24"/>
          <w:szCs w:val="24"/>
        </w:rPr>
        <w:t xml:space="preserve">(b) когда ко времени радиовещательной передачи информация не получена, включается последняя имеющаяся информация с указанием времени этого наблюдения;</w:t>
      </w:r>
    </w:p>
    <w:p>
      <w:pPr>
        <w:spacing w:after="120"/>
        <w:jc w:val="both"/>
      </w:pPr>
      <w:r>
        <w:rPr>
          <w:rFonts w:ascii="Arial" w:cs="Arial" w:eastAsia="Arial" w:hAnsi="Arial"/>
          <w:sz w:val="24"/>
          <w:szCs w:val="24"/>
        </w:rPr>
        <w:t xml:space="preserve">(c) радиовещательные передачи ведутся непрерывно и с повторением;</w:t>
      </w:r>
    </w:p>
    <w:p>
      <w:pPr>
        <w:spacing w:after="120"/>
        <w:jc w:val="both"/>
      </w:pPr>
      <w:r>
        <w:rPr>
          <w:rFonts w:ascii="Arial" w:cs="Arial" w:eastAsia="Arial" w:hAnsi="Arial"/>
          <w:sz w:val="24"/>
          <w:szCs w:val="24"/>
        </w:rPr>
        <w:t xml:space="preserve">(d) при ОВЧ-радиовещательной передаче OFIS учитываются возможности человека. Продолжительность радиовещательной передачи сообщения не превышает 5 мин., при этом обращается внимание на то, чтобы скорость передачи не ухудшала качества приема;</w:t>
      </w:r>
    </w:p>
    <w:p>
      <w:pPr>
        <w:spacing w:after="120"/>
        <w:jc w:val="both"/>
      </w:pPr>
      <w:r>
        <w:rPr>
          <w:rFonts w:ascii="Arial" w:cs="Arial" w:eastAsia="Arial" w:hAnsi="Arial"/>
          <w:sz w:val="24"/>
          <w:szCs w:val="24"/>
        </w:rPr>
        <w:t xml:space="preserve">(e) радиовещательное сообщение обновляется на регулярной основе. Сообщение следует немедленно обновлять непосредственно после того, когда происходит существенное изменение; и</w:t>
      </w:r>
    </w:p>
    <w:p>
      <w:pPr>
        <w:spacing w:after="120"/>
        <w:jc w:val="both"/>
      </w:pPr>
      <w:r>
        <w:rPr>
          <w:rFonts w:ascii="Arial" w:cs="Arial" w:eastAsia="Arial" w:hAnsi="Arial"/>
          <w:sz w:val="24"/>
          <w:szCs w:val="24"/>
        </w:rPr>
        <w:t xml:space="preserve">(f) ОВЧ-сообщение OFIS подготавливается и распространяется органом, назначаемым органом гражданской авиации.</w:t>
      </w:r>
    </w:p>
    <w:p>
      <w:pPr>
        <w:spacing w:after="120"/>
        <w:jc w:val="both"/>
      </w:pPr>
      <w:r>
        <w:rPr>
          <w:rFonts w:ascii="Arial" w:cs="Arial" w:eastAsia="Arial" w:hAnsi="Arial"/>
          <w:sz w:val="24"/>
          <w:szCs w:val="24"/>
        </w:rPr>
        <w:t xml:space="preserve">4.3.3.2. ОВЧ-радиовещательные передачи OFIS по аэродромам, выделенным для использования в рамках международных воздушных сообщений, следует вести на английском языке.</w:t>
      </w:r>
    </w:p>
    <w:p>
      <w:pPr>
        <w:spacing w:after="120"/>
        <w:jc w:val="both"/>
      </w:pPr>
      <w:r>
        <w:rPr>
          <w:rFonts w:ascii="Arial" w:cs="Arial" w:eastAsia="Arial" w:hAnsi="Arial"/>
          <w:sz w:val="24"/>
          <w:szCs w:val="24"/>
        </w:rPr>
        <w:t xml:space="preserve">4.3.3.3. В том случае, когда ОВЧ-радиовещательные передачи OFIS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4.3.3.4. В сообщения, входящие в ОВЧ-радиовещательные передачи при оперативном полетно-информационном обслуживании, включается следующая информация в указанной последовательности:</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время наблюдения;</w:t>
      </w:r>
    </w:p>
    <w:p>
      <w:pPr>
        <w:spacing w:after="120"/>
        <w:jc w:val="both"/>
      </w:pPr>
      <w:r>
        <w:rPr>
          <w:rFonts w:ascii="Arial" w:cs="Arial" w:eastAsia="Arial" w:hAnsi="Arial"/>
          <w:sz w:val="24"/>
          <w:szCs w:val="24"/>
        </w:rPr>
        <w:t xml:space="preserve">(c) используемая для посадки ВПП;</w:t>
      </w:r>
    </w:p>
    <w:p>
      <w:pPr>
        <w:spacing w:after="120"/>
        <w:jc w:val="both"/>
      </w:pPr>
      <w:r>
        <w:rPr>
          <w:rFonts w:ascii="Arial" w:cs="Arial" w:eastAsia="Arial" w:hAnsi="Arial"/>
          <w:sz w:val="24"/>
          <w:szCs w:val="24"/>
        </w:rPr>
        <w:t xml:space="preserve">(d) особые условия на поверхности ВПП и коэффициент сцепления;</w:t>
      </w:r>
    </w:p>
    <w:p>
      <w:pPr>
        <w:spacing w:after="120"/>
        <w:jc w:val="both"/>
      </w:pPr>
      <w:r>
        <w:rPr>
          <w:rFonts w:ascii="Arial" w:cs="Arial" w:eastAsia="Arial" w:hAnsi="Arial"/>
          <w:sz w:val="24"/>
          <w:szCs w:val="24"/>
        </w:rPr>
        <w:t xml:space="preserve">(e) изменения эксплуатационного состояния навигационных средств;</w:t>
      </w:r>
    </w:p>
    <w:p>
      <w:pPr>
        <w:spacing w:after="120"/>
        <w:jc w:val="both"/>
      </w:pPr>
      <w:r>
        <w:rPr>
          <w:rFonts w:ascii="Arial" w:cs="Arial" w:eastAsia="Arial" w:hAnsi="Arial"/>
          <w:sz w:val="24"/>
          <w:szCs w:val="24"/>
        </w:rPr>
        <w:t xml:space="preserve">(f) задержка в зоне ожидания;</w:t>
      </w:r>
    </w:p>
    <w:p>
      <w:pPr>
        <w:spacing w:after="120"/>
        <w:jc w:val="both"/>
      </w:pPr>
      <w:r>
        <w:rPr>
          <w:rFonts w:ascii="Arial" w:cs="Arial" w:eastAsia="Arial" w:hAnsi="Arial"/>
          <w:sz w:val="24"/>
          <w:szCs w:val="24"/>
        </w:rPr>
        <w:t xml:space="preserve">(g) направление и скорость ветра у земли; максимальная скорость ветра;</w:t>
      </w:r>
    </w:p>
    <w:p>
      <w:pPr>
        <w:spacing w:after="120"/>
        <w:jc w:val="both"/>
      </w:pPr>
      <w:r>
        <w:rPr>
          <w:rFonts w:ascii="Arial" w:cs="Arial" w:eastAsia="Arial" w:hAnsi="Arial"/>
          <w:sz w:val="24"/>
          <w:szCs w:val="24"/>
        </w:rPr>
        <w:t xml:space="preserve">(h) видимость и дальность видимости на ВПП (RVR);</w:t>
      </w:r>
    </w:p>
    <w:p>
      <w:pPr>
        <w:spacing w:after="120"/>
        <w:jc w:val="both"/>
      </w:pPr>
      <w:r>
        <w:rPr>
          <w:rFonts w:ascii="Arial" w:cs="Arial" w:eastAsia="Arial" w:hAnsi="Arial"/>
          <w:sz w:val="24"/>
          <w:szCs w:val="24"/>
        </w:rPr>
        <w:t xml:space="preserve">(i) текущая погода;</w:t>
      </w:r>
    </w:p>
    <w:p>
      <w:pPr>
        <w:spacing w:after="120"/>
        <w:jc w:val="both"/>
      </w:pPr>
      <w:r>
        <w:rPr>
          <w:rFonts w:ascii="Arial" w:cs="Arial" w:eastAsia="Arial" w:hAnsi="Arial"/>
          <w:sz w:val="24"/>
          <w:szCs w:val="24"/>
        </w:rPr>
        <w:t xml:space="preserve">(j)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(k) температура воздуха;</w:t>
      </w:r>
    </w:p>
    <w:p>
      <w:pPr>
        <w:spacing w:after="120"/>
        <w:jc w:val="both"/>
      </w:pPr>
      <w:r>
        <w:rPr>
          <w:rFonts w:ascii="Arial" w:cs="Arial" w:eastAsia="Arial" w:hAnsi="Arial"/>
          <w:sz w:val="24"/>
          <w:szCs w:val="24"/>
        </w:rPr>
        <w:t xml:space="preserve">(l) температура точки росы;</w:t>
      </w:r>
    </w:p>
    <w:p>
      <w:pPr>
        <w:spacing w:after="120"/>
        <w:jc w:val="both"/>
      </w:pPr>
      <w:r>
        <w:rPr>
          <w:rFonts w:ascii="Arial" w:cs="Arial" w:eastAsia="Arial" w:hAnsi="Arial"/>
          <w:sz w:val="24"/>
          <w:szCs w:val="24"/>
        </w:rPr>
        <w:t xml:space="preserve">(m) данные для установки высотомера по Q№H;</w:t>
      </w:r>
    </w:p>
    <w:p>
      <w:pPr>
        <w:spacing w:after="120"/>
        <w:jc w:val="both"/>
      </w:pPr>
      <w:r>
        <w:rPr>
          <w:rFonts w:ascii="Arial" w:cs="Arial" w:eastAsia="Arial" w:hAnsi="Arial"/>
          <w:sz w:val="24"/>
          <w:szCs w:val="24"/>
        </w:rPr>
        <w:t xml:space="preserve">(№) дополнительная информация о недавних явлениях погоды, влияющих на производство полетов и о сдвиге ветра;</w:t>
      </w:r>
    </w:p>
    <w:p>
      <w:pPr>
        <w:spacing w:after="120"/>
        <w:jc w:val="both"/>
      </w:pPr>
      <w:r>
        <w:rPr>
          <w:rFonts w:ascii="Arial" w:cs="Arial" w:eastAsia="Arial" w:hAnsi="Arial"/>
          <w:sz w:val="24"/>
          <w:szCs w:val="24"/>
        </w:rPr>
        <w:t xml:space="preserve">(о) прогноз типа "тренд", когда он имеется; и</w:t>
      </w:r>
    </w:p>
    <w:p>
      <w:pPr>
        <w:spacing w:after="120"/>
        <w:jc w:val="both"/>
      </w:pPr>
      <w:r>
        <w:rPr>
          <w:rFonts w:ascii="Arial" w:cs="Arial" w:eastAsia="Arial" w:hAnsi="Arial"/>
          <w:sz w:val="24"/>
          <w:szCs w:val="24"/>
        </w:rPr>
        <w:t xml:space="preserve">(p) уведомление о текущих сообщениях SIGMET.</w:t>
      </w:r>
    </w:p>
    <w:p>
      <w:pPr>
        <w:spacing w:after="120"/>
        <w:jc w:val="both"/>
      </w:pPr>
      <w:r>
        <w:rPr>
          <w:rFonts w:ascii="Arial" w:cs="Arial" w:eastAsia="Arial" w:hAnsi="Arial"/>
          <w:sz w:val="24"/>
          <w:szCs w:val="24"/>
        </w:rPr>
        <w:t xml:space="preserve">4.3.4. Радиовещательные передачи службы речевой автоматической передачи информации в районе аэродрома (речевой ATIS).</w:t>
      </w:r>
    </w:p>
    <w:p>
      <w:pPr>
        <w:spacing w:after="120"/>
        <w:jc w:val="both"/>
      </w:pPr>
      <w:r>
        <w:rPr>
          <w:rFonts w:ascii="Arial" w:cs="Arial" w:eastAsia="Arial" w:hAnsi="Arial"/>
          <w:sz w:val="24"/>
          <w:szCs w:val="24"/>
        </w:rPr>
        <w:t xml:space="preserve">4.3.4.1. Радиовещательные передачи службы автоматической передачи речевой информации в районе аэродрома (речевой ATIS) обеспечиваются на тех аэродромах, где требуется снизить нагрузку на ОВЧ-каналы двусторонней связи ОВД "воздух - земля". Когда эти передачи обеспечиваются, они состоят из:</w:t>
      </w:r>
    </w:p>
    <w:p>
      <w:pPr>
        <w:spacing w:after="120"/>
        <w:jc w:val="both"/>
      </w:pPr>
      <w:r>
        <w:rPr>
          <w:rFonts w:ascii="Arial" w:cs="Arial" w:eastAsia="Arial" w:hAnsi="Arial"/>
          <w:sz w:val="24"/>
          <w:szCs w:val="24"/>
        </w:rPr>
        <w:t xml:space="preserve">(a) одной радиовещательной передачи для прибывающих воздушных судов; или</w:t>
      </w:r>
    </w:p>
    <w:p>
      <w:pPr>
        <w:spacing w:after="120"/>
        <w:jc w:val="both"/>
      </w:pPr>
      <w:r>
        <w:rPr>
          <w:rFonts w:ascii="Arial" w:cs="Arial" w:eastAsia="Arial" w:hAnsi="Arial"/>
          <w:sz w:val="24"/>
          <w:szCs w:val="24"/>
        </w:rPr>
        <w:t xml:space="preserve">(b) одной радиовещательной передачи для вылетающих воздушных судов; или</w:t>
      </w:r>
    </w:p>
    <w:p>
      <w:pPr>
        <w:spacing w:after="120"/>
        <w:jc w:val="both"/>
      </w:pPr>
      <w:r>
        <w:rPr>
          <w:rFonts w:ascii="Arial" w:cs="Arial" w:eastAsia="Arial" w:hAnsi="Arial"/>
          <w:sz w:val="24"/>
          <w:szCs w:val="24"/>
        </w:rPr>
        <w:t xml:space="preserve">(c) одной радиовещательной передачи для прибывающих и вылетающих воздушных судов; или</w:t>
      </w:r>
    </w:p>
    <w:p>
      <w:pPr>
        <w:spacing w:after="120"/>
        <w:jc w:val="both"/>
      </w:pPr>
      <w:r>
        <w:rPr>
          <w:rFonts w:ascii="Arial" w:cs="Arial" w:eastAsia="Arial" w:hAnsi="Arial"/>
          <w:sz w:val="24"/>
          <w:szCs w:val="24"/>
        </w:rPr>
        <w:t xml:space="preserve">(d) двух радиовещательных передач соответственно для прибывающих и вылетающих воздушных судов на тех аэродромах, где продолжительность радиовещательной передачи для прибывающих и вылетающих воздушных судов была бы слишком большой.</w:t>
      </w:r>
    </w:p>
    <w:p>
      <w:pPr>
        <w:spacing w:after="120"/>
        <w:jc w:val="both"/>
      </w:pPr>
      <w:r>
        <w:rPr>
          <w:rFonts w:ascii="Arial" w:cs="Arial" w:eastAsia="Arial" w:hAnsi="Arial"/>
          <w:sz w:val="24"/>
          <w:szCs w:val="24"/>
        </w:rPr>
        <w:t xml:space="preserve">4.3.4.2. Для радиовещательных передач речевой ATIS используется дискретная частота ОВЧ-диапазона. Если нельзя использовать дискретную частоту, передачу ведут по речевому каналу наиболее подходящего навигационного средства в районе аэродрома, при условии, что он имеет достаточную зону действия и обеспечивает необходимое качество приема сигнала и что обозначение этого навигационного средства чередуется с данной передачей таким образом, чтобы последняя не была забита.</w:t>
      </w:r>
    </w:p>
    <w:p>
      <w:pPr>
        <w:spacing w:after="120"/>
        <w:jc w:val="both"/>
      </w:pPr>
      <w:r>
        <w:rPr>
          <w:rFonts w:ascii="Arial" w:cs="Arial" w:eastAsia="Arial" w:hAnsi="Arial"/>
          <w:sz w:val="24"/>
          <w:szCs w:val="24"/>
        </w:rPr>
        <w:t xml:space="preserve">4.3.4.3. Радиовещательные передачи речевой ATIS не ведутся по речевому каналу ILS.</w:t>
      </w:r>
    </w:p>
    <w:p>
      <w:pPr>
        <w:spacing w:after="120"/>
        <w:jc w:val="both"/>
      </w:pPr>
      <w:r>
        <w:rPr>
          <w:rFonts w:ascii="Arial" w:cs="Arial" w:eastAsia="Arial" w:hAnsi="Arial"/>
          <w:sz w:val="24"/>
          <w:szCs w:val="24"/>
        </w:rPr>
        <w:t xml:space="preserve">4.3.4.4. Когда обеспечивается ATIS с применением речевых радиовещательных передач, они ведутся непрерывно и с повторением.</w:t>
      </w:r>
    </w:p>
    <w:p>
      <w:pPr>
        <w:spacing w:after="120"/>
        <w:jc w:val="both"/>
      </w:pPr>
      <w:r>
        <w:rPr>
          <w:rFonts w:ascii="Arial" w:cs="Arial" w:eastAsia="Arial" w:hAnsi="Arial"/>
          <w:sz w:val="24"/>
          <w:szCs w:val="24"/>
        </w:rPr>
        <w:t xml:space="preserve">4.3.4.5. Информация, содержащаяся в текущей радиовещательной передаче, немедленно доводится до сведения соответствующих органов ОВД, обеспечивающих воздушные суда информацией, касающейся захода на посадку, посадки и взлета, в том случае, когда данное сообщение не готовилось этими органами.</w:t>
      </w:r>
    </w:p>
    <w:p>
      <w:pPr>
        <w:spacing w:after="120"/>
        <w:jc w:val="both"/>
      </w:pPr>
      <w:r>
        <w:rPr>
          <w:rFonts w:ascii="Arial" w:cs="Arial" w:eastAsia="Arial" w:hAnsi="Arial"/>
          <w:sz w:val="24"/>
          <w:szCs w:val="24"/>
        </w:rPr>
        <w:t xml:space="preserve">4.3.4.6. Радиовещательные передачи речевой ATIS на назначенных аэродромах, обеспечиваемые в рамках международных воздушных сообщений, ведутся на английском языке.</w:t>
      </w:r>
    </w:p>
    <w:p>
      <w:pPr>
        <w:spacing w:after="120"/>
        <w:jc w:val="both"/>
      </w:pPr>
      <w:r>
        <w:rPr>
          <w:rFonts w:ascii="Arial" w:cs="Arial" w:eastAsia="Arial" w:hAnsi="Arial"/>
          <w:sz w:val="24"/>
          <w:szCs w:val="24"/>
        </w:rPr>
        <w:t xml:space="preserve">4.3.4.7. Когда радиовещательные передачи речевой ATIS ведутся на нескольких языках, для каждого языка используется дискретный канал.</w:t>
      </w:r>
    </w:p>
    <w:p>
      <w:pPr>
        <w:spacing w:after="120"/>
        <w:jc w:val="both"/>
      </w:pPr>
      <w:r>
        <w:rPr>
          <w:rFonts w:ascii="Arial" w:cs="Arial" w:eastAsia="Arial" w:hAnsi="Arial"/>
          <w:sz w:val="24"/>
          <w:szCs w:val="24"/>
        </w:rPr>
        <w:t xml:space="preserve">4.3.4.8. Продолжительность радиовещательной передачи сообщения речевой ATIS не превышает 30 с., при этом скорость передачи или опознавательный сигнал навигационного средства, используемого для передачи ATIS, не ухудшали качества приема сообщения ATIS. При составлении радиовещательного сообщения ATIS учитываются возможности человека.</w:t>
      </w:r>
    </w:p>
    <w:p>
      <w:pPr>
        <w:spacing w:after="120"/>
        <w:jc w:val="both"/>
      </w:pPr>
      <w:r>
        <w:rPr>
          <w:rFonts w:ascii="Arial" w:cs="Arial" w:eastAsia="Arial" w:hAnsi="Arial"/>
          <w:sz w:val="24"/>
          <w:szCs w:val="24"/>
        </w:rPr>
        <w:t xml:space="preserve">4.3.5. Служба автомагической передачи информации в районе аэродрома (использующая речевые передачи и/или линию передачи данных).</w:t>
      </w:r>
    </w:p>
    <w:p>
      <w:pPr>
        <w:spacing w:after="120"/>
        <w:jc w:val="both"/>
      </w:pPr>
      <w:r>
        <w:rPr>
          <w:rFonts w:ascii="Arial" w:cs="Arial" w:eastAsia="Arial" w:hAnsi="Arial"/>
          <w:sz w:val="24"/>
          <w:szCs w:val="24"/>
        </w:rPr>
        <w:t xml:space="preserve">4.3.5.1. В том случае, когда обеспечивается речевая ATIS:</w:t>
      </w:r>
    </w:p>
    <w:p>
      <w:pPr>
        <w:spacing w:after="120"/>
        <w:jc w:val="both"/>
      </w:pPr>
      <w:r>
        <w:rPr>
          <w:rFonts w:ascii="Arial" w:cs="Arial" w:eastAsia="Arial" w:hAnsi="Arial"/>
          <w:sz w:val="24"/>
          <w:szCs w:val="24"/>
        </w:rPr>
        <w:t xml:space="preserve">(a) передаваемая информация касается одного аэродрома;</w:t>
      </w:r>
    </w:p>
    <w:p>
      <w:pPr>
        <w:spacing w:after="120"/>
        <w:jc w:val="both"/>
      </w:pPr>
      <w:r>
        <w:rPr>
          <w:rFonts w:ascii="Arial" w:cs="Arial" w:eastAsia="Arial" w:hAnsi="Arial"/>
          <w:sz w:val="24"/>
          <w:szCs w:val="24"/>
        </w:rPr>
        <w:t xml:space="preserve">(b) передаваемая информация немедленно обновляется, когда происходит существенное изменение;</w:t>
      </w:r>
    </w:p>
    <w:p>
      <w:pPr>
        <w:spacing w:after="120"/>
        <w:jc w:val="both"/>
      </w:pPr>
      <w:r>
        <w:rPr>
          <w:rFonts w:ascii="Arial" w:cs="Arial" w:eastAsia="Arial" w:hAnsi="Arial"/>
          <w:sz w:val="24"/>
          <w:szCs w:val="24"/>
        </w:rPr>
        <w:t xml:space="preserve">(c) за подготовку и распространение сообщения ATIS отвечают органы ОВД;</w:t>
      </w:r>
    </w:p>
    <w:p>
      <w:pPr>
        <w:spacing w:after="120"/>
        <w:jc w:val="both"/>
      </w:pPr>
      <w:r>
        <w:rPr>
          <w:rFonts w:ascii="Arial" w:cs="Arial" w:eastAsia="Arial" w:hAnsi="Arial"/>
          <w:sz w:val="24"/>
          <w:szCs w:val="24"/>
        </w:rPr>
        <w:t xml:space="preserve">(d) отдельные сообщения ATIS обозначаются индексом в виде буквы из фонетического алфавита ИКАО. Последующим сообщениям ATIS индексы присваиваются в алфавитном порядке;</w:t>
      </w:r>
    </w:p>
    <w:p>
      <w:pPr>
        <w:spacing w:after="120"/>
        <w:jc w:val="both"/>
      </w:pPr>
      <w:r>
        <w:rPr>
          <w:rFonts w:ascii="Arial" w:cs="Arial" w:eastAsia="Arial" w:hAnsi="Arial"/>
          <w:sz w:val="24"/>
          <w:szCs w:val="24"/>
        </w:rPr>
        <w:t xml:space="preserve">(e) воздушные суда подтверждают прием информации после установления связи с органом ОВД, обеспечивающим соответственно УВД в районе подхода или аэродромное УВД;</w:t>
      </w:r>
    </w:p>
    <w:p>
      <w:pPr>
        <w:spacing w:after="120"/>
        <w:jc w:val="both"/>
      </w:pPr>
      <w:r>
        <w:rPr>
          <w:rFonts w:ascii="Arial" w:cs="Arial" w:eastAsia="Arial" w:hAnsi="Arial"/>
          <w:sz w:val="24"/>
          <w:szCs w:val="24"/>
        </w:rPr>
        <w:t xml:space="preserve">(f) соответствующий орган ОВД, отвечая на сообщение, указанное выше в подпункте (е), когда речь идет о прибывающих воздушных судах, либо в такое другое время, которое может предписываться соответствующим полномочным органом ОВД, обеспечивает воздушные суда текущими данными об установке высотомера;</w:t>
      </w:r>
    </w:p>
    <w:p>
      <w:pPr>
        <w:spacing w:after="120"/>
        <w:jc w:val="both"/>
      </w:pPr>
      <w:r>
        <w:rPr>
          <w:rFonts w:ascii="Arial" w:cs="Arial" w:eastAsia="Arial" w:hAnsi="Arial"/>
          <w:sz w:val="24"/>
          <w:szCs w:val="24"/>
        </w:rPr>
        <w:t xml:space="preserve">(g) метеорологическая информация берется из местных метеорологических регулярных или специальных сводок.</w:t>
      </w:r>
    </w:p>
    <w:p>
      <w:pPr>
        <w:spacing w:after="120"/>
        <w:jc w:val="both"/>
      </w:pPr>
      <w:r>
        <w:rPr>
          <w:rFonts w:ascii="Arial" w:cs="Arial" w:eastAsia="Arial" w:hAnsi="Arial"/>
          <w:sz w:val="24"/>
          <w:szCs w:val="24"/>
        </w:rPr>
        <w:t xml:space="preserve">4.3.5.2. Когда из-за быстро изменяющихся метеорологических условий нецелесообразно включать в передачу ATIS метеорологическую сводку, в сообщениях ATIS указывается, что соответствующая информация о погоде передается при первоначальном установлении связи с соответствующим органом ОВД.</w:t>
      </w:r>
    </w:p>
    <w:p>
      <w:pPr>
        <w:spacing w:after="120"/>
        <w:jc w:val="both"/>
      </w:pPr>
      <w:r>
        <w:rPr>
          <w:rFonts w:ascii="Arial" w:cs="Arial" w:eastAsia="Arial" w:hAnsi="Arial"/>
          <w:sz w:val="24"/>
          <w:szCs w:val="24"/>
        </w:rPr>
        <w:t xml:space="preserve">4.3.5.3. Содержащуюся в текущей передаче ATIS информацию, получение которой подтверждено соответствующим воздушным судном, не требуется включать в направленную передачу для этого воздушного судна, за исключением данных об установке высотомера, которые предоставляются в соответствии с п.4.3.5.1 (f).</w:t>
      </w:r>
    </w:p>
    <w:p>
      <w:pPr>
        <w:spacing w:after="120"/>
        <w:jc w:val="both"/>
      </w:pPr>
      <w:r>
        <w:rPr>
          <w:rFonts w:ascii="Arial" w:cs="Arial" w:eastAsia="Arial" w:hAnsi="Arial"/>
          <w:sz w:val="24"/>
          <w:szCs w:val="24"/>
        </w:rPr>
        <w:t xml:space="preserve">4.3.5.4. Если воздушное судно подтверждает прием передачи ATIS, которая уже устарела, любой элемент информации, требующий обновления, незамедлительно передается этому воздушному судну.</w:t>
      </w:r>
    </w:p>
    <w:p>
      <w:pPr>
        <w:spacing w:after="120"/>
        <w:jc w:val="both"/>
      </w:pPr>
      <w:r>
        <w:rPr>
          <w:rFonts w:ascii="Arial" w:cs="Arial" w:eastAsia="Arial" w:hAnsi="Arial"/>
          <w:sz w:val="24"/>
          <w:szCs w:val="24"/>
        </w:rPr>
        <w:t xml:space="preserve">4.3.6. Передачи ATIS для прибывающих и вылетающих воздушных судов.</w:t>
      </w:r>
    </w:p>
    <w:p>
      <w:pPr>
        <w:spacing w:after="120"/>
        <w:jc w:val="both"/>
      </w:pPr>
      <w:r>
        <w:rPr>
          <w:rFonts w:ascii="Arial" w:cs="Arial" w:eastAsia="Arial" w:hAnsi="Arial"/>
          <w:sz w:val="24"/>
          <w:szCs w:val="24"/>
        </w:rPr>
        <w:t xml:space="preserve">4.3.6.1. Сообщения ATIS, содержащие информацию как для прибывающих, так и вылетающих воздушных судов, включают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 и/или вылета;</w:t>
      </w:r>
    </w:p>
    <w:p>
      <w:pPr>
        <w:spacing w:after="120"/>
        <w:jc w:val="both"/>
      </w:pPr>
      <w:r>
        <w:rPr>
          <w:rFonts w:ascii="Arial" w:cs="Arial" w:eastAsia="Arial" w:hAnsi="Arial"/>
          <w:sz w:val="24"/>
          <w:szCs w:val="24"/>
        </w:rPr>
        <w:t xml:space="preserve">(c) тип контракта (если передача ведется через D-ATIS);</w:t>
      </w:r>
    </w:p>
    <w:p>
      <w:pPr>
        <w:spacing w:after="120"/>
        <w:jc w:val="both"/>
      </w:pPr>
      <w:r>
        <w:rPr>
          <w:rFonts w:ascii="Arial" w:cs="Arial" w:eastAsia="Arial" w:hAnsi="Arial"/>
          <w:sz w:val="24"/>
          <w:szCs w:val="24"/>
        </w:rPr>
        <w:t xml:space="preserve">(d) индекс;</w:t>
      </w:r>
    </w:p>
    <w:p>
      <w:pPr>
        <w:spacing w:after="120"/>
        <w:jc w:val="both"/>
      </w:pPr>
      <w:r>
        <w:rPr>
          <w:rFonts w:ascii="Arial" w:cs="Arial" w:eastAsia="Arial" w:hAnsi="Arial"/>
          <w:sz w:val="24"/>
          <w:szCs w:val="24"/>
        </w:rPr>
        <w:t xml:space="preserve">(e) если целесообразно, время наблюдения;</w:t>
      </w:r>
    </w:p>
    <w:p>
      <w:pPr>
        <w:spacing w:after="120"/>
        <w:jc w:val="both"/>
      </w:pPr>
      <w:r>
        <w:rPr>
          <w:rFonts w:ascii="Arial" w:cs="Arial" w:eastAsia="Arial" w:hAnsi="Arial"/>
          <w:sz w:val="24"/>
          <w:szCs w:val="24"/>
        </w:rPr>
        <w:t xml:space="preserve">(f) вид предполагаемого захода на посадку;</w:t>
      </w:r>
    </w:p>
    <w:p>
      <w:pPr>
        <w:spacing w:after="120"/>
        <w:jc w:val="both"/>
      </w:pPr>
      <w:r>
        <w:rPr>
          <w:rFonts w:ascii="Arial" w:cs="Arial" w:eastAsia="Arial" w:hAnsi="Arial"/>
          <w:sz w:val="24"/>
          <w:szCs w:val="24"/>
        </w:rPr>
        <w:t xml:space="preserve">(g) используемая ВПП;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(h)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(i) если целесообразно, задержка в зоне ожидания;</w:t>
      </w:r>
    </w:p>
    <w:p>
      <w:pPr>
        <w:spacing w:after="120"/>
        <w:jc w:val="both"/>
      </w:pPr>
      <w:r>
        <w:rPr>
          <w:rFonts w:ascii="Arial" w:cs="Arial" w:eastAsia="Arial" w:hAnsi="Arial"/>
          <w:sz w:val="24"/>
          <w:szCs w:val="24"/>
        </w:rPr>
        <w:t xml:space="preserve">(j) эшелон перехода, в соответствующем случае;</w:t>
      </w:r>
    </w:p>
    <w:p>
      <w:pPr>
        <w:spacing w:after="120"/>
        <w:jc w:val="both"/>
      </w:pPr>
      <w:r>
        <w:rPr>
          <w:rFonts w:ascii="Arial" w:cs="Arial" w:eastAsia="Arial" w:hAnsi="Arial"/>
          <w:sz w:val="24"/>
          <w:szCs w:val="24"/>
        </w:rPr>
        <w:t xml:space="preserve">(k) другая важная оперативная информация;</w:t>
      </w:r>
    </w:p>
    <w:p>
      <w:pPr>
        <w:spacing w:after="120"/>
        <w:jc w:val="both"/>
      </w:pPr>
      <w:r>
        <w:rPr>
          <w:rFonts w:ascii="Arial" w:cs="Arial" w:eastAsia="Arial" w:hAnsi="Arial"/>
          <w:sz w:val="24"/>
          <w:szCs w:val="24"/>
        </w:rPr>
        <w:t xml:space="preserve">(l)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(m) видимость и, в соответствующем случае, RVR;</w:t>
      </w:r>
    </w:p>
    <w:p>
      <w:pPr>
        <w:spacing w:after="120"/>
        <w:jc w:val="both"/>
      </w:pPr>
      <w:r>
        <w:rPr>
          <w:rFonts w:ascii="Arial" w:cs="Arial" w:eastAsia="Arial" w:hAnsi="Arial"/>
          <w:sz w:val="24"/>
          <w:szCs w:val="24"/>
        </w:rPr>
        <w:t xml:space="preserve">(№) текущая погода;</w:t>
      </w:r>
    </w:p>
    <w:p>
      <w:pPr>
        <w:spacing w:after="120"/>
        <w:jc w:val="both"/>
      </w:pPr>
      <w:r>
        <w:rPr>
          <w:rFonts w:ascii="Arial" w:cs="Arial" w:eastAsia="Arial" w:hAnsi="Arial"/>
          <w:sz w:val="24"/>
          <w:szCs w:val="24"/>
        </w:rPr>
        <w:t xml:space="preserve">(о)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w:t>
      </w:r>
    </w:p>
    <w:p>
      <w:pPr>
        <w:spacing w:after="120"/>
        <w:jc w:val="both"/>
      </w:pPr>
      <w:r>
        <w:rPr>
          <w:rFonts w:ascii="Arial" w:cs="Arial" w:eastAsia="Arial" w:hAnsi="Arial"/>
          <w:sz w:val="24"/>
          <w:szCs w:val="24"/>
        </w:rPr>
        <w:t xml:space="preserve">(p)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(r) данные для установки (установок) высотомера;</w:t>
      </w:r>
    </w:p>
    <w:p>
      <w:pPr>
        <w:spacing w:after="120"/>
        <w:jc w:val="both"/>
      </w:pPr>
      <w:r>
        <w:rPr>
          <w:rFonts w:ascii="Arial" w:cs="Arial" w:eastAsia="Arial" w:hAnsi="Arial"/>
          <w:sz w:val="24"/>
          <w:szCs w:val="24"/>
        </w:rPr>
        <w:t xml:space="preserve">(s) любая имеющаяся информация об особых метеорологических явлениях в зоне захода на посадку и набора высоты,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(t) прогноз типа "тренд", когда он имеется; и</w:t>
      </w:r>
    </w:p>
    <w:p>
      <w:pPr>
        <w:spacing w:after="120"/>
        <w:jc w:val="both"/>
      </w:pPr>
      <w:r>
        <w:rPr>
          <w:rFonts w:ascii="Arial" w:cs="Arial" w:eastAsia="Arial" w:hAnsi="Arial"/>
          <w:sz w:val="24"/>
          <w:szCs w:val="24"/>
        </w:rPr>
        <w:t xml:space="preserve">(u) особые указания ATIS.</w:t>
      </w:r>
    </w:p>
    <w:p>
      <w:pPr>
        <w:spacing w:after="120"/>
        <w:jc w:val="both"/>
      </w:pPr>
      <w:r>
        <w:rPr>
          <w:rFonts w:ascii="Arial" w:cs="Arial" w:eastAsia="Arial" w:hAnsi="Arial"/>
          <w:sz w:val="24"/>
          <w:szCs w:val="24"/>
        </w:rPr>
        <w:t xml:space="preserve">4.3.7. Передачи ATIS для прибывающих воздушных судов.</w:t>
      </w:r>
    </w:p>
    <w:p>
      <w:pPr>
        <w:spacing w:after="120"/>
        <w:jc w:val="both"/>
      </w:pPr>
      <w:r>
        <w:rPr>
          <w:rFonts w:ascii="Arial" w:cs="Arial" w:eastAsia="Arial" w:hAnsi="Arial"/>
          <w:sz w:val="24"/>
          <w:szCs w:val="24"/>
        </w:rPr>
        <w:t xml:space="preserve">4.3.7.1. Сообщения ATIS, содержащие информацию только для прибывающих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прибытия;</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вид предполагаемого захода на посадку;</w:t>
      </w:r>
    </w:p>
    <w:p>
      <w:pPr>
        <w:spacing w:after="120"/>
        <w:jc w:val="both"/>
      </w:pPr>
      <w:r>
        <w:rPr>
          <w:rFonts w:ascii="Arial" w:cs="Arial" w:eastAsia="Arial" w:hAnsi="Arial"/>
          <w:sz w:val="24"/>
          <w:szCs w:val="24"/>
        </w:rPr>
        <w:t xml:space="preserve">(f) основная ВПП для посадки;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(g) особые условия на поверхности ВПП и, если целесообразно, коэффициент сцепления;</w:t>
      </w:r>
    </w:p>
    <w:p>
      <w:pPr>
        <w:spacing w:after="120"/>
        <w:jc w:val="both"/>
      </w:pPr>
      <w:r>
        <w:rPr>
          <w:rFonts w:ascii="Arial" w:cs="Arial" w:eastAsia="Arial" w:hAnsi="Arial"/>
          <w:sz w:val="24"/>
          <w:szCs w:val="24"/>
        </w:rPr>
        <w:t xml:space="preserve">(h) если целесообразно, задержка в зоне ожидания;</w:t>
      </w:r>
    </w:p>
    <w:p>
      <w:pPr>
        <w:spacing w:after="120"/>
        <w:jc w:val="both"/>
      </w:pPr>
      <w:r>
        <w:rPr>
          <w:rFonts w:ascii="Arial" w:cs="Arial" w:eastAsia="Arial" w:hAnsi="Arial"/>
          <w:sz w:val="24"/>
          <w:szCs w:val="24"/>
        </w:rPr>
        <w:t xml:space="preserve">(i) эшелон перехода, в соответствующем случае;</w:t>
      </w:r>
    </w:p>
    <w:p>
      <w:pPr>
        <w:spacing w:after="120"/>
        <w:jc w:val="both"/>
      </w:pPr>
      <w:r>
        <w:rPr>
          <w:rFonts w:ascii="Arial" w:cs="Arial" w:eastAsia="Arial" w:hAnsi="Arial"/>
          <w:sz w:val="24"/>
          <w:szCs w:val="24"/>
        </w:rPr>
        <w:t xml:space="preserve">(j) направление и скорость приземного ветра, включая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(k) видимость и, если целесообразно, RVR;</w:t>
      </w:r>
    </w:p>
    <w:p>
      <w:pPr>
        <w:spacing w:after="120"/>
        <w:jc w:val="both"/>
      </w:pPr>
      <w:r>
        <w:rPr>
          <w:rFonts w:ascii="Arial" w:cs="Arial" w:eastAsia="Arial" w:hAnsi="Arial"/>
          <w:sz w:val="24"/>
          <w:szCs w:val="24"/>
        </w:rPr>
        <w:t xml:space="preserve">(l) текущая погода;</w:t>
      </w:r>
    </w:p>
    <w:p>
      <w:pPr>
        <w:spacing w:after="120"/>
        <w:jc w:val="both"/>
      </w:pPr>
      <w:r>
        <w:rPr>
          <w:rFonts w:ascii="Arial" w:cs="Arial" w:eastAsia="Arial" w:hAnsi="Arial"/>
          <w:sz w:val="24"/>
          <w:szCs w:val="24"/>
        </w:rPr>
        <w:t xml:space="preserve">(m)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 температура воздуха;</w:t>
      </w:r>
    </w:p>
    <w:p>
      <w:pPr>
        <w:spacing w:after="120"/>
        <w:jc w:val="both"/>
      </w:pPr>
      <w:r>
        <w:rPr>
          <w:rFonts w:ascii="Arial" w:cs="Arial" w:eastAsia="Arial" w:hAnsi="Arial"/>
          <w:sz w:val="24"/>
          <w:szCs w:val="24"/>
        </w:rPr>
        <w:t xml:space="preserve">(q) температура точки росы;</w:t>
      </w:r>
    </w:p>
    <w:p>
      <w:pPr>
        <w:spacing w:after="120"/>
        <w:jc w:val="both"/>
      </w:pPr>
      <w:r>
        <w:rPr>
          <w:rFonts w:ascii="Arial" w:cs="Arial" w:eastAsia="Arial" w:hAnsi="Arial"/>
          <w:sz w:val="24"/>
          <w:szCs w:val="24"/>
        </w:rPr>
        <w:t xml:space="preserve">(о) данные для установки (установок) высотомера;</w:t>
      </w:r>
    </w:p>
    <w:p>
      <w:pPr>
        <w:spacing w:after="120"/>
        <w:jc w:val="both"/>
      </w:pPr>
      <w:r>
        <w:rPr>
          <w:rFonts w:ascii="Arial" w:cs="Arial" w:eastAsia="Arial" w:hAnsi="Arial"/>
          <w:sz w:val="24"/>
          <w:szCs w:val="24"/>
        </w:rPr>
        <w:t xml:space="preserve">(р) любая имеющаяся информация об особых метеорологических явлениях в зоне захода на посадку, включая сдвиг ветра, и информация о недавних явлениях погоды, влияющих на производство полетов;</w:t>
      </w:r>
    </w:p>
    <w:p>
      <w:pPr>
        <w:spacing w:after="120"/>
        <w:jc w:val="both"/>
      </w:pPr>
      <w:r>
        <w:rPr>
          <w:rFonts w:ascii="Arial" w:cs="Arial" w:eastAsia="Arial" w:hAnsi="Arial"/>
          <w:sz w:val="24"/>
          <w:szCs w:val="24"/>
        </w:rPr>
        <w:t xml:space="preserve">(r) прогноз типа "тренд", когда он имеется; и</w:t>
      </w:r>
    </w:p>
    <w:p>
      <w:pPr>
        <w:spacing w:after="120"/>
        <w:jc w:val="both"/>
      </w:pPr>
      <w:r>
        <w:rPr>
          <w:rFonts w:ascii="Arial" w:cs="Arial" w:eastAsia="Arial" w:hAnsi="Arial"/>
          <w:sz w:val="24"/>
          <w:szCs w:val="24"/>
        </w:rPr>
        <w:t xml:space="preserve">(s) особые указания ATIS.</w:t>
      </w:r>
    </w:p>
    <w:p>
      <w:pPr>
        <w:spacing w:after="120"/>
        <w:jc w:val="both"/>
      </w:pPr>
      <w:r>
        <w:rPr>
          <w:rFonts w:ascii="Arial" w:cs="Arial" w:eastAsia="Arial" w:hAnsi="Arial"/>
          <w:sz w:val="24"/>
          <w:szCs w:val="24"/>
        </w:rPr>
        <w:t xml:space="preserve">4.3.8. Передачи ATIS для вылетающих воздушных судов.</w:t>
      </w:r>
    </w:p>
    <w:p>
      <w:pPr>
        <w:spacing w:after="120"/>
        <w:jc w:val="both"/>
      </w:pPr>
      <w:r>
        <w:rPr>
          <w:rFonts w:ascii="Arial" w:cs="Arial" w:eastAsia="Arial" w:hAnsi="Arial"/>
          <w:sz w:val="24"/>
          <w:szCs w:val="24"/>
        </w:rPr>
        <w:t xml:space="preserve">4.3.8.1. Сообщения ATIS, содержащие информацию только для вылетающих воздушных судов, включают в себя следующие элементы информации в указанном порядке:</w:t>
      </w:r>
    </w:p>
    <w:p>
      <w:pPr>
        <w:spacing w:after="120"/>
        <w:jc w:val="both"/>
      </w:pPr>
      <w:r>
        <w:rPr>
          <w:rFonts w:ascii="Arial" w:cs="Arial" w:eastAsia="Arial" w:hAnsi="Arial"/>
          <w:sz w:val="24"/>
          <w:szCs w:val="24"/>
        </w:rPr>
        <w:t xml:space="preserve">(a) название аэродрома;</w:t>
      </w:r>
    </w:p>
    <w:p>
      <w:pPr>
        <w:spacing w:after="120"/>
        <w:jc w:val="both"/>
      </w:pPr>
      <w:r>
        <w:rPr>
          <w:rFonts w:ascii="Arial" w:cs="Arial" w:eastAsia="Arial" w:hAnsi="Arial"/>
          <w:sz w:val="24"/>
          <w:szCs w:val="24"/>
        </w:rPr>
        <w:t xml:space="preserve">(b) указатель вылета;</w:t>
      </w:r>
    </w:p>
    <w:p>
      <w:pPr>
        <w:spacing w:after="120"/>
        <w:jc w:val="both"/>
      </w:pPr>
      <w:r>
        <w:rPr>
          <w:rFonts w:ascii="Arial" w:cs="Arial" w:eastAsia="Arial" w:hAnsi="Arial"/>
          <w:sz w:val="24"/>
          <w:szCs w:val="24"/>
        </w:rPr>
        <w:t xml:space="preserve">(c) индекс;</w:t>
      </w:r>
    </w:p>
    <w:p>
      <w:pPr>
        <w:spacing w:after="120"/>
        <w:jc w:val="both"/>
      </w:pPr>
      <w:r>
        <w:rPr>
          <w:rFonts w:ascii="Arial" w:cs="Arial" w:eastAsia="Arial" w:hAnsi="Arial"/>
          <w:sz w:val="24"/>
          <w:szCs w:val="24"/>
        </w:rPr>
        <w:t xml:space="preserve">(d) если целесообразно, время наблюдения;</w:t>
      </w:r>
    </w:p>
    <w:p>
      <w:pPr>
        <w:spacing w:after="120"/>
        <w:jc w:val="both"/>
      </w:pPr>
      <w:r>
        <w:rPr>
          <w:rFonts w:ascii="Arial" w:cs="Arial" w:eastAsia="Arial" w:hAnsi="Arial"/>
          <w:sz w:val="24"/>
          <w:szCs w:val="24"/>
        </w:rPr>
        <w:t xml:space="preserve">(e) ВПП, используемая для взлета; состояние аэродромной системы аварийного торможения, представляющее потенциальную опасность, если таковая имеется;</w:t>
      </w:r>
    </w:p>
    <w:p>
      <w:pPr>
        <w:spacing w:after="120"/>
        <w:jc w:val="both"/>
      </w:pPr>
      <w:r>
        <w:rPr>
          <w:rFonts w:ascii="Arial" w:cs="Arial" w:eastAsia="Arial" w:hAnsi="Arial"/>
          <w:sz w:val="24"/>
          <w:szCs w:val="24"/>
        </w:rPr>
        <w:t xml:space="preserve">(f) особые условия на поверхности ВПП. используемой для взлета, и, если целесообразно, коэффициент сцепления;</w:t>
      </w:r>
    </w:p>
    <w:p>
      <w:pPr>
        <w:spacing w:after="120"/>
        <w:jc w:val="both"/>
      </w:pPr>
      <w:r>
        <w:rPr>
          <w:rFonts w:ascii="Arial" w:cs="Arial" w:eastAsia="Arial" w:hAnsi="Arial"/>
          <w:sz w:val="24"/>
          <w:szCs w:val="24"/>
        </w:rPr>
        <w:t xml:space="preserve">(g) если целесообразно, задержка вылета;</w:t>
      </w:r>
    </w:p>
    <w:p>
      <w:pPr>
        <w:spacing w:after="120"/>
        <w:jc w:val="both"/>
      </w:pPr>
      <w:r>
        <w:rPr>
          <w:rFonts w:ascii="Arial" w:cs="Arial" w:eastAsia="Arial" w:hAnsi="Arial"/>
          <w:sz w:val="24"/>
          <w:szCs w:val="24"/>
        </w:rPr>
        <w:t xml:space="preserve">(h) если целесообразно, эшелон перехода;</w:t>
      </w:r>
    </w:p>
    <w:p>
      <w:pPr>
        <w:spacing w:after="120"/>
        <w:jc w:val="both"/>
      </w:pPr>
      <w:r>
        <w:rPr>
          <w:rFonts w:ascii="Arial" w:cs="Arial" w:eastAsia="Arial" w:hAnsi="Arial"/>
          <w:sz w:val="24"/>
          <w:szCs w:val="24"/>
        </w:rPr>
        <w:t xml:space="preserve">(i)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 относится;</w:t>
      </w:r>
    </w:p>
    <w:p>
      <w:pPr>
        <w:spacing w:after="120"/>
        <w:jc w:val="both"/>
      </w:pPr>
      <w:r>
        <w:rPr>
          <w:rFonts w:ascii="Arial" w:cs="Arial" w:eastAsia="Arial" w:hAnsi="Arial"/>
          <w:sz w:val="24"/>
          <w:szCs w:val="24"/>
        </w:rPr>
        <w:t xml:space="preserve">(j) видимость и, в соответствующем случае, RVR;</w:t>
      </w:r>
    </w:p>
    <w:p>
      <w:pPr>
        <w:spacing w:after="120"/>
        <w:jc w:val="both"/>
      </w:pPr>
      <w:r>
        <w:rPr>
          <w:rFonts w:ascii="Arial" w:cs="Arial" w:eastAsia="Arial" w:hAnsi="Arial"/>
          <w:sz w:val="24"/>
          <w:szCs w:val="24"/>
        </w:rPr>
        <w:t xml:space="preserve">(k) текущая погода;</w:t>
      </w:r>
    </w:p>
    <w:p>
      <w:pPr>
        <w:spacing w:after="120"/>
        <w:jc w:val="both"/>
      </w:pPr>
      <w:r>
        <w:rPr>
          <w:rFonts w:ascii="Arial" w:cs="Arial" w:eastAsia="Arial" w:hAnsi="Arial"/>
          <w:sz w:val="24"/>
          <w:szCs w:val="24"/>
        </w:rPr>
        <w:t xml:space="preserve">(l)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w:t>
      </w:r>
    </w:p>
    <w:p>
      <w:pPr>
        <w:spacing w:after="120"/>
        <w:jc w:val="both"/>
      </w:pPr>
      <w:r>
        <w:rPr>
          <w:rFonts w:ascii="Arial" w:cs="Arial" w:eastAsia="Arial" w:hAnsi="Arial"/>
          <w:sz w:val="24"/>
          <w:szCs w:val="24"/>
        </w:rPr>
        <w:t xml:space="preserve">(m) температура воздуха;</w:t>
      </w:r>
    </w:p>
    <w:p>
      <w:pPr>
        <w:spacing w:after="120"/>
        <w:jc w:val="both"/>
      </w:pPr>
      <w:r>
        <w:rPr>
          <w:rFonts w:ascii="Arial" w:cs="Arial" w:eastAsia="Arial" w:hAnsi="Arial"/>
          <w:sz w:val="24"/>
          <w:szCs w:val="24"/>
        </w:rPr>
        <w:t xml:space="preserve">(t р) температура точки росы;</w:t>
      </w:r>
    </w:p>
    <w:p>
      <w:pPr>
        <w:spacing w:after="120"/>
        <w:jc w:val="both"/>
      </w:pPr>
      <w:r>
        <w:rPr>
          <w:rFonts w:ascii="Arial" w:cs="Arial" w:eastAsia="Arial" w:hAnsi="Arial"/>
          <w:sz w:val="24"/>
          <w:szCs w:val="24"/>
        </w:rPr>
        <w:t xml:space="preserve">(№) данные для установки (установок) высотомера;</w:t>
      </w:r>
    </w:p>
    <w:p>
      <w:pPr>
        <w:spacing w:after="120"/>
        <w:jc w:val="both"/>
      </w:pPr>
      <w:r>
        <w:rPr>
          <w:rFonts w:ascii="Arial" w:cs="Arial" w:eastAsia="Arial" w:hAnsi="Arial"/>
          <w:sz w:val="24"/>
          <w:szCs w:val="24"/>
        </w:rPr>
        <w:t xml:space="preserve">(о) любая имеющаяся информация об особых метеорологических явлениях в зоне набора высоты, включая сдвиг ветра;</w:t>
      </w:r>
    </w:p>
    <w:p>
      <w:pPr>
        <w:spacing w:after="120"/>
        <w:jc w:val="both"/>
      </w:pPr>
      <w:r>
        <w:rPr>
          <w:rFonts w:ascii="Arial" w:cs="Arial" w:eastAsia="Arial" w:hAnsi="Arial"/>
          <w:sz w:val="24"/>
          <w:szCs w:val="24"/>
        </w:rPr>
        <w:t xml:space="preserve">(q) прогноз типа "тренд", если имеется; и</w:t>
      </w:r>
    </w:p>
    <w:p>
      <w:pPr>
        <w:spacing w:after="120"/>
        <w:jc w:val="both"/>
      </w:pPr>
      <w:r>
        <w:rPr>
          <w:rFonts w:ascii="Arial" w:cs="Arial" w:eastAsia="Arial" w:hAnsi="Arial"/>
          <w:sz w:val="24"/>
          <w:szCs w:val="24"/>
        </w:rPr>
        <w:t xml:space="preserve">(r) особые указания ATIS.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Радиовещательные передачи VOLMET и обслуживание D-VOLMET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Аварийным оповещением обеспечиваются:</w:t>
      </w:r>
    </w:p>
    <w:p>
      <w:pPr>
        <w:spacing w:after="120"/>
        <w:jc w:val="both"/>
      </w:pPr>
      <w:r>
        <w:rPr>
          <w:rFonts w:ascii="Arial" w:cs="Arial" w:eastAsia="Arial" w:hAnsi="Arial"/>
          <w:sz w:val="24"/>
          <w:szCs w:val="24"/>
        </w:rPr>
        <w:t xml:space="preserve">(a) все воздушные суда, обеспечиваемые УВД;</w:t>
      </w:r>
    </w:p>
    <w:p>
      <w:pPr>
        <w:spacing w:after="120"/>
        <w:jc w:val="both"/>
      </w:pPr>
      <w:r>
        <w:rPr>
          <w:rFonts w:ascii="Arial" w:cs="Arial" w:eastAsia="Arial" w:hAnsi="Arial"/>
          <w:sz w:val="24"/>
          <w:szCs w:val="24"/>
        </w:rPr>
        <w:t xml:space="preserve">(b) все другие воздушные суда, представившие план полета или известные органам ОВД из других источников; и</w:t>
      </w:r>
    </w:p>
    <w:p>
      <w:pPr>
        <w:spacing w:after="120"/>
        <w:jc w:val="both"/>
      </w:pPr>
      <w:r>
        <w:rPr>
          <w:rFonts w:ascii="Arial" w:cs="Arial" w:eastAsia="Arial" w:hAnsi="Arial"/>
          <w:sz w:val="24"/>
          <w:szCs w:val="24"/>
        </w:rPr>
        <w:t xml:space="preserve">(c) любые воздушные суда, в отношении которых известно или предполагается, что они являются объектом незаконного вмешательства.</w:t>
      </w:r>
    </w:p>
    <w:p>
      <w:pPr>
        <w:spacing w:after="120"/>
        <w:jc w:val="both"/>
      </w:pPr>
      <w:r>
        <w:rPr>
          <w:rFonts w:ascii="Arial" w:cs="Arial" w:eastAsia="Arial" w:hAnsi="Arial"/>
          <w:sz w:val="24"/>
          <w:szCs w:val="24"/>
        </w:rPr>
        <w:t xml:space="preserve">5.1.2. Центры полетной информации и районные диспетчерские центры служат главным пунктом для сбора всей полетной информации, относящейся к аварийному положению воздушного судна, выполняющего полет в пределах соответствующего района полетной информации или диспетчерского района, и для передачи такой информации соответствующему координационному центру поиска и спасания.</w:t>
      </w:r>
    </w:p>
    <w:p>
      <w:pPr>
        <w:spacing w:after="120"/>
        <w:jc w:val="both"/>
      </w:pPr>
      <w:r>
        <w:rPr>
          <w:rFonts w:ascii="Arial" w:cs="Arial" w:eastAsia="Arial" w:hAnsi="Arial"/>
          <w:sz w:val="24"/>
          <w:szCs w:val="24"/>
        </w:rPr>
        <w:t xml:space="preserve">5.1.3. В случае возникновения аварийного положения с воздушным судном, находящимся под управлением АДП или ДПП, данный орган немедленно уведомляет об этом соответствующий центр полетной информации или районный диспетчерский центр, который в свою очередь уведомляет координационный центр поиска и спасания.</w:t>
      </w:r>
    </w:p>
    <w:p>
      <w:pPr>
        <w:spacing w:after="120"/>
        <w:jc w:val="both"/>
      </w:pPr>
      <w:r>
        <w:rPr>
          <w:rFonts w:ascii="Arial" w:cs="Arial" w:eastAsia="Arial" w:hAnsi="Arial"/>
          <w:sz w:val="24"/>
          <w:szCs w:val="24"/>
        </w:rPr>
        <w:t xml:space="preserve">5.1.3.1. В любом случае, когда это требуется в связи с создавшейся обстановкой, соответствующий АДП или ДПП оповещает все соответствующие аварийно-спасательные службы, которые могут оказать необходимую немедленную помощь, и принимает другие необходимые меры для введения их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координационных центров поиска и спасания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Любые обстоятельства, при которых уведомление может оказаться целесообразным, органы ОВД, за исключением случаев, указанных в п.5.5.1, немедленно уведомляют координационные центры поиска и спасания, что воздушное судно находится в аварийном положении, в соответствии с нижеследующим:</w:t>
      </w:r>
    </w:p>
    <w:p>
      <w:pPr>
        <w:spacing w:after="120"/>
        <w:jc w:val="both"/>
      </w:pPr>
      <w:r>
        <w:rPr>
          <w:rFonts w:ascii="Arial" w:cs="Arial" w:eastAsia="Arial" w:hAnsi="Arial"/>
          <w:sz w:val="24"/>
          <w:szCs w:val="24"/>
        </w:rPr>
        <w:t xml:space="preserve">(a) Стадия неопределенности, когда:</w:t>
      </w:r>
    </w:p>
    <w:p>
      <w:pPr>
        <w:spacing w:after="120"/>
        <w:jc w:val="both"/>
      </w:pPr>
      <w:r>
        <w:rPr>
          <w:rFonts w:ascii="Arial" w:cs="Arial" w:eastAsia="Arial" w:hAnsi="Arial"/>
          <w:sz w:val="24"/>
          <w:szCs w:val="24"/>
        </w:rPr>
        <w:t xml:space="preserve">(1) от воздушного судна не получено никаких сообщений по прошествии 30 мин. после того времени, когда должно было быть получено сообщение, либо после первой неудачной попытки установить связь с таким воздушным судном, в зависимости от того, что наступает раньше; или когда</w:t>
      </w:r>
    </w:p>
    <w:p>
      <w:pPr>
        <w:spacing w:after="120"/>
        <w:jc w:val="both"/>
      </w:pPr>
      <w:r>
        <w:rPr>
          <w:rFonts w:ascii="Arial" w:cs="Arial" w:eastAsia="Arial" w:hAnsi="Arial"/>
          <w:sz w:val="24"/>
          <w:szCs w:val="24"/>
        </w:rPr>
        <w:t xml:space="preserve">(2) воздушное судно не прибывает в течение 30 мин. после расчетного времени прибытия, сообщенного им в последней передаче или рассчитанного органами ОВД, в зависимости от того, какое из них позднее, за исключением случаев, когда не имеется никаких сомнений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(b) Стадия тревоги, когда:</w:t>
      </w:r>
    </w:p>
    <w:p>
      <w:pPr>
        <w:spacing w:after="120"/>
        <w:jc w:val="both"/>
      </w:pPr>
      <w:r>
        <w:rPr>
          <w:rFonts w:ascii="Arial" w:cs="Arial" w:eastAsia="Arial" w:hAnsi="Arial"/>
          <w:sz w:val="24"/>
          <w:szCs w:val="24"/>
        </w:rPr>
        <w:t xml:space="preserve">(1) после того, как наступила стадия неопределенности, при последующих попытках установить связь с воздушным судном или запросах в другие соответствующие источники не удалось получить какие-либо сведения о воздушном судне; или когда</w:t>
      </w:r>
    </w:p>
    <w:p>
      <w:pPr>
        <w:spacing w:after="120"/>
        <w:jc w:val="both"/>
      </w:pPr>
      <w:r>
        <w:rPr>
          <w:rFonts w:ascii="Arial" w:cs="Arial" w:eastAsia="Arial" w:hAnsi="Arial"/>
          <w:sz w:val="24"/>
          <w:szCs w:val="24"/>
        </w:rPr>
        <w:t xml:space="preserve">(2) воздушное судно, получившее разрешение на посадку, не производит посадки по прошествии 5 мин. после расчетного времени посадки и связь с данным воздушным судном вновь не установлена; или когда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но не настолько, что возможна вынужденная посадка, за исключением случаев, когда имеются данные, устраняющие опасения относительно безопасности воздушного судна и находящихся на его борту лиц; или когда</w:t>
      </w:r>
    </w:p>
    <w:p>
      <w:pPr>
        <w:spacing w:after="120"/>
        <w:jc w:val="both"/>
      </w:pPr>
      <w:r>
        <w:rPr>
          <w:rFonts w:ascii="Arial" w:cs="Arial" w:eastAsia="Arial" w:hAnsi="Arial"/>
          <w:sz w:val="24"/>
          <w:szCs w:val="24"/>
        </w:rPr>
        <w:t xml:space="preserve">(4) известно или предполагается, что воздушное судно стало объектом незаконного вмешательства.</w:t>
      </w:r>
    </w:p>
    <w:p>
      <w:pPr>
        <w:spacing w:after="120"/>
        <w:jc w:val="both"/>
      </w:pPr>
      <w:r>
        <w:rPr>
          <w:rFonts w:ascii="Arial" w:cs="Arial" w:eastAsia="Arial" w:hAnsi="Arial"/>
          <w:sz w:val="24"/>
          <w:szCs w:val="24"/>
        </w:rPr>
        <w:t xml:space="preserve">(c) Стадия бедствия, когда:</w:t>
      </w:r>
    </w:p>
    <w:p>
      <w:pPr>
        <w:spacing w:after="120"/>
        <w:jc w:val="both"/>
      </w:pPr>
      <w:r>
        <w:rPr>
          <w:rFonts w:ascii="Arial" w:cs="Arial" w:eastAsia="Arial" w:hAnsi="Arial"/>
          <w:sz w:val="24"/>
          <w:szCs w:val="24"/>
        </w:rPr>
        <w:t xml:space="preserve">(1) после того, как наступила стадия тревоги, дополнительные безуспешные попытки установить связь с воздушным судном и безрезультатные запросы в более широком масштабе указывают на вероятность того, что воздушное судно терпит бедствие;</w:t>
      </w:r>
    </w:p>
    <w:p>
      <w:pPr>
        <w:spacing w:after="120"/>
        <w:jc w:val="both"/>
      </w:pPr>
      <w:r>
        <w:rPr>
          <w:rFonts w:ascii="Arial" w:cs="Arial" w:eastAsia="Arial" w:hAnsi="Arial"/>
          <w:sz w:val="24"/>
          <w:szCs w:val="24"/>
        </w:rPr>
        <w:t xml:space="preserve">(2) считается, что запас топлива на борту израсходован или недостаточен для достижения безопасного места;</w:t>
      </w:r>
    </w:p>
    <w:p>
      <w:pPr>
        <w:spacing w:after="120"/>
        <w:jc w:val="both"/>
      </w:pPr>
      <w:r>
        <w:rPr>
          <w:rFonts w:ascii="Arial" w:cs="Arial" w:eastAsia="Arial" w:hAnsi="Arial"/>
          <w:sz w:val="24"/>
          <w:szCs w:val="24"/>
        </w:rPr>
        <w:t xml:space="preserve">(3) получена информация, указывающая на то, что эксплуатационное состояние воздушного судна ухудшилось настолько, что возможна вынужденная посадка;</w:t>
      </w:r>
    </w:p>
    <w:p>
      <w:pPr>
        <w:spacing w:after="120"/>
        <w:jc w:val="both"/>
      </w:pPr>
      <w:r>
        <w:rPr>
          <w:rFonts w:ascii="Arial" w:cs="Arial" w:eastAsia="Arial" w:hAnsi="Arial"/>
          <w:sz w:val="24"/>
          <w:szCs w:val="24"/>
        </w:rPr>
        <w:t xml:space="preserve">(4) получена информация или имеется обоснованная уверенность в том, что воздушное судно собирается выполнить или выполнило вынужденную посадку, за исключением тех случаев, когда имеется уверенность в том, что воздушному судну и находящимся на его борту лицам не угрожает серьезная и непосредственная опасность и требуется немедленная помощь.</w:t>
      </w:r>
    </w:p>
    <w:p>
      <w:pPr>
        <w:spacing w:after="120"/>
        <w:jc w:val="both"/>
      </w:pPr>
      <w:r>
        <w:rPr>
          <w:rFonts w:ascii="Arial" w:cs="Arial" w:eastAsia="Arial" w:hAnsi="Arial"/>
          <w:sz w:val="24"/>
          <w:szCs w:val="24"/>
        </w:rPr>
        <w:t xml:space="preserve">5.2.2. Уведомление содержит следующую имеющуюся информацию в указанном порядке:</w:t>
      </w:r>
    </w:p>
    <w:p>
      <w:pPr>
        <w:spacing w:after="120"/>
        <w:jc w:val="both"/>
      </w:pPr>
      <w:r>
        <w:rPr>
          <w:rFonts w:ascii="Arial" w:cs="Arial" w:eastAsia="Arial" w:hAnsi="Arial"/>
          <w:sz w:val="24"/>
          <w:szCs w:val="24"/>
        </w:rPr>
        <w:t xml:space="preserve">(a) I№CERFA, ALERFA или DETRESFA в зависимости от той или иной аварийной стадии;</w:t>
      </w:r>
    </w:p>
    <w:p>
      <w:pPr>
        <w:spacing w:after="120"/>
        <w:jc w:val="both"/>
      </w:pPr>
      <w:r>
        <w:rPr>
          <w:rFonts w:ascii="Arial" w:cs="Arial" w:eastAsia="Arial" w:hAnsi="Arial"/>
          <w:sz w:val="24"/>
          <w:szCs w:val="24"/>
        </w:rPr>
        <w:t xml:space="preserve">(b) вызывающее учреждение или лицо;</w:t>
      </w:r>
    </w:p>
    <w:p>
      <w:pPr>
        <w:spacing w:after="120"/>
        <w:jc w:val="both"/>
      </w:pPr>
      <w:r>
        <w:rPr>
          <w:rFonts w:ascii="Arial" w:cs="Arial" w:eastAsia="Arial" w:hAnsi="Arial"/>
          <w:sz w:val="24"/>
          <w:szCs w:val="24"/>
        </w:rPr>
        <w:t xml:space="preserve">(c) характер аварийного положения;</w:t>
      </w:r>
    </w:p>
    <w:p>
      <w:pPr>
        <w:spacing w:after="120"/>
        <w:jc w:val="both"/>
      </w:pPr>
      <w:r>
        <w:rPr>
          <w:rFonts w:ascii="Arial" w:cs="Arial" w:eastAsia="Arial" w:hAnsi="Arial"/>
          <w:sz w:val="24"/>
          <w:szCs w:val="24"/>
        </w:rPr>
        <w:t xml:space="preserve">(d) существенная информация из плана полета;</w:t>
      </w:r>
    </w:p>
    <w:p>
      <w:pPr>
        <w:spacing w:after="120"/>
        <w:jc w:val="both"/>
      </w:pPr>
      <w:r>
        <w:rPr>
          <w:rFonts w:ascii="Arial" w:cs="Arial" w:eastAsia="Arial" w:hAnsi="Arial"/>
          <w:sz w:val="24"/>
          <w:szCs w:val="24"/>
        </w:rPr>
        <w:t xml:space="preserve">(e) орган, который был на связи в последний раз, время и использованное средство;</w:t>
      </w:r>
    </w:p>
    <w:p>
      <w:pPr>
        <w:spacing w:after="120"/>
        <w:jc w:val="both"/>
      </w:pPr>
      <w:r>
        <w:rPr>
          <w:rFonts w:ascii="Arial" w:cs="Arial" w:eastAsia="Arial" w:hAnsi="Arial"/>
          <w:sz w:val="24"/>
          <w:szCs w:val="24"/>
        </w:rPr>
        <w:t xml:space="preserve">(f) последнее донесение о местоположении и способ определения последнего;</w:t>
      </w:r>
    </w:p>
    <w:p>
      <w:pPr>
        <w:spacing w:after="120"/>
        <w:jc w:val="both"/>
      </w:pPr>
      <w:r>
        <w:rPr>
          <w:rFonts w:ascii="Arial" w:cs="Arial" w:eastAsia="Arial" w:hAnsi="Arial"/>
          <w:sz w:val="24"/>
          <w:szCs w:val="24"/>
        </w:rPr>
        <w:t xml:space="preserve">(g) окраска и отличительная маркировка воздушного судна;</w:t>
      </w:r>
    </w:p>
    <w:p>
      <w:pPr>
        <w:spacing w:after="120"/>
        <w:jc w:val="both"/>
      </w:pPr>
      <w:r>
        <w:rPr>
          <w:rFonts w:ascii="Arial" w:cs="Arial" w:eastAsia="Arial" w:hAnsi="Arial"/>
          <w:sz w:val="24"/>
          <w:szCs w:val="24"/>
        </w:rPr>
        <w:t xml:space="preserve">(h) опасные грузы, перевозимые в качестве авиагруза;</w:t>
      </w:r>
    </w:p>
    <w:p>
      <w:pPr>
        <w:spacing w:after="120"/>
        <w:jc w:val="both"/>
      </w:pPr>
      <w:r>
        <w:rPr>
          <w:rFonts w:ascii="Arial" w:cs="Arial" w:eastAsia="Arial" w:hAnsi="Arial"/>
          <w:sz w:val="24"/>
          <w:szCs w:val="24"/>
        </w:rPr>
        <w:t xml:space="preserve">(i) любые действия, предпринятые органом, передающим уведомление;</w:t>
      </w:r>
    </w:p>
    <w:p>
      <w:pPr>
        <w:spacing w:after="120"/>
        <w:jc w:val="both"/>
      </w:pPr>
      <w:r>
        <w:rPr>
          <w:rFonts w:ascii="Arial" w:cs="Arial" w:eastAsia="Arial" w:hAnsi="Arial"/>
          <w:sz w:val="24"/>
          <w:szCs w:val="24"/>
        </w:rPr>
        <w:t xml:space="preserve">(j) другие относящиеся к делу сведения.</w:t>
      </w:r>
    </w:p>
    <w:p>
      <w:pPr>
        <w:spacing w:after="120"/>
        <w:jc w:val="both"/>
      </w:pPr>
      <w:r>
        <w:rPr>
          <w:rFonts w:ascii="Arial" w:cs="Arial" w:eastAsia="Arial" w:hAnsi="Arial"/>
          <w:sz w:val="24"/>
          <w:szCs w:val="24"/>
        </w:rPr>
        <w:t xml:space="preserve">5.2.2.1. Ту часть указанной в п.5.2.2 информации, которая отсутствовала в момент передачи уведомления координационному центру поиска и спасания, орган ОВД должен стремиться получить до объявления стадии бедствия, если имеется обоснованная уверенность в том, что эта стадия наступит.</w:t>
      </w:r>
    </w:p>
    <w:p>
      <w:pPr>
        <w:spacing w:after="120"/>
        <w:jc w:val="both"/>
      </w:pPr>
      <w:r>
        <w:rPr>
          <w:rFonts w:ascii="Arial" w:cs="Arial" w:eastAsia="Arial" w:hAnsi="Arial"/>
          <w:sz w:val="24"/>
          <w:szCs w:val="24"/>
        </w:rPr>
        <w:t xml:space="preserve">5.2.3. Кроме уведомления, указанного в п.5.2.1, координационный центр поиска и спасания немедленно обеспечивается:</w:t>
      </w:r>
    </w:p>
    <w:p>
      <w:pPr>
        <w:spacing w:after="120"/>
        <w:jc w:val="both"/>
      </w:pPr>
      <w:r>
        <w:rPr>
          <w:rFonts w:ascii="Arial" w:cs="Arial" w:eastAsia="Arial" w:hAnsi="Arial"/>
          <w:sz w:val="24"/>
          <w:szCs w:val="24"/>
        </w:rPr>
        <w:t xml:space="preserve">(a) любой дополнительной полезной информацией, особенно об изменении аварийного положения по стадиям;</w:t>
      </w:r>
    </w:p>
    <w:p>
      <w:pPr>
        <w:spacing w:after="120"/>
        <w:jc w:val="both"/>
      </w:pPr>
      <w:r>
        <w:rPr>
          <w:rFonts w:ascii="Arial" w:cs="Arial" w:eastAsia="Arial" w:hAnsi="Arial"/>
          <w:sz w:val="24"/>
          <w:szCs w:val="24"/>
        </w:rPr>
        <w:t xml:space="preserve">(b) информацией об отмене аварийной обстановки.</w:t>
      </w:r>
    </w:p>
    <w:p>
      <w:pPr>
        <w:spacing w:after="120"/>
        <w:jc w:val="both"/>
      </w:pPr>
      <w:r>
        <w:rPr>
          <w:rFonts w:ascii="Arial" w:cs="Arial" w:eastAsia="Arial" w:hAnsi="Arial"/>
          <w:sz w:val="24"/>
          <w:szCs w:val="24"/>
        </w:rPr>
        <w:t xml:space="preserve">Примечание: За отмену действий, предпринятие которых начато координационным центром поиска и спасания, отвечает сам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Средства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Органы ОВД используют все имеющиеся средства связи для установления и поддержания связи с воздушным судном, находящимся в аварийном положении, и для запроса сведений об этом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Прокладка маршрута полета воздушного судна, находящегося в</w:t>
      </w:r>
    </w:p>
    <w:p>
      <w:pPr>
        <w:spacing w:after="120"/>
        <w:jc w:val="both"/>
      </w:pPr>
      <w:r>
        <w:rPr>
          <w:rFonts w:ascii="Arial" w:cs="Arial" w:eastAsia="Arial" w:hAnsi="Arial"/>
          <w:sz w:val="24"/>
          <w:szCs w:val="24"/>
        </w:rPr>
        <w:t xml:space="preserve">аварийном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Если воздушное судно находится в аварийном положении, маршрут его полета прокладывается на карте для определения вероятного местоположения этого воздушного судна и его максимального удаления от последнего известного местоположения. На карте прокладываются также маршруты полета других воздушных судов, о которых известно, что они находятся вблизи соответствующего воздушного судна, для определения их вероятного местоположения.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Передача информации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Когда районный диспетчерский центр или центр полетной информации решает, что воздушное судно находится в стадии неопределенности или в стадии бедствия, он, когда это возможно, сообщает об этом эксплуатанту до уведомления координационного центра поиска и спасания.</w:t>
      </w:r>
    </w:p>
    <w:p>
      <w:pPr>
        <w:spacing w:after="120"/>
        <w:jc w:val="both"/>
      </w:pPr>
      <w:r>
        <w:rPr>
          <w:rFonts w:ascii="Arial" w:cs="Arial" w:eastAsia="Arial" w:hAnsi="Arial"/>
          <w:sz w:val="24"/>
          <w:szCs w:val="24"/>
        </w:rPr>
        <w:t xml:space="preserve">Примечание: Если воздушное судно находится в стадии бедствия, координационный центр спасания необходимо в соответствии с п.5.2.1 уведомлять немедленно.</w:t>
      </w:r>
    </w:p>
    <w:p>
      <w:pPr>
        <w:spacing w:after="120"/>
        <w:jc w:val="both"/>
      </w:pPr>
      <w:r>
        <w:rPr>
          <w:rFonts w:ascii="Arial" w:cs="Arial" w:eastAsia="Arial" w:hAnsi="Arial"/>
          <w:sz w:val="24"/>
          <w:szCs w:val="24"/>
        </w:rPr>
        <w:t xml:space="preserve">5.5.2. Вся информация, направляемая районным диспетчерским центром или центром полетной информации координационному центру поиска и спасания, при наличии возможности немедленно передается также эксплуатанту.</w:t>
      </w:r>
    </w:p>
    <w:p>
      <w:pPr>
        <w:spacing w:after="120"/>
        <w:jc w:val="both"/>
      </w:pPr>
      <w:r>
        <w:rPr>
          <w:rFonts w:ascii="Arial" w:cs="Arial" w:eastAsia="Arial" w:hAnsi="Arial"/>
          <w:sz w:val="24"/>
          <w:szCs w:val="24"/>
        </w:rPr>
        <w:t xml:space="preserve">5.6. Передача информации воздушным судам, выполняющим полет вблизи воздушного судна, находящегося в аварийном положении.</w:t>
      </w:r>
    </w:p>
    <w:p>
      <w:pPr>
        <w:spacing w:after="120"/>
        <w:jc w:val="both"/>
      </w:pPr>
      <w:r>
        <w:rPr>
          <w:rFonts w:ascii="Arial" w:cs="Arial" w:eastAsia="Arial" w:hAnsi="Arial"/>
          <w:sz w:val="24"/>
          <w:szCs w:val="24"/>
        </w:rPr>
        <w:t xml:space="preserve">5.6.1. Когда орган ОВД устанавливает, что воздушное судно находится в аварийном положении, другие воздушные суда, о которых известно, что они находятся вблизи соответствующего воздушного судна, немедленно информируются о характере аварийного положения, за исключением случаев, указанных в п.5.6.2.</w:t>
      </w:r>
    </w:p>
    <w:p>
      <w:pPr>
        <w:spacing w:after="120"/>
        <w:jc w:val="both"/>
      </w:pPr>
      <w:r>
        <w:rPr>
          <w:rFonts w:ascii="Arial" w:cs="Arial" w:eastAsia="Arial" w:hAnsi="Arial"/>
          <w:sz w:val="24"/>
          <w:szCs w:val="24"/>
        </w:rPr>
        <w:t xml:space="preserve">5.6.2. Когда орган ОВД знает или предполагает, что воздушное судно является объектом незаконного вмешательства, в сообщениях ОВД, передаваемых по каналам связи "воздух - земля", не дается никаких ссылок на характер аварийного положения, если на это не делалось ссылки в сообщениях, поступивших с борта соответствующего воздушного судна, и если есть основания полагать, что такая ссылка ухудшит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органов ОВД к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Требования органов ОВД к связи оговариваются в АПКР-10 "Авиационная электросвязь".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Требования органов ОВД 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Общие положения.</w:t>
      </w:r>
    </w:p>
    <w:p>
      <w:pPr>
        <w:spacing w:after="120"/>
        <w:jc w:val="both"/>
      </w:pPr>
      <w:r>
        <w:rPr>
          <w:rFonts w:ascii="Arial" w:cs="Arial" w:eastAsia="Arial" w:hAnsi="Arial"/>
          <w:sz w:val="24"/>
          <w:szCs w:val="24"/>
        </w:rPr>
        <w:t xml:space="preserve">7.1.1.1. Органы ОВД обеспечиваются информацией о фактических и прогнозируемых метеорологических условиях, необходимой для выполнения ими соответствующих функций. Информация предоставляется с периодичностью, которая отвечает требованиям соответствующих органов ОВД.</w:t>
      </w:r>
    </w:p>
    <w:p>
      <w:pPr>
        <w:spacing w:after="120"/>
        <w:jc w:val="both"/>
      </w:pPr>
      <w:r>
        <w:rPr>
          <w:rFonts w:ascii="Arial" w:cs="Arial" w:eastAsia="Arial" w:hAnsi="Arial"/>
          <w:sz w:val="24"/>
          <w:szCs w:val="24"/>
        </w:rPr>
        <w:t xml:space="preserve">7.1.1.2. Орган ОВД обеспечивается подробной информацией о метеорологических явлениях и что может представлять опасность для полетов воздушных судов в районе аэродрома.</w:t>
      </w:r>
    </w:p>
    <w:p>
      <w:pPr>
        <w:spacing w:after="120"/>
        <w:jc w:val="both"/>
      </w:pPr>
      <w:r>
        <w:rPr>
          <w:rFonts w:ascii="Arial" w:cs="Arial" w:eastAsia="Arial" w:hAnsi="Arial"/>
          <w:sz w:val="24"/>
          <w:szCs w:val="24"/>
        </w:rPr>
        <w:t xml:space="preserve">7.1.2. Центры полетной информации и районные диспетчерские центры.</w:t>
      </w:r>
    </w:p>
    <w:p>
      <w:pPr>
        <w:spacing w:after="120"/>
        <w:jc w:val="both"/>
      </w:pPr>
      <w:r>
        <w:rPr>
          <w:rFonts w:ascii="Arial" w:cs="Arial" w:eastAsia="Arial" w:hAnsi="Arial"/>
          <w:sz w:val="24"/>
          <w:szCs w:val="24"/>
        </w:rPr>
        <w:t xml:space="preserve">7.1.2.1. Центры полетной информации и районные диспетчерские центры обеспечиваются метеорологической информацией, и при этом особое внимание уделяется происходящему или ожидаемому ухудшению метеорологического элемента по мере его определения. Эти сводки и прогнозы касаются района полетной информации или диспетчерского района и других районов.</w:t>
      </w:r>
    </w:p>
    <w:p>
      <w:pPr>
        <w:spacing w:after="120"/>
        <w:jc w:val="both"/>
      </w:pPr>
      <w:r>
        <w:rPr>
          <w:rFonts w:ascii="Arial" w:cs="Arial" w:eastAsia="Arial" w:hAnsi="Arial"/>
          <w:sz w:val="24"/>
          <w:szCs w:val="24"/>
        </w:rPr>
        <w:t xml:space="preserve">Примечание: Для целей настоящего Правила определенные изменения метеорологических условий рассматриваются как ухудшение метеорологического элемента, хотя в обычном порядке они таковыми не считаются. Например, повышение температуры может отрицательно сказаться на полетах воздушных судов некоторых типов.</w:t>
      </w:r>
    </w:p>
    <w:p>
      <w:pPr>
        <w:spacing w:after="120"/>
        <w:jc w:val="both"/>
      </w:pPr>
      <w:r>
        <w:rPr>
          <w:rFonts w:ascii="Arial" w:cs="Arial" w:eastAsia="Arial" w:hAnsi="Arial"/>
          <w:sz w:val="24"/>
          <w:szCs w:val="24"/>
        </w:rPr>
        <w:t xml:space="preserve">7.1.2.2. Центры полетной информации и районные диспетчерские центры обеспечиваются через определенные промежутки времени текущими данными о давлении для установки высотомеров в отношении мест, указанных соответствующим центром полетной информации или районным диспетчерским центром.</w:t>
      </w:r>
    </w:p>
    <w:p>
      <w:pPr>
        <w:spacing w:after="120"/>
        <w:jc w:val="both"/>
      </w:pPr>
      <w:r>
        <w:rPr>
          <w:rFonts w:ascii="Arial" w:cs="Arial" w:eastAsia="Arial" w:hAnsi="Arial"/>
          <w:sz w:val="24"/>
          <w:szCs w:val="24"/>
        </w:rPr>
        <w:t xml:space="preserve">7.1.3. Органы УВД в районе подхода.</w:t>
      </w:r>
    </w:p>
    <w:p>
      <w:pPr>
        <w:spacing w:after="120"/>
        <w:jc w:val="both"/>
      </w:pPr>
      <w:r>
        <w:rPr>
          <w:rFonts w:ascii="Arial" w:cs="Arial" w:eastAsia="Arial" w:hAnsi="Arial"/>
          <w:sz w:val="24"/>
          <w:szCs w:val="24"/>
        </w:rPr>
        <w:t xml:space="preserve">7.1.3.1. Органам УВД в районе подхода, предоставляется метеорологическая информация в отношении находящегося в их ведении воздушного пространства и аэродромов. Специальные сводки и поправки к прогнозам передаются органам УВД в районе подхода, по мере необходимости в соответствии с установленными критериями, не дожидаясь следующей очередной сводки или прогноза.</w:t>
      </w:r>
    </w:p>
    <w:p>
      <w:pPr>
        <w:spacing w:after="120"/>
        <w:jc w:val="both"/>
      </w:pPr>
      <w:r>
        <w:rPr>
          <w:rFonts w:ascii="Arial" w:cs="Arial" w:eastAsia="Arial" w:hAnsi="Arial"/>
          <w:sz w:val="24"/>
          <w:szCs w:val="24"/>
        </w:rPr>
        <w:t xml:space="preserve">7.1.3.2. Органам УВД в районе подхода, предоставляются текущие данные о давлении для установки высотомеров.</w:t>
      </w:r>
    </w:p>
    <w:p>
      <w:pPr>
        <w:spacing w:after="120"/>
        <w:jc w:val="both"/>
      </w:pPr>
      <w:r>
        <w:rPr>
          <w:rFonts w:ascii="Arial" w:cs="Arial" w:eastAsia="Arial" w:hAnsi="Arial"/>
          <w:sz w:val="24"/>
          <w:szCs w:val="24"/>
        </w:rPr>
        <w:t xml:space="preserve">7.1.3.3. Органы УВД в районе подхода на конечном этапе захода на посадку, при посадке и взлете, оборудуются дисплеем позволяющим считывать текущее значение: ветра у земли, дальности видимости на ВПП, высоты нижней границы облаков.</w:t>
      </w:r>
    </w:p>
    <w:p>
      <w:pPr>
        <w:spacing w:after="120"/>
        <w:jc w:val="both"/>
      </w:pPr>
      <w:r>
        <w:rPr>
          <w:rFonts w:ascii="Arial" w:cs="Arial" w:eastAsia="Arial" w:hAnsi="Arial"/>
          <w:sz w:val="24"/>
          <w:szCs w:val="24"/>
        </w:rPr>
        <w:t xml:space="preserve">Этот дисплей связан с той же точкой наблюдения и с тем же датчиком, что и соответствующий дисплей в АДП и на метеорологической станции.</w:t>
      </w:r>
    </w:p>
    <w:p>
      <w:pPr>
        <w:spacing w:after="120"/>
        <w:jc w:val="both"/>
      </w:pPr>
      <w:r>
        <w:rPr>
          <w:rFonts w:ascii="Arial" w:cs="Arial" w:eastAsia="Arial" w:hAnsi="Arial"/>
          <w:sz w:val="24"/>
          <w:szCs w:val="24"/>
        </w:rPr>
        <w:t xml:space="preserve">7.1.3.4. Органам УВД в районе подхода на конечном участке захода на посадку, при посадке и взлете, предоставляется информация о сдвиге ветра, который может неблагоприятно повлиять на воздушные суда на траекториях захода на посадку и взлета или при заходе на посадку по кругу.</w:t>
      </w:r>
    </w:p>
    <w:p>
      <w:pPr>
        <w:spacing w:after="120"/>
        <w:jc w:val="both"/>
      </w:pPr>
      <w:r>
        <w:rPr>
          <w:rFonts w:ascii="Arial" w:cs="Arial" w:eastAsia="Arial" w:hAnsi="Arial"/>
          <w:sz w:val="24"/>
          <w:szCs w:val="24"/>
        </w:rPr>
        <w:t xml:space="preserve">7.1.4. АДП.</w:t>
      </w:r>
    </w:p>
    <w:p>
      <w:pPr>
        <w:spacing w:after="120"/>
        <w:jc w:val="both"/>
      </w:pPr>
      <w:r>
        <w:rPr>
          <w:rFonts w:ascii="Arial" w:cs="Arial" w:eastAsia="Arial" w:hAnsi="Arial"/>
          <w:sz w:val="24"/>
          <w:szCs w:val="24"/>
        </w:rPr>
        <w:t xml:space="preserve">7.1.4.1. АДП обеспечиваются метеорологической информацией по аэродрому. Специальные сводки и поправки к прогнозам передаются в АДП, не дожидаясь следующей очередной сводки или прогноза.</w:t>
      </w:r>
    </w:p>
    <w:p>
      <w:pPr>
        <w:spacing w:after="120"/>
        <w:jc w:val="both"/>
      </w:pPr>
      <w:r>
        <w:rPr>
          <w:rFonts w:ascii="Arial" w:cs="Arial" w:eastAsia="Arial" w:hAnsi="Arial"/>
          <w:sz w:val="24"/>
          <w:szCs w:val="24"/>
        </w:rPr>
        <w:t xml:space="preserve">7.1.4.2. АДП обеспечиваются текущими данными о давлении для установки высотомеров в отношении аэродрома.</w:t>
      </w:r>
    </w:p>
    <w:p>
      <w:pPr>
        <w:spacing w:after="120"/>
        <w:jc w:val="both"/>
      </w:pPr>
      <w:r>
        <w:rPr>
          <w:rFonts w:ascii="Arial" w:cs="Arial" w:eastAsia="Arial" w:hAnsi="Arial"/>
          <w:sz w:val="24"/>
          <w:szCs w:val="24"/>
        </w:rPr>
        <w:t xml:space="preserve">7.1.4.3. АДП оборудуются дисплеем позволяющим считывать текущее значение ветра у земли. Этот дисплей связан с той же точкой наблюдения и с тем же датчиком, что и дисплей на метеорологической станции. В том случае, когда используется несколько датчиков, дисплеи, к которым они подсоединены, ясно маркируются для обозначения ВПП и участка ВПП, контролируемых каждым датчиком.</w:t>
      </w:r>
    </w:p>
    <w:p>
      <w:pPr>
        <w:spacing w:after="120"/>
        <w:jc w:val="both"/>
      </w:pPr>
      <w:r>
        <w:rPr>
          <w:rFonts w:ascii="Arial" w:cs="Arial" w:eastAsia="Arial" w:hAnsi="Arial"/>
          <w:sz w:val="24"/>
          <w:szCs w:val="24"/>
        </w:rPr>
        <w:t xml:space="preserve">7.1.4.4. АДП на аэродромах, где дальность видимости на ВПП измеряется с помощью приборов, оборудуются дисплеем, позволяющим считывать текущее значение дальности видимости на ВПП. Этот дисплей связан с той же точкой наблюдения и с тем же датчиком, что и дисплей на метеорологической станции.</w:t>
      </w:r>
    </w:p>
    <w:p>
      <w:pPr>
        <w:spacing w:after="120"/>
        <w:jc w:val="both"/>
      </w:pPr>
      <w:r>
        <w:rPr>
          <w:rFonts w:ascii="Arial" w:cs="Arial" w:eastAsia="Arial" w:hAnsi="Arial"/>
          <w:sz w:val="24"/>
          <w:szCs w:val="24"/>
        </w:rPr>
        <w:t xml:space="preserve">7.1.4.5. АДП на аэродромах, где высота нижней границы облаков измеряется с помощью приборов, должны оборудоваться дисплеем, позволяющим считывать текущее значение высоты нижней границы облаков. Этот дисплей должен быть связан с той же точкой наблюдения и с тем же датчиком, что и соответствующий дисплей на метеорологической станции.</w:t>
      </w:r>
    </w:p>
    <w:p>
      <w:pPr>
        <w:spacing w:after="120"/>
        <w:jc w:val="both"/>
      </w:pPr>
      <w:r>
        <w:rPr>
          <w:rFonts w:ascii="Arial" w:cs="Arial" w:eastAsia="Arial" w:hAnsi="Arial"/>
          <w:sz w:val="24"/>
          <w:szCs w:val="24"/>
        </w:rPr>
        <w:t xml:space="preserve">7.1.4.6. В АДП предоставляется информация о сдвиге ветра, который может неблагоприятно повлиять на воздушные суда на траекториях захода на посадку или взлета или при заходе на посадку по кругу и воздушные суда на ВПП во время пробега или разбега при взлете.</w:t>
      </w:r>
    </w:p>
    <w:p>
      <w:pPr>
        <w:spacing w:after="120"/>
        <w:jc w:val="both"/>
      </w:pPr>
      <w:r>
        <w:rPr>
          <w:rFonts w:ascii="Arial" w:cs="Arial" w:eastAsia="Arial" w:hAnsi="Arial"/>
          <w:sz w:val="24"/>
          <w:szCs w:val="24"/>
        </w:rPr>
        <w:t xml:space="preserve">7.1.4.7. АДП и/или другим соответствующим органам следует предоставлять предупреждения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Информация об условиях на аэродроме и эксплуатационном</w:t>
      </w:r>
    </w:p>
    <w:p>
      <w:pPr>
        <w:spacing w:after="120"/>
        <w:jc w:val="both"/>
      </w:pPr>
      <w:r>
        <w:rPr>
          <w:rFonts w:ascii="Arial" w:cs="Arial" w:eastAsia="Arial" w:hAnsi="Arial"/>
          <w:sz w:val="24"/>
          <w:szCs w:val="24"/>
        </w:rPr>
        <w:t xml:space="preserve">состоянии связанных с ним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АДП и ДПП постоянно снабжаются текущей информацией об особых условиях на рабочей площади, в том числе о наличии временных опасностей, а также об эксплуатационном состоянии любого связанного с аэродромом средства на аэродроме, находящемся в их ведении.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Информация об эксплуатационном состоянии навигационных</w:t>
      </w:r>
    </w:p>
    <w:p>
      <w:pPr>
        <w:spacing w:after="120"/>
        <w:jc w:val="both"/>
      </w:pPr>
      <w:r>
        <w:rPr>
          <w:rFonts w:ascii="Arial" w:cs="Arial" w:eastAsia="Arial" w:hAnsi="Arial"/>
          <w:sz w:val="24"/>
          <w:szCs w:val="24"/>
        </w:rPr>
        <w:t xml:space="preserve">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Органы ОВД постоянно снабжаются текущей информацией об эксплуатационном состоянии визуальных навигационных средств, а также визуальных средств, имеющих важное значение для взлета, вылета, захода на посадку и посадки в пределах их района ответственности, и тех визуальных и не визуальных средств, которые необходимы для обеспечения 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Информация о беспилотных неуправляемых аэростатах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Эксплуатанты беспилотных неуправляемых аэростатов сообщают соответствующим органам ОВД подробные данные о полетах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Информация о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Органы ОВД информируются о вулканической деятельности, предшествующей извержению, вулканических извержениях и облаке вулканического пепла,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7.5.2. Районные диспетчерские центры и центры полетной информации снабжаются консультативной информацией о вулканическом пепле, выпущенной связанным с ними VAAC.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Информация об "облаках" радиоактивных веществ и токсических</w:t>
      </w:r>
    </w:p>
    <w:p>
      <w:pPr>
        <w:spacing w:after="120"/>
        <w:jc w:val="both"/>
      </w:pPr>
      <w:r>
        <w:rPr>
          <w:rFonts w:ascii="Arial" w:cs="Arial" w:eastAsia="Arial" w:hAnsi="Arial"/>
          <w:sz w:val="24"/>
          <w:szCs w:val="24"/>
        </w:rPr>
        <w:t xml:space="preserve">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ОВД информируются о выбросе в атмосферу радиоактивных веществ или токсических химических веществ, если это может затронуть воздушное пространство, в котором выполняются полеты в пределах обслуживаемого ими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маршрутов ОВД, кроме стандартных маршрутов вылета и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обозначения маршрутов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 системы индексов маршрутов, применяемых на конкретном участке маршрута, маршруте или в конкретном районе ОВД, для обозначения маршрутов ОВД, состоит в том, чтобы позволить пилотам и органам ОВД с учетом установленных требований:</w:t>
      </w:r>
    </w:p>
    <w:p>
      <w:pPr>
        <w:spacing w:after="120"/>
        <w:jc w:val="both"/>
      </w:pPr>
      <w:r>
        <w:rPr>
          <w:rFonts w:ascii="Arial" w:cs="Arial" w:eastAsia="Arial" w:hAnsi="Arial"/>
          <w:sz w:val="24"/>
          <w:szCs w:val="24"/>
        </w:rPr>
        <w:t xml:space="preserve">(a) четко указывать любой маршрут ОВД, не прибегая к использованию географических координат или других средств для его описания;</w:t>
      </w:r>
    </w:p>
    <w:p>
      <w:pPr>
        <w:spacing w:after="120"/>
        <w:jc w:val="both"/>
      </w:pPr>
      <w:r>
        <w:rPr>
          <w:rFonts w:ascii="Arial" w:cs="Arial" w:eastAsia="Arial" w:hAnsi="Arial"/>
          <w:sz w:val="24"/>
          <w:szCs w:val="24"/>
        </w:rPr>
        <w:t xml:space="preserve">(b) соотносить маршрут ОВД с конкретной вертикальной структурой воздушного пространства;</w:t>
      </w:r>
    </w:p>
    <w:p>
      <w:pPr>
        <w:spacing w:after="120"/>
        <w:jc w:val="both"/>
      </w:pPr>
      <w:r>
        <w:rPr>
          <w:rFonts w:ascii="Arial" w:cs="Arial" w:eastAsia="Arial" w:hAnsi="Arial"/>
          <w:sz w:val="24"/>
          <w:szCs w:val="24"/>
        </w:rPr>
        <w:t xml:space="preserve">(c) указывать требуемый уровень точности выдерживания навигационных характеристик при выполнении полета по маршруту или в пределах конкретного района ОВД; и</w:t>
      </w:r>
    </w:p>
    <w:p>
      <w:pPr>
        <w:spacing w:after="120"/>
        <w:jc w:val="both"/>
      </w:pPr>
      <w:r>
        <w:rPr>
          <w:rFonts w:ascii="Arial" w:cs="Arial" w:eastAsia="Arial" w:hAnsi="Arial"/>
          <w:sz w:val="24"/>
          <w:szCs w:val="24"/>
        </w:rPr>
        <w:t xml:space="preserve">(d) указывать, что маршрут основной или для определенных типов воздушных судов.</w:t>
      </w:r>
    </w:p>
    <w:p>
      <w:pPr>
        <w:spacing w:after="120"/>
        <w:jc w:val="both"/>
      </w:pPr>
      <w:r>
        <w:rPr>
          <w:rFonts w:ascii="Arial" w:cs="Arial" w:eastAsia="Arial" w:hAnsi="Arial"/>
          <w:sz w:val="24"/>
          <w:szCs w:val="24"/>
        </w:rPr>
        <w:t xml:space="preserve">1.2. Для достижения этой цели система обозначения:</w:t>
      </w:r>
    </w:p>
    <w:p>
      <w:pPr>
        <w:spacing w:after="120"/>
        <w:jc w:val="both"/>
      </w:pPr>
      <w:r>
        <w:rPr>
          <w:rFonts w:ascii="Arial" w:cs="Arial" w:eastAsia="Arial" w:hAnsi="Arial"/>
          <w:sz w:val="24"/>
          <w:szCs w:val="24"/>
        </w:rPr>
        <w:t xml:space="preserve">(a) позволяет обозначать любой маршрут ОВД простым и присущим только ему способом;</w:t>
      </w:r>
    </w:p>
    <w:p>
      <w:pPr>
        <w:spacing w:after="120"/>
        <w:jc w:val="both"/>
      </w:pPr>
      <w:r>
        <w:rPr>
          <w:rFonts w:ascii="Arial" w:cs="Arial" w:eastAsia="Arial" w:hAnsi="Arial"/>
          <w:sz w:val="24"/>
          <w:szCs w:val="24"/>
        </w:rPr>
        <w:t xml:space="preserve">(b) не допускает дублирования;</w:t>
      </w:r>
    </w:p>
    <w:p>
      <w:pPr>
        <w:spacing w:after="120"/>
        <w:jc w:val="both"/>
      </w:pPr>
      <w:r>
        <w:rPr>
          <w:rFonts w:ascii="Arial" w:cs="Arial" w:eastAsia="Arial" w:hAnsi="Arial"/>
          <w:sz w:val="24"/>
          <w:szCs w:val="24"/>
        </w:rPr>
        <w:t xml:space="preserve">(c) пригодна для использования наземными и бортовыми автоматическими системами;</w:t>
      </w:r>
    </w:p>
    <w:p>
      <w:pPr>
        <w:spacing w:after="120"/>
        <w:jc w:val="both"/>
      </w:pPr>
      <w:r>
        <w:rPr>
          <w:rFonts w:ascii="Arial" w:cs="Arial" w:eastAsia="Arial" w:hAnsi="Arial"/>
          <w:sz w:val="24"/>
          <w:szCs w:val="24"/>
        </w:rPr>
        <w:t xml:space="preserve">(d) позволяет достигать максимальной краткости при оперативном использовании;</w:t>
      </w:r>
    </w:p>
    <w:p>
      <w:pPr>
        <w:spacing w:after="120"/>
        <w:jc w:val="both"/>
      </w:pPr>
      <w:r>
        <w:rPr>
          <w:rFonts w:ascii="Arial" w:cs="Arial" w:eastAsia="Arial" w:hAnsi="Arial"/>
          <w:sz w:val="24"/>
          <w:szCs w:val="24"/>
        </w:rPr>
        <w:t xml:space="preserve">(e) обеспечивает возможность расширения с учетом любых будущих требований, не прибегая к коренным изменениям.</w:t>
      </w:r>
    </w:p>
    <w:p>
      <w:pPr>
        <w:spacing w:after="120"/>
        <w:jc w:val="both"/>
      </w:pPr>
      <w:r>
        <w:rPr>
          <w:rFonts w:ascii="Arial" w:cs="Arial" w:eastAsia="Arial" w:hAnsi="Arial"/>
          <w:sz w:val="24"/>
          <w:szCs w:val="24"/>
        </w:rPr>
        <w:t xml:space="preserve">1.3. Контролируемые, консультативные и неконтролируемые маршруты ОВД, за исключением стандартных маршрутов прибытия и вылета, в связи с этим обозначаются указанным ниже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Индекс маршрута ОВД состоит из основного индекса дополняемого, при необходимости:</w:t>
      </w:r>
    </w:p>
    <w:p>
      <w:pPr>
        <w:spacing w:after="120"/>
        <w:jc w:val="both"/>
      </w:pPr>
      <w:r>
        <w:rPr>
          <w:rFonts w:ascii="Arial" w:cs="Arial" w:eastAsia="Arial" w:hAnsi="Arial"/>
          <w:sz w:val="24"/>
          <w:szCs w:val="24"/>
        </w:rPr>
        <w:t xml:space="preserve">(a) одним префиксом, предписываемым в п.2.3; и</w:t>
      </w:r>
    </w:p>
    <w:p>
      <w:pPr>
        <w:spacing w:after="120"/>
        <w:jc w:val="both"/>
      </w:pPr>
      <w:r>
        <w:rPr>
          <w:rFonts w:ascii="Arial" w:cs="Arial" w:eastAsia="Arial" w:hAnsi="Arial"/>
          <w:sz w:val="24"/>
          <w:szCs w:val="24"/>
        </w:rPr>
        <w:t xml:space="preserve">(b) одной дополнительной буквой, предписываемой в п.2.4.</w:t>
      </w:r>
    </w:p>
    <w:p>
      <w:pPr>
        <w:spacing w:after="120"/>
        <w:jc w:val="both"/>
      </w:pPr>
      <w:r>
        <w:rPr>
          <w:rFonts w:ascii="Arial" w:cs="Arial" w:eastAsia="Arial" w:hAnsi="Arial"/>
          <w:sz w:val="24"/>
          <w:szCs w:val="24"/>
        </w:rPr>
        <w:t xml:space="preserve">2.1.1. Количество знаков, необходимых для составления индекса, не превышает шести.</w:t>
      </w:r>
    </w:p>
    <w:p>
      <w:pPr>
        <w:spacing w:after="120"/>
        <w:jc w:val="both"/>
      </w:pPr>
      <w:r>
        <w:rPr>
          <w:rFonts w:ascii="Arial" w:cs="Arial" w:eastAsia="Arial" w:hAnsi="Arial"/>
          <w:sz w:val="24"/>
          <w:szCs w:val="24"/>
        </w:rPr>
        <w:t xml:space="preserve">2.1.2. Количество знаков, необходимых для составления индекса, по возможности, составляет максимум пять.</w:t>
      </w:r>
    </w:p>
    <w:p>
      <w:pPr>
        <w:spacing w:after="120"/>
        <w:jc w:val="both"/>
      </w:pPr>
      <w:r>
        <w:rPr>
          <w:rFonts w:ascii="Arial" w:cs="Arial" w:eastAsia="Arial" w:hAnsi="Arial"/>
          <w:sz w:val="24"/>
          <w:szCs w:val="24"/>
        </w:rPr>
        <w:t xml:space="preserve">2.2. Основной индекс состоит из одной буквы алфавита, за которой следует цифра от 1 до 999.</w:t>
      </w:r>
    </w:p>
    <w:p>
      <w:pPr>
        <w:spacing w:after="120"/>
        <w:jc w:val="both"/>
      </w:pPr>
      <w:r>
        <w:rPr>
          <w:rFonts w:ascii="Arial" w:cs="Arial" w:eastAsia="Arial" w:hAnsi="Arial"/>
          <w:sz w:val="24"/>
          <w:szCs w:val="24"/>
        </w:rPr>
        <w:t xml:space="preserve">2.2.1. Буква выбирается из перечисленных ниже:</w:t>
      </w:r>
    </w:p>
    <w:p>
      <w:pPr>
        <w:spacing w:after="120"/>
        <w:jc w:val="both"/>
      </w:pPr>
      <w:r>
        <w:rPr>
          <w:rFonts w:ascii="Arial" w:cs="Arial" w:eastAsia="Arial" w:hAnsi="Arial"/>
          <w:sz w:val="24"/>
          <w:szCs w:val="24"/>
        </w:rPr>
        <w:t xml:space="preserve">(a) А, В, G, R - для маршрутов,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(b) L, М, №, Р - для маршрутов зональной навигации, являющихся частью региональной сети маршрутов ОВД;</w:t>
      </w:r>
    </w:p>
    <w:p>
      <w:pPr>
        <w:spacing w:after="120"/>
        <w:jc w:val="both"/>
      </w:pPr>
      <w:r>
        <w:rPr>
          <w:rFonts w:ascii="Arial" w:cs="Arial" w:eastAsia="Arial" w:hAnsi="Arial"/>
          <w:sz w:val="24"/>
          <w:szCs w:val="24"/>
        </w:rPr>
        <w:t xml:space="preserve">(c) Н, J, V, W - для маршрутов, не являющихся частью региональной сети маршрутов ОВД и не являющихся маршрутами зональной навигации;</w:t>
      </w:r>
    </w:p>
    <w:p>
      <w:pPr>
        <w:spacing w:after="120"/>
        <w:jc w:val="both"/>
      </w:pPr>
      <w:r>
        <w:rPr>
          <w:rFonts w:ascii="Arial" w:cs="Arial" w:eastAsia="Arial" w:hAnsi="Arial"/>
          <w:sz w:val="24"/>
          <w:szCs w:val="24"/>
        </w:rPr>
        <w:t xml:space="preserve">(d) Q, Т, Y, Z - для маршрутов зональной навигации, не являющихся частью региональной сети маршрутов ОВД.</w:t>
      </w:r>
    </w:p>
    <w:p>
      <w:pPr>
        <w:spacing w:after="120"/>
        <w:jc w:val="both"/>
      </w:pPr>
      <w:r>
        <w:rPr>
          <w:rFonts w:ascii="Arial" w:cs="Arial" w:eastAsia="Arial" w:hAnsi="Arial"/>
          <w:sz w:val="24"/>
          <w:szCs w:val="24"/>
        </w:rPr>
        <w:t xml:space="preserve">2.3. Там, где это применимо, к основному индексу в качестве префикса добавляется еще одна буква в соответствии с нижеследующим:</w:t>
      </w:r>
    </w:p>
    <w:p>
      <w:pPr>
        <w:spacing w:after="120"/>
        <w:jc w:val="both"/>
      </w:pPr>
      <w:r>
        <w:rPr>
          <w:rFonts w:ascii="Arial" w:cs="Arial" w:eastAsia="Arial" w:hAnsi="Arial"/>
          <w:sz w:val="24"/>
          <w:szCs w:val="24"/>
        </w:rPr>
        <w:t xml:space="preserve">(a) К - для обозначения маршрута, проходящего на малой высоте и устанавливаемого главным образом для использования вертолетами;</w:t>
      </w:r>
    </w:p>
    <w:p>
      <w:pPr>
        <w:spacing w:after="120"/>
        <w:jc w:val="both"/>
      </w:pPr>
      <w:r>
        <w:rPr>
          <w:rFonts w:ascii="Arial" w:cs="Arial" w:eastAsia="Arial" w:hAnsi="Arial"/>
          <w:sz w:val="24"/>
          <w:szCs w:val="24"/>
        </w:rPr>
        <w:t xml:space="preserve">(b) U - для обозначения того, что маршрут или его часть устанавливается в верхнем воздушном пространстве;</w:t>
      </w:r>
    </w:p>
    <w:p>
      <w:pPr>
        <w:spacing w:after="120"/>
        <w:jc w:val="both"/>
      </w:pPr>
      <w:r>
        <w:rPr>
          <w:rFonts w:ascii="Arial" w:cs="Arial" w:eastAsia="Arial" w:hAnsi="Arial"/>
          <w:sz w:val="24"/>
          <w:szCs w:val="24"/>
        </w:rPr>
        <w:t xml:space="preserve">(c) S - для обозначения маршрута, установленного исключительно для использования сверхзвуковыми воздушными судами во время разгона, торможения и при сверхзвуковом полете.</w:t>
      </w:r>
    </w:p>
    <w:p>
      <w:pPr>
        <w:spacing w:after="120"/>
        <w:jc w:val="both"/>
      </w:pPr>
      <w:r>
        <w:rPr>
          <w:rFonts w:ascii="Arial" w:cs="Arial" w:eastAsia="Arial" w:hAnsi="Arial"/>
          <w:sz w:val="24"/>
          <w:szCs w:val="24"/>
        </w:rPr>
        <w:t xml:space="preserve">2.4. К основному индексу соответствующего маршрута ОВД может добавляться дополнительная буква для обозначения обеспечиваемого на данном маршруте вида обслуживания или требуемых характеристик разворота в соответствии с нижеследующим:</w:t>
      </w:r>
    </w:p>
    <w:p>
      <w:pPr>
        <w:spacing w:after="120"/>
        <w:jc w:val="both"/>
      </w:pPr>
      <w:r>
        <w:rPr>
          <w:rFonts w:ascii="Arial" w:cs="Arial" w:eastAsia="Arial" w:hAnsi="Arial"/>
          <w:sz w:val="24"/>
          <w:szCs w:val="24"/>
        </w:rPr>
        <w:t xml:space="preserve">(a) буква F - для обозначения того, что на маршруте или его части обеспечивается только консультативное обслуживание;</w:t>
      </w:r>
    </w:p>
    <w:p>
      <w:pPr>
        <w:spacing w:after="120"/>
        <w:jc w:val="both"/>
      </w:pPr>
      <w:r>
        <w:rPr>
          <w:rFonts w:ascii="Arial" w:cs="Arial" w:eastAsia="Arial" w:hAnsi="Arial"/>
          <w:sz w:val="24"/>
          <w:szCs w:val="24"/>
        </w:rPr>
        <w:t xml:space="preserve">(b) буква G - для обозначения того, что на маршруте или его части обеспечивается только полетно-информационное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основных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Основные индексы маршрутов ОВД присваиваются в соответствии с нижеследующими принципами.</w:t>
      </w:r>
    </w:p>
    <w:p>
      <w:pPr>
        <w:spacing w:after="120"/>
        <w:jc w:val="both"/>
      </w:pPr>
      <w:r>
        <w:rPr>
          <w:rFonts w:ascii="Arial" w:cs="Arial" w:eastAsia="Arial" w:hAnsi="Arial"/>
          <w:sz w:val="24"/>
          <w:szCs w:val="24"/>
        </w:rPr>
        <w:t xml:space="preserve">3.1.1. Основному магистральному маршруту на всем его протяжении присваивается один и тот же индекс независимо от пересекаемых узловых диспетчерских районов, государств или регионов.</w:t>
      </w:r>
    </w:p>
    <w:p>
      <w:pPr>
        <w:spacing w:after="120"/>
        <w:jc w:val="both"/>
      </w:pPr>
      <w:r>
        <w:rPr>
          <w:rFonts w:ascii="Arial" w:cs="Arial" w:eastAsia="Arial" w:hAnsi="Arial"/>
          <w:sz w:val="24"/>
          <w:szCs w:val="24"/>
        </w:rPr>
        <w:t xml:space="preserve">3.1.2. Когда два или несколько магистральных маршрутов имеют общий участок, этот участок обозначается каждым из индексов соответствующих маршрутов, за исключением тех случаев, когда это создает трудности при обеспечении ОВД; в последнем случае при согласии всех сторон присваивается только один индекс.</w:t>
      </w:r>
    </w:p>
    <w:p>
      <w:pPr>
        <w:spacing w:after="120"/>
        <w:jc w:val="both"/>
      </w:pPr>
      <w:r>
        <w:rPr>
          <w:rFonts w:ascii="Arial" w:cs="Arial" w:eastAsia="Arial" w:hAnsi="Arial"/>
          <w:sz w:val="24"/>
          <w:szCs w:val="24"/>
        </w:rPr>
        <w:t xml:space="preserve">3.1.3. Присваиваемый одному маршруту основной индекс не присваивается какому-либо другому маршруту.</w:t>
      </w:r>
    </w:p>
    <w:p>
      <w:pPr>
        <w:spacing w:after="120"/>
        <w:jc w:val="both"/>
      </w:pPr>
      <w:r>
        <w:rPr>
          <w:rFonts w:ascii="Arial" w:cs="Arial" w:eastAsia="Arial" w:hAnsi="Arial"/>
          <w:sz w:val="24"/>
          <w:szCs w:val="24"/>
        </w:rPr>
        <w:t xml:space="preserve">3.1.4. В целях координации о потребностях органа гражданской авиации в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буквопечатающей связи индекс всегда передается не менее чем двумя и не более чем шестью знаками.</w:t>
      </w:r>
    </w:p>
    <w:p>
      <w:pPr>
        <w:spacing w:after="120"/>
        <w:jc w:val="both"/>
      </w:pPr>
      <w:r>
        <w:rPr>
          <w:rFonts w:ascii="Arial" w:cs="Arial" w:eastAsia="Arial" w:hAnsi="Arial"/>
          <w:sz w:val="24"/>
          <w:szCs w:val="24"/>
        </w:rPr>
        <w:t xml:space="preserve">4.2. В речевой связи основная буква индекса произносится в соответствии с фонетическим алфавитом ИКАО.</w:t>
      </w:r>
    </w:p>
    <w:p>
      <w:pPr>
        <w:spacing w:after="120"/>
        <w:jc w:val="both"/>
      </w:pPr>
      <w:r>
        <w:rPr>
          <w:rFonts w:ascii="Arial" w:cs="Arial" w:eastAsia="Arial" w:hAnsi="Arial"/>
          <w:sz w:val="24"/>
          <w:szCs w:val="24"/>
        </w:rPr>
        <w:t xml:space="preserve">4.3. В том случае, когда в речевой связи используются указанные в п.2.3 префиксы К, U или s, они произносятся следующим образом:</w:t>
      </w:r>
    </w:p>
    <w:p>
      <w:pPr>
        <w:spacing w:after="120"/>
        <w:jc w:val="both"/>
      </w:pPr>
      <w:r>
        <w:rPr>
          <w:rFonts w:ascii="Arial" w:cs="Arial" w:eastAsia="Arial" w:hAnsi="Arial"/>
          <w:sz w:val="24"/>
          <w:szCs w:val="24"/>
        </w:rPr>
        <w:t xml:space="preserve">К - "КОПТЕР";</w:t>
      </w:r>
    </w:p>
    <w:p>
      <w:pPr>
        <w:spacing w:after="120"/>
        <w:jc w:val="both"/>
      </w:pPr>
      <w:r>
        <w:rPr>
          <w:rFonts w:ascii="Arial" w:cs="Arial" w:eastAsia="Arial" w:hAnsi="Arial"/>
          <w:sz w:val="24"/>
          <w:szCs w:val="24"/>
        </w:rPr>
        <w:t xml:space="preserve">U - "АППЕР";</w:t>
      </w:r>
    </w:p>
    <w:p>
      <w:pPr>
        <w:spacing w:after="120"/>
        <w:jc w:val="both"/>
      </w:pPr>
      <w:r>
        <w:rPr>
          <w:rFonts w:ascii="Arial" w:cs="Arial" w:eastAsia="Arial" w:hAnsi="Arial"/>
          <w:sz w:val="24"/>
          <w:szCs w:val="24"/>
        </w:rPr>
        <w:t xml:space="preserve">S - "СУПЕРСОНИК".</w:t>
      </w:r>
    </w:p>
    <w:p>
      <w:pPr>
        <w:spacing w:after="120"/>
        <w:jc w:val="both"/>
      </w:pPr>
      <w:r>
        <w:rPr>
          <w:rFonts w:ascii="Arial" w:cs="Arial" w:eastAsia="Arial" w:hAnsi="Arial"/>
          <w:sz w:val="24"/>
          <w:szCs w:val="24"/>
        </w:rPr>
        <w:t xml:space="preserve">Слово "коптер" произносится также, как и в слове "геликоптер", а слова "аппер" и "суперсоник" - как в английском языке.</w:t>
      </w:r>
    </w:p>
    <w:p>
      <w:pPr>
        <w:spacing w:after="120"/>
        <w:jc w:val="both"/>
      </w:pPr>
      <w:r>
        <w:rPr>
          <w:rFonts w:ascii="Arial" w:cs="Arial" w:eastAsia="Arial" w:hAnsi="Arial"/>
          <w:sz w:val="24"/>
          <w:szCs w:val="24"/>
        </w:rPr>
        <w:t xml:space="preserve">4.4. Когда используются буквы F, G, Y или Z, указанные в п.2.4 выше, от летного экипажа не требуется использовать их в речевой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установления и обозначения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Установление основных точек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точки следует устанавливать с привязкой к наземным радионавигационным средствам, предпочтительно к ОВЧ-средствам или средствам, работающим на более высоких частотах.</w:t>
      </w:r>
    </w:p>
    <w:p>
      <w:pPr>
        <w:spacing w:after="120"/>
        <w:jc w:val="both"/>
      </w:pPr>
      <w:r>
        <w:rPr>
          <w:rFonts w:ascii="Arial" w:cs="Arial" w:eastAsia="Arial" w:hAnsi="Arial"/>
          <w:sz w:val="24"/>
          <w:szCs w:val="24"/>
        </w:rPr>
        <w:t xml:space="preserve">1.2. В случае отсутствия таких наземных радиолокационных средств основные точки устанавливаются в местах, которые можно определить с помощью автономных бортовых навигационных средств или путем визуального наблюдения в том случае, когда навигация осуществляется по визуальным наземным ориентирам. По соглашению между соседними органами ОВД или соответствующими диспетчерами УВД основные точки могут обозначаться как точки "передачи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Индексы для основных точек,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Некодированные названия основных точек, обозначенных по</w:t>
      </w:r>
    </w:p>
    <w:p>
      <w:pPr>
        <w:spacing w:after="120"/>
        <w:jc w:val="both"/>
      </w:pPr>
      <w:r>
        <w:rPr>
          <w:rFonts w:ascii="Arial" w:cs="Arial" w:eastAsia="Arial" w:hAnsi="Arial"/>
          <w:sz w:val="24"/>
          <w:szCs w:val="24"/>
        </w:rPr>
        <w:t xml:space="preserve">местонахождению радионавигационного средства.</w:t>
      </w:r>
    </w:p>
    <w:p>
      <w:pPr>
        <w:spacing w:after="120"/>
        <w:jc w:val="both"/>
      </w:pPr>
      <w:r>
        <w:rPr>
          <w:rFonts w:ascii="Arial" w:cs="Arial" w:eastAsia="Arial" w:hAnsi="Arial"/>
          <w:sz w:val="24"/>
          <w:szCs w:val="24"/>
        </w:rPr>
        <w:t xml:space="preserve">2.1.1. Основным точкам присваивается название легко опознаваемых и, предпочтительно, известных географических мест.</w:t>
      </w:r>
    </w:p>
    <w:p>
      <w:pPr>
        <w:spacing w:after="120"/>
        <w:jc w:val="both"/>
      </w:pPr>
      <w:r>
        <w:rPr>
          <w:rFonts w:ascii="Arial" w:cs="Arial" w:eastAsia="Arial" w:hAnsi="Arial"/>
          <w:sz w:val="24"/>
          <w:szCs w:val="24"/>
        </w:rPr>
        <w:t xml:space="preserve">2.1.2. При выборе названия для основной точки внимание уделяется тому, чтобы обеспечить соблюдение следующих условий:</w:t>
      </w:r>
    </w:p>
    <w:p>
      <w:pPr>
        <w:spacing w:after="120"/>
        <w:jc w:val="both"/>
      </w:pPr>
      <w:r>
        <w:rPr>
          <w:rFonts w:ascii="Arial" w:cs="Arial" w:eastAsia="Arial" w:hAnsi="Arial"/>
          <w:sz w:val="24"/>
          <w:szCs w:val="24"/>
        </w:rPr>
        <w:t xml:space="preserve">(а) название не создает трудности для пилотов или персонала ОВД при произношении их на языке, используемом в связи ОВД. Когда название географического места на национальном языке, выбранное для обозначения основной точки, вызывает трудности при произношении, выбирается сокращенный или урезанный вариант этого названия, сохраняющий, насколько это возможно, свое географическое значение;</w:t>
      </w:r>
    </w:p>
    <w:p>
      <w:pPr>
        <w:spacing w:after="120"/>
        <w:jc w:val="both"/>
      </w:pPr>
      <w:r>
        <w:rPr>
          <w:rFonts w:ascii="Arial" w:cs="Arial" w:eastAsia="Arial" w:hAnsi="Arial"/>
          <w:sz w:val="24"/>
          <w:szCs w:val="24"/>
        </w:rPr>
        <w:t xml:space="preserve">Пример: "ФЮРСТЕНФЕЛЬДБРУК = ФЮРСТИ"</w:t>
      </w:r>
    </w:p>
    <w:p>
      <w:pPr>
        <w:spacing w:after="120"/>
        <w:jc w:val="both"/>
      </w:pPr>
      <w:r>
        <w:rPr>
          <w:rFonts w:ascii="Arial" w:cs="Arial" w:eastAsia="Arial" w:hAnsi="Arial"/>
          <w:sz w:val="24"/>
          <w:szCs w:val="24"/>
        </w:rPr>
        <w:t xml:space="preserve">(b) название легко распознается в речевой связи и является однозначным в части названий других основных точек в том же общем районе, кроме того, название не вызывает путаницы при обмене другими сообщениями между органами ОВД и пилотами;</w:t>
      </w:r>
    </w:p>
    <w:p>
      <w:pPr>
        <w:spacing w:after="120"/>
        <w:jc w:val="both"/>
      </w:pPr>
      <w:r>
        <w:rPr>
          <w:rFonts w:ascii="Arial" w:cs="Arial" w:eastAsia="Arial" w:hAnsi="Arial"/>
          <w:sz w:val="24"/>
          <w:szCs w:val="24"/>
        </w:rPr>
        <w:t xml:space="preserve">(c) название, по возможности, состоит из шести букв и образует два слога и, предпочтительно, не более трех слогов;</w:t>
      </w:r>
    </w:p>
    <w:p>
      <w:pPr>
        <w:spacing w:after="120"/>
        <w:jc w:val="both"/>
      </w:pPr>
      <w:r>
        <w:rPr>
          <w:rFonts w:ascii="Arial" w:cs="Arial" w:eastAsia="Arial" w:hAnsi="Arial"/>
          <w:sz w:val="24"/>
          <w:szCs w:val="24"/>
        </w:rPr>
        <w:t xml:space="preserve">(d) выбранное название является одинаковым для основной точки и обозначающего ее радионавигационного средства.</w:t>
      </w:r>
    </w:p>
    <w:p>
      <w:pPr>
        <w:spacing w:after="120"/>
        <w:jc w:val="both"/>
      </w:pPr>
      <w:r>
        <w:rPr>
          <w:rFonts w:ascii="Arial" w:cs="Arial" w:eastAsia="Arial" w:hAnsi="Arial"/>
          <w:sz w:val="24"/>
          <w:szCs w:val="24"/>
        </w:rPr>
        <w:t xml:space="preserve">2.2. Структура кодированных индексов для основных точек, обозначенных по местонахождению радионавигационного средства.</w:t>
      </w:r>
    </w:p>
    <w:p>
      <w:pPr>
        <w:spacing w:after="120"/>
        <w:jc w:val="both"/>
      </w:pPr>
      <w:r>
        <w:rPr>
          <w:rFonts w:ascii="Arial" w:cs="Arial" w:eastAsia="Arial" w:hAnsi="Arial"/>
          <w:sz w:val="24"/>
          <w:szCs w:val="24"/>
        </w:rPr>
        <w:t xml:space="preserve">2.2.1. Кодированный индекс и радиопозывной радионавигационного средства являются одинаковыми. Структура этого индекса является такой, чтобы можно было проще соотносить его с некодированным названием пункта.</w:t>
      </w:r>
    </w:p>
    <w:p>
      <w:pPr>
        <w:spacing w:after="120"/>
        <w:jc w:val="both"/>
      </w:pPr>
      <w:r>
        <w:rPr>
          <w:rFonts w:ascii="Arial" w:cs="Arial" w:eastAsia="Arial" w:hAnsi="Arial"/>
          <w:sz w:val="24"/>
          <w:szCs w:val="24"/>
        </w:rPr>
        <w:t xml:space="preserve">2.2.2. Кодированные индексы не дублируются в пределах 1100 км (600 м. миль) от местонахождения соответствующего радионавигационного средства, за исключением нижеуказанного.</w:t>
      </w:r>
    </w:p>
    <w:p>
      <w:pPr>
        <w:spacing w:after="120"/>
        <w:jc w:val="both"/>
      </w:pPr>
      <w:r>
        <w:rPr>
          <w:rFonts w:ascii="Arial" w:cs="Arial" w:eastAsia="Arial" w:hAnsi="Arial"/>
          <w:sz w:val="24"/>
          <w:szCs w:val="24"/>
        </w:rPr>
        <w:t xml:space="preserve">Примечание: Когда два радионавигационных средства, работающие в разных диапазонах спектра частот, расположены в одном и том же месте, они имеют одинаковые радиопозывные.</w:t>
      </w:r>
    </w:p>
    <w:p>
      <w:pPr>
        <w:spacing w:after="120"/>
        <w:jc w:val="both"/>
      </w:pPr>
      <w:r>
        <w:rPr>
          <w:rFonts w:ascii="Arial" w:cs="Arial" w:eastAsia="Arial" w:hAnsi="Arial"/>
          <w:sz w:val="24"/>
          <w:szCs w:val="24"/>
        </w:rPr>
        <w:t xml:space="preserve">2.3. В целях координации о потребностях органа гражданской авиации в кодированных индексах уведомляются региональные бюро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Индексы для основных точек, не обозначенных по местонахождению</w:t>
      </w:r>
    </w:p>
    <w:p>
      <w:pPr>
        <w:spacing w:after="120"/>
        <w:jc w:val="both"/>
      </w:pPr>
      <w:r>
        <w:rPr>
          <w:rFonts w:ascii="Arial" w:cs="Arial" w:eastAsia="Arial" w:hAnsi="Arial"/>
          <w:sz w:val="24"/>
          <w:szCs w:val="24"/>
        </w:rPr>
        <w:t xml:space="preserve">радионавигационного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Когда основную точку требуется установить в месте, не обозначенном по местонахождению радионавигационного средства, эта основная точка обозначается отельным пятибуквенным удобопроизносимым "кодовым названием". Такой индекс-кодовое название служит в этом случае одновременно названием и кодированным индексом основной точки.</w:t>
      </w:r>
    </w:p>
    <w:p>
      <w:pPr>
        <w:spacing w:after="120"/>
        <w:jc w:val="both"/>
      </w:pPr>
      <w:r>
        <w:rPr>
          <w:rFonts w:ascii="Arial" w:cs="Arial" w:eastAsia="Arial" w:hAnsi="Arial"/>
          <w:sz w:val="24"/>
          <w:szCs w:val="24"/>
        </w:rPr>
        <w:t xml:space="preserve">3.2. Этот индекс-кодовое название подбирается таким образом, чтобы не создавать каких-либо трудностей для пилотов или персонала ОВД при произношении на языке, используемом в связи ОВД.</w:t>
      </w:r>
    </w:p>
    <w:p>
      <w:pPr>
        <w:spacing w:after="120"/>
        <w:jc w:val="both"/>
      </w:pPr>
      <w:r>
        <w:rPr>
          <w:rFonts w:ascii="Arial" w:cs="Arial" w:eastAsia="Arial" w:hAnsi="Arial"/>
          <w:sz w:val="24"/>
          <w:szCs w:val="24"/>
        </w:rPr>
        <w:t xml:space="preserve">Примеры: "РУДЕК", "КАМУД".</w:t>
      </w:r>
    </w:p>
    <w:p>
      <w:pPr>
        <w:spacing w:after="120"/>
        <w:jc w:val="both"/>
      </w:pPr>
      <w:r>
        <w:rPr>
          <w:rFonts w:ascii="Arial" w:cs="Arial" w:eastAsia="Arial" w:hAnsi="Arial"/>
          <w:sz w:val="24"/>
          <w:szCs w:val="24"/>
        </w:rPr>
        <w:t xml:space="preserve">3.3. Этот индекс-кодовое название легко распознается в речевой связи и является однозначным по отношению к индексам других основных точек в том же общем районе.</w:t>
      </w:r>
    </w:p>
    <w:p>
      <w:pPr>
        <w:spacing w:after="120"/>
        <w:jc w:val="both"/>
      </w:pPr>
      <w:r>
        <w:rPr>
          <w:rFonts w:ascii="Arial" w:cs="Arial" w:eastAsia="Arial" w:hAnsi="Arial"/>
          <w:sz w:val="24"/>
          <w:szCs w:val="24"/>
        </w:rPr>
        <w:t xml:space="preserve">3.4. Индекс-кодовое название, присвоенный основной точке, не присваивается какой-либо другой основной точке. Когда необходимо изменить местоположение основной точки, выбирается новый индекс-кодовое название. В тех случаях, когда орган гражданской авиации хочет сохранить распределенные конкретные индекс-кодовые названия для повторного использования в другом месте, такие индекс-кодовые названия не используются в течение шестимесячного периода.</w:t>
      </w:r>
    </w:p>
    <w:p>
      <w:pPr>
        <w:spacing w:after="120"/>
        <w:jc w:val="both"/>
      </w:pPr>
      <w:r>
        <w:rPr>
          <w:rFonts w:ascii="Arial" w:cs="Arial" w:eastAsia="Arial" w:hAnsi="Arial"/>
          <w:sz w:val="24"/>
          <w:szCs w:val="24"/>
        </w:rPr>
        <w:t xml:space="preserve">3.5. В целях координации о потребностях государств в индексах-кодовых названиях уведомляются региональные бюро ИКАО.</w:t>
      </w:r>
    </w:p>
    <w:p>
      <w:pPr>
        <w:spacing w:after="120"/>
        <w:jc w:val="both"/>
      </w:pPr>
      <w:r>
        <w:rPr>
          <w:rFonts w:ascii="Arial" w:cs="Arial" w:eastAsia="Arial" w:hAnsi="Arial"/>
          <w:sz w:val="24"/>
          <w:szCs w:val="24"/>
        </w:rPr>
        <w:t xml:space="preserve">3.6. В тех районах, где не установлена система постоянных маршрутов или где маршруты, по которым следуют воздушные суда, изменяются по эксплуатационным соображениям, основные точки определяются и сообщаются в географических координатах Всемирной геодезической системы - 1984 (WGS-84), за исключением тех случаев, когда постоянно установленные основные точки, служащие в качестве выходных и/или входных точек в таких районах, обозначаются в соответствии с применимыми положениями п. 2 или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речевой связи для ссылки на основную точку используется название, выбранное в соответствии с положениями п. 2 или 3. Если некодированное название, выбранное для основной точки, обозначаемой по местонахождению радионавигационного средства в соответствии с п.2.1, не используется, оно заменяется кодированным индексом, который в речевой связи произносится в соответствии с фонетическим алфавитом ИКАО.</w:t>
      </w:r>
    </w:p>
    <w:p>
      <w:pPr>
        <w:spacing w:after="120"/>
        <w:jc w:val="both"/>
      </w:pPr>
      <w:r>
        <w:rPr>
          <w:rFonts w:ascii="Arial" w:cs="Arial" w:eastAsia="Arial" w:hAnsi="Arial"/>
          <w:sz w:val="24"/>
          <w:szCs w:val="24"/>
        </w:rPr>
        <w:t xml:space="preserve">4.2. В буквопечатающей и кодированной связи для ссылки на основную точку используется только кодированный индекс или выбранное кодовое название.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точки, используемые для передачи донесений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Для того чтобы органы ОВД могли получать информацию о ходе полета воздушного судна, назначаются отдельные основные точки в качестве пунктов передачи донесений.</w:t>
      </w:r>
    </w:p>
    <w:p>
      <w:pPr>
        <w:spacing w:after="120"/>
        <w:jc w:val="both"/>
      </w:pPr>
      <w:r>
        <w:rPr>
          <w:rFonts w:ascii="Arial" w:cs="Arial" w:eastAsia="Arial" w:hAnsi="Arial"/>
          <w:sz w:val="24"/>
          <w:szCs w:val="24"/>
        </w:rPr>
        <w:t xml:space="preserve">5.2. При установлении таких пунктов учитываются нижеприведенные факторы:</w:t>
      </w:r>
    </w:p>
    <w:p>
      <w:pPr>
        <w:spacing w:after="120"/>
        <w:jc w:val="both"/>
      </w:pPr>
      <w:r>
        <w:rPr>
          <w:rFonts w:ascii="Arial" w:cs="Arial" w:eastAsia="Arial" w:hAnsi="Arial"/>
          <w:sz w:val="24"/>
          <w:szCs w:val="24"/>
        </w:rPr>
        <w:t xml:space="preserve">(a) вид предоставляемого ОВД;</w:t>
      </w:r>
    </w:p>
    <w:p>
      <w:pPr>
        <w:spacing w:after="120"/>
        <w:jc w:val="both"/>
      </w:pPr>
      <w:r>
        <w:rPr>
          <w:rFonts w:ascii="Arial" w:cs="Arial" w:eastAsia="Arial" w:hAnsi="Arial"/>
          <w:sz w:val="24"/>
          <w:szCs w:val="24"/>
        </w:rPr>
        <w:t xml:space="preserve">(b) обычная интенсивность движения;</w:t>
      </w:r>
    </w:p>
    <w:p>
      <w:pPr>
        <w:spacing w:after="120"/>
        <w:jc w:val="both"/>
      </w:pPr>
      <w:r>
        <w:rPr>
          <w:rFonts w:ascii="Arial" w:cs="Arial" w:eastAsia="Arial" w:hAnsi="Arial"/>
          <w:sz w:val="24"/>
          <w:szCs w:val="24"/>
        </w:rPr>
        <w:t xml:space="preserve">(c) точность, с которой воздушные суда могут придерживаться текущего плана полета;</w:t>
      </w:r>
    </w:p>
    <w:p>
      <w:pPr>
        <w:spacing w:after="120"/>
        <w:jc w:val="both"/>
      </w:pPr>
      <w:r>
        <w:rPr>
          <w:rFonts w:ascii="Arial" w:cs="Arial" w:eastAsia="Arial" w:hAnsi="Arial"/>
          <w:sz w:val="24"/>
          <w:szCs w:val="24"/>
        </w:rPr>
        <w:t xml:space="preserve">(d) скорость воздушных судов;</w:t>
      </w:r>
    </w:p>
    <w:p>
      <w:pPr>
        <w:spacing w:after="120"/>
        <w:jc w:val="both"/>
      </w:pPr>
      <w:r>
        <w:rPr>
          <w:rFonts w:ascii="Arial" w:cs="Arial" w:eastAsia="Arial" w:hAnsi="Arial"/>
          <w:sz w:val="24"/>
          <w:szCs w:val="24"/>
        </w:rPr>
        <w:t xml:space="preserve">(e) применяемые минимумы эшелонирования;</w:t>
      </w:r>
    </w:p>
    <w:p>
      <w:pPr>
        <w:spacing w:after="120"/>
        <w:jc w:val="both"/>
      </w:pPr>
      <w:r>
        <w:rPr>
          <w:rFonts w:ascii="Arial" w:cs="Arial" w:eastAsia="Arial" w:hAnsi="Arial"/>
          <w:sz w:val="24"/>
          <w:szCs w:val="24"/>
        </w:rPr>
        <w:t xml:space="preserve">(f) сложность структуры воздушного пространства;</w:t>
      </w:r>
    </w:p>
    <w:p>
      <w:pPr>
        <w:spacing w:after="120"/>
        <w:jc w:val="both"/>
      </w:pPr>
      <w:r>
        <w:rPr>
          <w:rFonts w:ascii="Arial" w:cs="Arial" w:eastAsia="Arial" w:hAnsi="Arial"/>
          <w:sz w:val="24"/>
          <w:szCs w:val="24"/>
        </w:rPr>
        <w:t xml:space="preserve">(g) используемый метод управления;</w:t>
      </w:r>
    </w:p>
    <w:p>
      <w:pPr>
        <w:spacing w:after="120"/>
        <w:jc w:val="both"/>
      </w:pPr>
      <w:r>
        <w:rPr>
          <w:rFonts w:ascii="Arial" w:cs="Arial" w:eastAsia="Arial" w:hAnsi="Arial"/>
          <w:sz w:val="24"/>
          <w:szCs w:val="24"/>
        </w:rPr>
        <w:t xml:space="preserve">(h) начало или конец основных этапов полета (набор высоты, снижение, изменение направления и т.д.);</w:t>
      </w:r>
    </w:p>
    <w:p>
      <w:pPr>
        <w:spacing w:after="120"/>
        <w:jc w:val="both"/>
      </w:pPr>
      <w:r>
        <w:rPr>
          <w:rFonts w:ascii="Arial" w:cs="Arial" w:eastAsia="Arial" w:hAnsi="Arial"/>
          <w:sz w:val="24"/>
          <w:szCs w:val="24"/>
        </w:rPr>
        <w:t xml:space="preserve">(i) порядок передачи управления;</w:t>
      </w:r>
    </w:p>
    <w:p>
      <w:pPr>
        <w:spacing w:after="120"/>
        <w:jc w:val="both"/>
      </w:pPr>
      <w:r>
        <w:rPr>
          <w:rFonts w:ascii="Arial" w:cs="Arial" w:eastAsia="Arial" w:hAnsi="Arial"/>
          <w:sz w:val="24"/>
          <w:szCs w:val="24"/>
        </w:rPr>
        <w:t xml:space="preserve">(j) аспекты безопасности и поисково-спасательные аспекты;</w:t>
      </w:r>
    </w:p>
    <w:p>
      <w:pPr>
        <w:spacing w:after="120"/>
        <w:jc w:val="both"/>
      </w:pPr>
      <w:r>
        <w:rPr>
          <w:rFonts w:ascii="Arial" w:cs="Arial" w:eastAsia="Arial" w:hAnsi="Arial"/>
          <w:sz w:val="24"/>
          <w:szCs w:val="24"/>
        </w:rPr>
        <w:t xml:space="preserve">(k) нагрузка на летный экипаж и загруженность каналов двусторонней связи "воздух - земля".</w:t>
      </w:r>
    </w:p>
    <w:p>
      <w:pPr>
        <w:spacing w:after="120"/>
        <w:jc w:val="both"/>
      </w:pPr>
      <w:r>
        <w:rPr>
          <w:rFonts w:ascii="Arial" w:cs="Arial" w:eastAsia="Arial" w:hAnsi="Arial"/>
          <w:sz w:val="24"/>
          <w:szCs w:val="24"/>
        </w:rPr>
        <w:t xml:space="preserve">5.3. Пункты передачи донесений устанавливаются либо в качестве пунктов "обязательной" передачи донесений, либо "по запросу".</w:t>
      </w:r>
    </w:p>
    <w:p>
      <w:pPr>
        <w:spacing w:after="120"/>
        <w:jc w:val="both"/>
      </w:pPr>
      <w:r>
        <w:rPr>
          <w:rFonts w:ascii="Arial" w:cs="Arial" w:eastAsia="Arial" w:hAnsi="Arial"/>
          <w:sz w:val="24"/>
          <w:szCs w:val="24"/>
        </w:rPr>
        <w:t xml:space="preserve">5.4. При установлении пунктов "обязательной" передачи донесений руководствуются следующими принципами:</w:t>
      </w:r>
    </w:p>
    <w:p>
      <w:pPr>
        <w:spacing w:after="120"/>
        <w:jc w:val="both"/>
      </w:pPr>
      <w:r>
        <w:rPr>
          <w:rFonts w:ascii="Arial" w:cs="Arial" w:eastAsia="Arial" w:hAnsi="Arial"/>
          <w:sz w:val="24"/>
          <w:szCs w:val="24"/>
        </w:rPr>
        <w:t xml:space="preserve">(a) число пунктов обязательной передачи донесений сводится к минимуму, необходимому для текущего обеспечения органов ОВД информацией о ходе полета воздушных судов, с учетом необходимости сведения к минимуму нагрузки на летный экипаж и диспетчеров, а также загруженности каналов двусторонней связи "воздух - земля";</w:t>
      </w:r>
    </w:p>
    <w:p>
      <w:pPr>
        <w:spacing w:after="120"/>
        <w:jc w:val="both"/>
      </w:pPr>
      <w:r>
        <w:rPr>
          <w:rFonts w:ascii="Arial" w:cs="Arial" w:eastAsia="Arial" w:hAnsi="Arial"/>
          <w:sz w:val="24"/>
          <w:szCs w:val="24"/>
        </w:rPr>
        <w:t xml:space="preserve">(b) наличие в какой-то точке радионавигационного средства необязательно определяет ее предназначение в качестве пункта обязательной передачи донесений;</w:t>
      </w:r>
    </w:p>
    <w:p>
      <w:pPr>
        <w:spacing w:after="120"/>
        <w:jc w:val="both"/>
      </w:pPr>
      <w:r>
        <w:rPr>
          <w:rFonts w:ascii="Arial" w:cs="Arial" w:eastAsia="Arial" w:hAnsi="Arial"/>
          <w:sz w:val="24"/>
          <w:szCs w:val="24"/>
        </w:rPr>
        <w:t xml:space="preserve">(c) пункты обязательной передачи донесений не всегда устанавливаются на границах районов полетной информации или диспетчерских районов.</w:t>
      </w:r>
    </w:p>
    <w:p>
      <w:pPr>
        <w:spacing w:after="120"/>
        <w:jc w:val="both"/>
      </w:pPr>
      <w:r>
        <w:rPr>
          <w:rFonts w:ascii="Arial" w:cs="Arial" w:eastAsia="Arial" w:hAnsi="Arial"/>
          <w:sz w:val="24"/>
          <w:szCs w:val="24"/>
        </w:rPr>
        <w:t xml:space="preserve">5.5. Пункты передачи донесений "по запросу" могут устанавливаться с учетом потребностей ОВД в дополнительных донесениях о местоположении, когда этого требуют существующие условия.</w:t>
      </w:r>
    </w:p>
    <w:p>
      <w:pPr>
        <w:spacing w:after="120"/>
        <w:jc w:val="both"/>
      </w:pPr>
      <w:r>
        <w:rPr>
          <w:rFonts w:ascii="Arial" w:cs="Arial" w:eastAsia="Arial" w:hAnsi="Arial"/>
          <w:sz w:val="24"/>
          <w:szCs w:val="24"/>
        </w:rPr>
        <w:t xml:space="preserve">5.6. Предназначение пунктов обязательной передачи донесений, и передачи донесений по запросу периодически пересматривается с целью сведения потребностей в передаче текущих донесений о местоположении к минимуму, необходимому для обеспечения эффективного ОВД.</w:t>
      </w:r>
    </w:p>
    <w:p>
      <w:pPr>
        <w:spacing w:after="120"/>
        <w:jc w:val="both"/>
      </w:pPr>
      <w:r>
        <w:rPr>
          <w:rFonts w:ascii="Arial" w:cs="Arial" w:eastAsia="Arial" w:hAnsi="Arial"/>
          <w:sz w:val="24"/>
          <w:szCs w:val="24"/>
        </w:rPr>
        <w:t xml:space="preserve">5.7. Представление текущих донесений при пролете пунктов обязательной передачи донесений не всегда является обязательным для всех полетов при всех условиях.</w:t>
      </w:r>
    </w:p>
    <w:p>
      <w:pPr>
        <w:spacing w:after="120"/>
        <w:jc w:val="both"/>
      </w:pPr>
      <w:r>
        <w:rPr>
          <w:rFonts w:ascii="Arial" w:cs="Arial" w:eastAsia="Arial" w:hAnsi="Arial"/>
          <w:sz w:val="24"/>
          <w:szCs w:val="24"/>
        </w:rPr>
        <w:t xml:space="preserve">При применении этого принципа особое внимание обращается на следующее:</w:t>
      </w:r>
    </w:p>
    <w:p>
      <w:pPr>
        <w:spacing w:after="120"/>
        <w:jc w:val="both"/>
      </w:pPr>
      <w:r>
        <w:rPr>
          <w:rFonts w:ascii="Arial" w:cs="Arial" w:eastAsia="Arial" w:hAnsi="Arial"/>
          <w:sz w:val="24"/>
          <w:szCs w:val="24"/>
        </w:rPr>
        <w:t xml:space="preserve">(a) от воздушных судов, выполняющих полет с большой скоростью и на больших высотах, не требуется передавать текущие донесения о местоположении при пролете всех пунктов передачи донесений, установленных в качестве пунктов обязательной передачи донесений для воздушных судов, выполняющих полет с малой скоростью и на малых высотах;</w:t>
      </w:r>
    </w:p>
    <w:p>
      <w:pPr>
        <w:spacing w:after="120"/>
        <w:jc w:val="both"/>
      </w:pPr>
      <w:r>
        <w:rPr>
          <w:rFonts w:ascii="Arial" w:cs="Arial" w:eastAsia="Arial" w:hAnsi="Arial"/>
          <w:sz w:val="24"/>
          <w:szCs w:val="24"/>
        </w:rPr>
        <w:t xml:space="preserve">(b) от воздушных судов, выполняющих транзитный пролет через узловой диспетчерский район, не требуется передавать текущие донесения о местоположении с той же частотой, что и от прибывающих и вылетающих воздушных судов.</w:t>
      </w:r>
    </w:p>
    <w:p>
      <w:pPr>
        <w:spacing w:after="120"/>
        <w:jc w:val="both"/>
      </w:pPr>
      <w:r>
        <w:rPr>
          <w:rFonts w:ascii="Arial" w:cs="Arial" w:eastAsia="Arial" w:hAnsi="Arial"/>
          <w:sz w:val="24"/>
          <w:szCs w:val="24"/>
        </w:rPr>
        <w:t xml:space="preserve">5.8. В районах, где вышеуказанные принципы установления пунктов передачи донесений не применяются, создают систему передачи донесений со ссылкой на долготу или широту, выражаемые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Принципы обозначения стандартных маршрутов</w:t>
      </w:r>
    </w:p>
    <w:p>
      <w:pPr>
        <w:spacing w:after="120"/>
        <w:jc w:val="both"/>
      </w:pPr>
      <w:r>
        <w:rPr>
          <w:rFonts w:ascii="Arial" w:cs="Arial" w:eastAsia="Arial" w:hAnsi="Arial"/>
          <w:sz w:val="24"/>
          <w:szCs w:val="24"/>
        </w:rPr>
        <w:t xml:space="preserve">вылета и прибытия и 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Индексы для стандартных маршрутов вылета и прибытия и</w:t>
      </w:r>
    </w:p>
    <w:p>
      <w:pPr>
        <w:spacing w:after="120"/>
        <w:jc w:val="both"/>
      </w:pPr>
      <w:r>
        <w:rPr>
          <w:rFonts w:ascii="Arial" w:cs="Arial" w:eastAsia="Arial" w:hAnsi="Arial"/>
          <w:sz w:val="24"/>
          <w:szCs w:val="24"/>
        </w:rPr>
        <w:t xml:space="preserve">относящихся к ним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Система индексов:</w:t>
      </w:r>
    </w:p>
    <w:p>
      <w:pPr>
        <w:spacing w:after="120"/>
        <w:jc w:val="both"/>
      </w:pPr>
      <w:r>
        <w:rPr>
          <w:rFonts w:ascii="Arial" w:cs="Arial" w:eastAsia="Arial" w:hAnsi="Arial"/>
          <w:sz w:val="24"/>
          <w:szCs w:val="24"/>
        </w:rPr>
        <w:t xml:space="preserve">(a) позволяет обозначать каждый маршрут простым и однозначным образом;</w:t>
      </w:r>
    </w:p>
    <w:p>
      <w:pPr>
        <w:spacing w:after="120"/>
        <w:jc w:val="both"/>
      </w:pPr>
      <w:r>
        <w:rPr>
          <w:rFonts w:ascii="Arial" w:cs="Arial" w:eastAsia="Arial" w:hAnsi="Arial"/>
          <w:sz w:val="24"/>
          <w:szCs w:val="24"/>
        </w:rPr>
        <w:t xml:space="preserve">(b) проводит четкое различие между:</w:t>
      </w:r>
    </w:p>
    <w:p>
      <w:pPr>
        <w:spacing w:after="120"/>
        <w:jc w:val="both"/>
      </w:pPr>
      <w:r>
        <w:rPr>
          <w:rFonts w:ascii="Arial" w:cs="Arial" w:eastAsia="Arial" w:hAnsi="Arial"/>
          <w:sz w:val="24"/>
          <w:szCs w:val="24"/>
        </w:rPr>
        <w:t xml:space="preserve">- маршрутами вылета и маршрутами прибытия;</w:t>
      </w:r>
    </w:p>
    <w:p>
      <w:pPr>
        <w:spacing w:after="120"/>
        <w:jc w:val="both"/>
      </w:pPr>
      <w:r>
        <w:rPr>
          <w:rFonts w:ascii="Arial" w:cs="Arial" w:eastAsia="Arial" w:hAnsi="Arial"/>
          <w:sz w:val="24"/>
          <w:szCs w:val="24"/>
        </w:rPr>
        <w:t xml:space="preserve">- маршрутами вылета или прибытия и другими маршрутами ОВД;</w:t>
      </w:r>
    </w:p>
    <w:p>
      <w:pPr>
        <w:spacing w:after="120"/>
        <w:jc w:val="both"/>
      </w:pPr>
      <w:r>
        <w:rPr>
          <w:rFonts w:ascii="Arial" w:cs="Arial" w:eastAsia="Arial" w:hAnsi="Arial"/>
          <w:sz w:val="24"/>
          <w:szCs w:val="24"/>
        </w:rPr>
        <w:t xml:space="preserve">- маршрутами, навигацию по которым необходимо осуществлять путем ориентирования с помощью наземных радиосредств или автономных бортовых средств, и маршрутами, навигацию по которым необходимо осуществлять визуально по наземным ориентирам;</w:t>
      </w:r>
    </w:p>
    <w:p>
      <w:pPr>
        <w:spacing w:after="120"/>
        <w:jc w:val="both"/>
      </w:pPr>
      <w:r>
        <w:rPr>
          <w:rFonts w:ascii="Arial" w:cs="Arial" w:eastAsia="Arial" w:hAnsi="Arial"/>
          <w:sz w:val="24"/>
          <w:szCs w:val="24"/>
        </w:rPr>
        <w:t xml:space="preserve">(c) отвечает требованиям, связанным с оборудованием обработки данных и их индикации, которые применяется в органах ОВД и на борту воздушных судов;</w:t>
      </w:r>
    </w:p>
    <w:p>
      <w:pPr>
        <w:spacing w:after="120"/>
        <w:jc w:val="both"/>
      </w:pPr>
      <w:r>
        <w:rPr>
          <w:rFonts w:ascii="Arial" w:cs="Arial" w:eastAsia="Arial" w:hAnsi="Arial"/>
          <w:sz w:val="24"/>
          <w:szCs w:val="24"/>
        </w:rPr>
        <w:t xml:space="preserve">(d) является максимально краткой при оперативном применении;</w:t>
      </w:r>
    </w:p>
    <w:p>
      <w:pPr>
        <w:spacing w:after="120"/>
        <w:jc w:val="both"/>
      </w:pPr>
      <w:r>
        <w:rPr>
          <w:rFonts w:ascii="Arial" w:cs="Arial" w:eastAsia="Arial" w:hAnsi="Arial"/>
          <w:sz w:val="24"/>
          <w:szCs w:val="24"/>
        </w:rPr>
        <w:t xml:space="preserve">(e) не допускает дублирования;</w:t>
      </w:r>
    </w:p>
    <w:p>
      <w:pPr>
        <w:spacing w:after="120"/>
        <w:jc w:val="both"/>
      </w:pPr>
      <w:r>
        <w:rPr>
          <w:rFonts w:ascii="Arial" w:cs="Arial" w:eastAsia="Arial" w:hAnsi="Arial"/>
          <w:sz w:val="24"/>
          <w:szCs w:val="24"/>
        </w:rPr>
        <w:t xml:space="preserve">(f) обеспечивает достаточную возможность расширения с учетом любых будущих потребностей без необходимости внесения коренных изменений.</w:t>
      </w:r>
    </w:p>
    <w:p>
      <w:pPr>
        <w:spacing w:after="120"/>
        <w:jc w:val="both"/>
      </w:pPr>
      <w:r>
        <w:rPr>
          <w:rFonts w:ascii="Arial" w:cs="Arial" w:eastAsia="Arial" w:hAnsi="Arial"/>
          <w:sz w:val="24"/>
          <w:szCs w:val="24"/>
        </w:rPr>
        <w:t xml:space="preserve">1.2. Каждый маршрут обозначается некодированным индексом и соответствующим кодированным индексом.</w:t>
      </w:r>
    </w:p>
    <w:p>
      <w:pPr>
        <w:spacing w:after="120"/>
        <w:jc w:val="both"/>
      </w:pPr>
      <w:r>
        <w:rPr>
          <w:rFonts w:ascii="Arial" w:cs="Arial" w:eastAsia="Arial" w:hAnsi="Arial"/>
          <w:sz w:val="24"/>
          <w:szCs w:val="24"/>
        </w:rPr>
        <w:t xml:space="preserve">1.3. В речевой связи индексы легко распознаются как относящиеся к стандартному маршруту вылета или прибытия и не создают каких-либо трудностей для пилотов или персонала ОВД при произношении.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Некодированный индекс.</w:t>
      </w:r>
    </w:p>
    <w:p>
      <w:pPr>
        <w:spacing w:after="120"/>
        <w:jc w:val="both"/>
      </w:pPr>
      <w:r>
        <w:rPr>
          <w:rFonts w:ascii="Arial" w:cs="Arial" w:eastAsia="Arial" w:hAnsi="Arial"/>
          <w:sz w:val="24"/>
          <w:szCs w:val="24"/>
        </w:rPr>
        <w:t xml:space="preserve">2.1.1. Некодированный индекс стандартного маршрута вылета или прибытия состоит из:</w:t>
      </w:r>
    </w:p>
    <w:p>
      <w:pPr>
        <w:spacing w:after="120"/>
        <w:jc w:val="both"/>
      </w:pPr>
      <w:r>
        <w:rPr>
          <w:rFonts w:ascii="Arial" w:cs="Arial" w:eastAsia="Arial" w:hAnsi="Arial"/>
          <w:sz w:val="24"/>
          <w:szCs w:val="24"/>
        </w:rPr>
        <w:t xml:space="preserve">(a) основного указателя, за которым следует</w:t>
      </w:r>
    </w:p>
    <w:p>
      <w:pPr>
        <w:spacing w:after="120"/>
        <w:jc w:val="both"/>
      </w:pPr>
      <w:r>
        <w:rPr>
          <w:rFonts w:ascii="Arial" w:cs="Arial" w:eastAsia="Arial" w:hAnsi="Arial"/>
          <w:sz w:val="24"/>
          <w:szCs w:val="24"/>
        </w:rPr>
        <w:t xml:space="preserve">(b) указатель статуса,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за которым следует</w:t>
      </w:r>
    </w:p>
    <w:p>
      <w:pPr>
        <w:spacing w:after="120"/>
        <w:jc w:val="both"/>
      </w:pPr>
      <w:r>
        <w:rPr>
          <w:rFonts w:ascii="Arial" w:cs="Arial" w:eastAsia="Arial" w:hAnsi="Arial"/>
          <w:sz w:val="24"/>
          <w:szCs w:val="24"/>
        </w:rPr>
        <w:t xml:space="preserve">(d) слово "вылет" или "прибытие", за которым следует</w:t>
      </w:r>
    </w:p>
    <w:p>
      <w:pPr>
        <w:spacing w:after="120"/>
        <w:jc w:val="both"/>
      </w:pPr>
      <w:r>
        <w:rPr>
          <w:rFonts w:ascii="Arial" w:cs="Arial" w:eastAsia="Arial" w:hAnsi="Arial"/>
          <w:sz w:val="24"/>
          <w:szCs w:val="24"/>
        </w:rPr>
        <w:t xml:space="preserve">(e) слово "визуальный", если данный маршрут установлен для воздушных судов, выполняющих полеты по правилам визуального полета (ПВП).</w:t>
      </w:r>
    </w:p>
    <w:p>
      <w:pPr>
        <w:spacing w:after="120"/>
        <w:jc w:val="both"/>
      </w:pPr>
      <w:r>
        <w:rPr>
          <w:rFonts w:ascii="Arial" w:cs="Arial" w:eastAsia="Arial" w:hAnsi="Arial"/>
          <w:sz w:val="24"/>
          <w:szCs w:val="24"/>
        </w:rPr>
        <w:t xml:space="preserve">2.1.2. Основным указателем является название или кодовое название основной точки, в которой заканчивается стандартный маршрут вылета или начинается стандартный маршрут прибытия.</w:t>
      </w:r>
    </w:p>
    <w:p>
      <w:pPr>
        <w:spacing w:after="120"/>
        <w:jc w:val="both"/>
      </w:pPr>
      <w:r>
        <w:rPr>
          <w:rFonts w:ascii="Arial" w:cs="Arial" w:eastAsia="Arial" w:hAnsi="Arial"/>
          <w:sz w:val="24"/>
          <w:szCs w:val="24"/>
        </w:rPr>
        <w:t xml:space="preserve">2.1.3. Указателем статуса является число от 1 до 9.</w:t>
      </w:r>
    </w:p>
    <w:p>
      <w:pPr>
        <w:spacing w:after="120"/>
        <w:jc w:val="both"/>
      </w:pPr>
      <w:r>
        <w:rPr>
          <w:rFonts w:ascii="Arial" w:cs="Arial" w:eastAsia="Arial" w:hAnsi="Arial"/>
          <w:sz w:val="24"/>
          <w:szCs w:val="24"/>
        </w:rPr>
        <w:t xml:space="preserve">2.1.4. Указателем маршрута является одна буква алфавита. Буквы "I" и "О" не используются.</w:t>
      </w:r>
    </w:p>
    <w:p>
      <w:pPr>
        <w:spacing w:after="120"/>
        <w:jc w:val="both"/>
      </w:pPr>
      <w:r>
        <w:rPr>
          <w:rFonts w:ascii="Arial" w:cs="Arial" w:eastAsia="Arial" w:hAnsi="Arial"/>
          <w:sz w:val="24"/>
          <w:szCs w:val="24"/>
        </w:rPr>
        <w:t xml:space="preserve">2.2. Кодированный индекс.</w:t>
      </w:r>
    </w:p>
    <w:p>
      <w:pPr>
        <w:spacing w:after="120"/>
        <w:jc w:val="both"/>
      </w:pPr>
      <w:r>
        <w:rPr>
          <w:rFonts w:ascii="Arial" w:cs="Arial" w:eastAsia="Arial" w:hAnsi="Arial"/>
          <w:sz w:val="24"/>
          <w:szCs w:val="24"/>
        </w:rPr>
        <w:t xml:space="preserve">Кодированный индекс стандартного маршрута вылета или прибытия (по приборам или визуального) состоит из:</w:t>
      </w:r>
    </w:p>
    <w:p>
      <w:pPr>
        <w:spacing w:after="120"/>
        <w:jc w:val="both"/>
      </w:pPr>
      <w:r>
        <w:rPr>
          <w:rFonts w:ascii="Arial" w:cs="Arial" w:eastAsia="Arial" w:hAnsi="Arial"/>
          <w:sz w:val="24"/>
          <w:szCs w:val="24"/>
        </w:rPr>
        <w:t xml:space="preserve">(a) кодированного индекса или кодового названия основной точки, о которых говорится в п.2.1.1 а), за которым следует</w:t>
      </w:r>
    </w:p>
    <w:p>
      <w:pPr>
        <w:spacing w:after="120"/>
        <w:jc w:val="both"/>
      </w:pPr>
      <w:r>
        <w:rPr>
          <w:rFonts w:ascii="Arial" w:cs="Arial" w:eastAsia="Arial" w:hAnsi="Arial"/>
          <w:sz w:val="24"/>
          <w:szCs w:val="24"/>
        </w:rPr>
        <w:t xml:space="preserve">(b) указатель статуса, о котором говорится в п.2.1.1 Ь), за которым следует</w:t>
      </w:r>
    </w:p>
    <w:p>
      <w:pPr>
        <w:spacing w:after="120"/>
        <w:jc w:val="both"/>
      </w:pPr>
      <w:r>
        <w:rPr>
          <w:rFonts w:ascii="Arial" w:cs="Arial" w:eastAsia="Arial" w:hAnsi="Arial"/>
          <w:sz w:val="24"/>
          <w:szCs w:val="24"/>
        </w:rPr>
        <w:t xml:space="preserve">(c) указатель маршрута, если таковой требуется, о котором говорится в п.2.1.1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Присвоение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Каждому маршруту присваивается отдельный индекс.</w:t>
      </w:r>
    </w:p>
    <w:p>
      <w:pPr>
        <w:spacing w:after="120"/>
        <w:jc w:val="both"/>
      </w:pPr>
      <w:r>
        <w:rPr>
          <w:rFonts w:ascii="Arial" w:cs="Arial" w:eastAsia="Arial" w:hAnsi="Arial"/>
          <w:sz w:val="24"/>
          <w:szCs w:val="24"/>
        </w:rPr>
        <w:t xml:space="preserve">3.2. Для того чтобы провести различие между двумя или несколькими маршрутами, связанными с одной и той же основной точкой (и которым поэтому присваивается один и тот же основной указатель), каждому маршруту присваивается отдельно обозначение маршрута, о котором говорится в п.2.1.4.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Присвоение указателя статуса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Каждому маршруту присваивается указатель статуса для обозначения маршрутов, действующих в настоящее время.</w:t>
      </w:r>
    </w:p>
    <w:p>
      <w:pPr>
        <w:spacing w:after="120"/>
        <w:jc w:val="both"/>
      </w:pPr>
      <w:r>
        <w:rPr>
          <w:rFonts w:ascii="Arial" w:cs="Arial" w:eastAsia="Arial" w:hAnsi="Arial"/>
          <w:sz w:val="24"/>
          <w:szCs w:val="24"/>
        </w:rPr>
        <w:t xml:space="preserve">4.2. В качестве первого указателя статуса присваивается число "1".</w:t>
      </w:r>
    </w:p>
    <w:p>
      <w:pPr>
        <w:spacing w:after="120"/>
        <w:jc w:val="both"/>
      </w:pPr>
      <w:r>
        <w:rPr>
          <w:rFonts w:ascii="Arial" w:cs="Arial" w:eastAsia="Arial" w:hAnsi="Arial"/>
          <w:sz w:val="24"/>
          <w:szCs w:val="24"/>
        </w:rPr>
        <w:t xml:space="preserve">4.3. Когда маршрут изменяется, присваивается новый указатель статуса, состоящий из следующего по порядку числа. За числом "9" следует число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Примеры некодированных и кодированных индексов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Пример 1. Стандартный маршрут вылета по приборам: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некодированный индекс: </w:t>
      </w:r>
      <w:r>
        <w:rPr>
          <w:rFonts w:ascii="Arial" w:cs="Arial" w:eastAsia="Arial" w:hAnsi="Arial"/>
          <w:sz w:val="24"/>
          <w:szCs w:val="24"/>
        </w:rPr>
        <w:t xml:space="preserve">BRECO</w:t>
      </w:r>
      <w:r>
        <w:rPr>
          <w:rFonts w:ascii="Arial" w:cs="Arial" w:eastAsia="Arial" w:hAnsi="Arial"/>
          <w:sz w:val="24"/>
          <w:szCs w:val="24"/>
        </w:rPr>
        <w:t xml:space="preserve">№ </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E DEPARTURE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кодированный индекс: BC№ 1.</w:t>
      </w:r>
    </w:p>
    <w:p>
      <w:pPr>
        <w:spacing w:after="120"/>
        <w:jc w:val="both"/>
      </w:pPr>
      <w:r>
        <w:rPr>
          <w:rFonts w:ascii="Arial" w:cs="Arial" w:eastAsia="Arial" w:hAnsi="Arial"/>
          <w:sz w:val="24"/>
          <w:szCs w:val="24"/>
        </w:rPr>
        <w:t xml:space="preserve">5.1.1. Значение. Индекс обозначает стандартный маршрут вылета по приборам, который заканчивается в основной точке BRECO№ (основной указатель). BRECO№ является радионавигационным средством с обозначением BC№ (основной указатель в кодированном индексе). Указатель статуса O№E ("1" в кодированном индексе) означает, что все еще действует первоначальный вариант маршрута, либо, что первоначальный вариант №I№E (9) изменен на действующий в настоящее время вариант O№E (1) (см. п.4.3). Отсутствие обозначения маршрута (см. пп. 2.1.4 и 3.2) означает, что с привязкой к BRECO№ установлен только один маршрут, в данном случае маршрут вылета.</w:t>
      </w:r>
    </w:p>
    <w:p>
      <w:pPr>
        <w:spacing w:after="120"/>
        <w:jc w:val="both"/>
      </w:pPr>
      <w:r>
        <w:rPr>
          <w:rFonts w:ascii="Arial" w:cs="Arial" w:eastAsia="Arial" w:hAnsi="Arial"/>
          <w:sz w:val="24"/>
          <w:szCs w:val="24"/>
        </w:rPr>
        <w:t xml:space="preserve">5.2. Пример 2. Стандартный маршрут прибытия по приборам:</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KODAP TWO ALPHA ARRIVAL;</w:t>
      </w:r>
    </w:p>
    <w:p>
      <w:pPr>
        <w:spacing w:after="120"/>
        <w:jc w:val="both"/>
      </w:pPr>
      <w:r>
        <w:rPr>
          <w:rFonts w:ascii="Arial" w:cs="Arial" w:eastAsia="Arial" w:hAnsi="Arial"/>
          <w:sz w:val="24"/>
          <w:szCs w:val="24"/>
        </w:rPr>
        <w:t xml:space="preserve">(b) кодированный индекс: KODAP 2 А.</w:t>
      </w:r>
    </w:p>
    <w:p>
      <w:pPr>
        <w:spacing w:after="120"/>
        <w:jc w:val="both"/>
      </w:pPr>
      <w:r>
        <w:rPr>
          <w:rFonts w:ascii="Arial" w:cs="Arial" w:eastAsia="Arial" w:hAnsi="Arial"/>
          <w:sz w:val="24"/>
          <w:szCs w:val="24"/>
        </w:rPr>
        <w:t xml:space="preserve">5.2.1. Значение. Данный индекс обозначает стандартный маршрут прибытия по приборам, который начинается в основной точке KODAP (основной указатель). KODAP является основной точкой, не обозначенной по месту нахождения радионавигационного средства, и поэтому ей присвоено пятибуквенное кодовое название в соответствии с положениями в добавлении 2. Указатель статуса TWO (2) означает, что предыдущий вариант O№E (1) изменен на действующий в настоящее время вариант TWO (2). Указатель маршрута ALPHA (А) обозначает один из нескольких маршрутов, установленных с привязкой к KODAP, и является специальным знаком, присвоенным данному маршруту.</w:t>
      </w:r>
    </w:p>
    <w:p>
      <w:pPr>
        <w:spacing w:after="120"/>
        <w:jc w:val="both"/>
      </w:pPr>
      <w:r>
        <w:rPr>
          <w:rFonts w:ascii="Arial" w:cs="Arial" w:eastAsia="Arial" w:hAnsi="Arial"/>
          <w:sz w:val="24"/>
          <w:szCs w:val="24"/>
        </w:rPr>
        <w:t xml:space="preserve">5.3. Пример 3. Стандартный маршрут вылета - визуальный:</w:t>
      </w:r>
    </w:p>
    <w:p>
      <w:pPr>
        <w:spacing w:after="120"/>
        <w:jc w:val="both"/>
      </w:pPr>
      <w:r>
        <w:rPr>
          <w:rFonts w:ascii="Arial" w:cs="Arial" w:eastAsia="Arial" w:hAnsi="Arial"/>
          <w:sz w:val="24"/>
          <w:szCs w:val="24"/>
        </w:rPr>
        <w:t xml:space="preserve">(a) </w:t>
      </w:r>
      <w:r>
        <w:rPr>
          <w:rFonts w:ascii="Arial" w:cs="Arial" w:eastAsia="Arial" w:hAnsi="Arial"/>
          <w:sz w:val="24"/>
          <w:szCs w:val="24"/>
        </w:rPr>
        <w:t xml:space="preserve">некодированный индекс</w:t>
      </w:r>
      <w:r>
        <w:rPr>
          <w:rFonts w:ascii="Arial" w:cs="Arial" w:eastAsia="Arial" w:hAnsi="Arial"/>
          <w:sz w:val="24"/>
          <w:szCs w:val="24"/>
        </w:rPr>
        <w:t xml:space="preserve">: ADOLA FIVE BRAVO DEPARTURE VISUAL;</w:t>
      </w:r>
    </w:p>
    <w:p>
      <w:pPr>
        <w:spacing w:after="120"/>
        <w:jc w:val="both"/>
      </w:pPr>
      <w:r>
        <w:rPr>
          <w:rFonts w:ascii="Arial" w:cs="Arial" w:eastAsia="Arial" w:hAnsi="Arial"/>
          <w:sz w:val="24"/>
          <w:szCs w:val="24"/>
        </w:rPr>
        <w:t xml:space="preserve">(b) кодированный индекс: ADOLA 5 В.</w:t>
      </w:r>
    </w:p>
    <w:p>
      <w:pPr>
        <w:spacing w:after="120"/>
        <w:jc w:val="both"/>
      </w:pPr>
      <w:r>
        <w:rPr>
          <w:rFonts w:ascii="Arial" w:cs="Arial" w:eastAsia="Arial" w:hAnsi="Arial"/>
          <w:sz w:val="24"/>
          <w:szCs w:val="24"/>
        </w:rPr>
        <w:t xml:space="preserve">5.3.1. Значение. Данный индекс обозначает стандартный маршрут вылета для контролируемых полетов по ПВП, который заканчивается в основной точке ADOLA, не обозначенной по месту нахождения радионавигационного средства. Указатель статуса FIVE (5) означает, что предыдущий вариант FOUR (4) изменен на действующий в настоящее время вариант FIVE (5). Указатель маршрута BRAVO (В) обозначает один из нескольких маршрутов, установленных с привязкой к ADOLA.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Структура индексов для схем заходов на посадку по MLS/R№AV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Использование индексов при ведении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речевой связи используется только некодированный индекс.</w:t>
      </w:r>
    </w:p>
    <w:p>
      <w:pPr>
        <w:spacing w:after="120"/>
        <w:jc w:val="both"/>
      </w:pPr>
      <w:r>
        <w:rPr>
          <w:rFonts w:ascii="Arial" w:cs="Arial" w:eastAsia="Arial" w:hAnsi="Arial"/>
          <w:sz w:val="24"/>
          <w:szCs w:val="24"/>
        </w:rPr>
        <w:t xml:space="preserve">Примечание: При обозначении маршрутов необходимым элементом некодированного индекса применяются слова "вылет", "прибытие" и "визуальный.</w:t>
      </w:r>
    </w:p>
    <w:p>
      <w:pPr>
        <w:spacing w:after="120"/>
        <w:jc w:val="both"/>
      </w:pPr>
      <w:r>
        <w:rPr>
          <w:rFonts w:ascii="Arial" w:cs="Arial" w:eastAsia="Arial" w:hAnsi="Arial"/>
          <w:sz w:val="24"/>
          <w:szCs w:val="24"/>
        </w:rPr>
        <w:t xml:space="preserve">7.2. В буквопечатающей или кодированной связи используется только кодированный индекс.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Индикация информации о маршрутах и схемах для персонала</w:t>
      </w:r>
    </w:p>
    <w:p>
      <w:pPr>
        <w:spacing w:after="120"/>
        <w:jc w:val="both"/>
      </w:pPr>
      <w:r>
        <w:rPr>
          <w:rFonts w:ascii="Arial" w:cs="Arial" w:eastAsia="Arial" w:hAnsi="Arial"/>
          <w:sz w:val="24"/>
          <w:szCs w:val="24"/>
        </w:rPr>
        <w:t xml:space="preserve">диспетчерских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Классы воздушного пространства ОВД: предоставляемое обслуживание и требования, предъявляемые к полетам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│Класс│  Вид │ Эшелониро- │Обслуживание│Ограничение│Требования│Необхо-│</w:t>
      </w:r>
    </w:p>
    <w:p>
      <w:pPr>
        <w:spacing w:after="120"/>
        <w:jc w:val="center"/>
      </w:pPr>
      <w:r>
        <w:rPr>
          <w:rFonts w:ascii="Arial" w:cs="Arial" w:eastAsia="Arial" w:hAnsi="Arial"/>
          <w:sz w:val="24"/>
          <w:szCs w:val="24"/>
        </w:rPr>
        <w:t xml:space="preserve">│     │полета│    вание   │            │ скоростей │    к     │димость│</w:t>
      </w:r>
    </w:p>
    <w:p>
      <w:pPr>
        <w:spacing w:after="120"/>
        <w:jc w:val="center"/>
      </w:pPr>
      <w:r>
        <w:rPr>
          <w:rFonts w:ascii="Arial" w:cs="Arial" w:eastAsia="Arial" w:hAnsi="Arial"/>
          <w:sz w:val="24"/>
          <w:szCs w:val="24"/>
        </w:rPr>
        <w:t xml:space="preserve">│     │      │            │            │           │радиосвязи│ разре-│</w:t>
      </w:r>
    </w:p>
    <w:p>
      <w:pPr>
        <w:spacing w:after="120"/>
        <w:jc w:val="center"/>
      </w:pPr>
      <w:r>
        <w:rPr>
          <w:rFonts w:ascii="Arial" w:cs="Arial" w:eastAsia="Arial" w:hAnsi="Arial"/>
          <w:sz w:val="24"/>
          <w:szCs w:val="24"/>
        </w:rPr>
        <w:t xml:space="preserve">│     │      │            │            │           │          │ шения │</w:t>
      </w:r>
    </w:p>
    <w:p>
      <w:pPr>
        <w:spacing w:after="120"/>
        <w:jc w:val="center"/>
      </w:pPr>
      <w:r>
        <w:rPr>
          <w:rFonts w:ascii="Arial" w:cs="Arial" w:eastAsia="Arial" w:hAnsi="Arial"/>
          <w:sz w:val="24"/>
          <w:szCs w:val="24"/>
        </w:rPr>
        <w:t xml:space="preserve">│     │      │            │            │           │          │органов│</w:t>
      </w:r>
    </w:p>
    <w:p>
      <w:pPr>
        <w:spacing w:after="120"/>
        <w:jc w:val="center"/>
      </w:pPr>
      <w:r>
        <w:rPr>
          <w:rFonts w:ascii="Arial" w:cs="Arial" w:eastAsia="Arial" w:hAnsi="Arial"/>
          <w:sz w:val="24"/>
          <w:szCs w:val="24"/>
        </w:rPr>
        <w:t xml:space="preserve">│     │      │            │            │           │          │  УВД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    │Только│Всех ВС     │УВД         │Не         │Двухсто-  │Да     │</w:t>
      </w:r>
    </w:p>
    <w:p>
      <w:pPr>
        <w:spacing w:after="120"/>
        <w:jc w:val="center"/>
      </w:pPr>
      <w:r>
        <w:rPr>
          <w:rFonts w:ascii="Arial" w:cs="Arial" w:eastAsia="Arial" w:hAnsi="Arial"/>
          <w:sz w:val="24"/>
          <w:szCs w:val="24"/>
        </w:rPr>
        <w:t xml:space="preserve">│     │по ППП│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│В    ├──────┼────────────┼────────────┼───────────┼──────────┼───────┤</w:t>
      </w:r>
    </w:p>
    <w:p>
      <w:pPr>
        <w:spacing w:after="120"/>
        <w:jc w:val="center"/>
      </w:pPr>
      <w:r>
        <w:rPr>
          <w:rFonts w:ascii="Arial" w:cs="Arial" w:eastAsia="Arial" w:hAnsi="Arial"/>
          <w:sz w:val="24"/>
          <w:szCs w:val="24"/>
        </w:rPr>
        <w:t xml:space="preserve">│     │По ПВП│Всех ВС     │УВД         │Не         │Двухсто-  │Да     │</w:t>
      </w:r>
    </w:p>
    <w:p>
      <w:pPr>
        <w:spacing w:after="120"/>
        <w:jc w:val="center"/>
      </w:pPr>
      <w:r>
        <w:rPr>
          <w:rFonts w:ascii="Arial" w:cs="Arial" w:eastAsia="Arial" w:hAnsi="Arial"/>
          <w:sz w:val="24"/>
          <w:szCs w:val="24"/>
        </w:rPr>
        <w:t xml:space="preserve">│     │      │            │            │применяется│ронняя    │       │</w:t>
      </w:r>
    </w:p>
    <w:p>
      <w:pPr>
        <w:spacing w:after="120"/>
        <w:jc w:val="center"/>
      </w:pPr>
      <w:r>
        <w:rPr>
          <w:rFonts w:ascii="Arial" w:cs="Arial" w:eastAsia="Arial" w:hAnsi="Arial"/>
          <w:sz w:val="24"/>
          <w:szCs w:val="24"/>
        </w:rPr>
        <w:t xml:space="preserve">│     │      │            │            │           │р/связь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│Не         │Двухсто-  │Да     │</w:t>
      </w:r>
    </w:p>
    <w:p>
      <w:pPr>
        <w:spacing w:after="120"/>
        <w:jc w:val="center"/>
      </w:pPr>
      <w:r>
        <w:rPr>
          <w:rFonts w:ascii="Arial" w:cs="Arial" w:eastAsia="Arial" w:hAnsi="Arial"/>
          <w:sz w:val="24"/>
          <w:szCs w:val="24"/>
        </w:rPr>
        <w:t xml:space="preserve">│     │      │относительно│            │применяется│ронняя    │       │</w:t>
      </w:r>
    </w:p>
    <w:p>
      <w:pPr>
        <w:spacing w:after="120"/>
        <w:jc w:val="center"/>
      </w:pPr>
      <w:r>
        <w:rPr>
          <w:rFonts w:ascii="Arial" w:cs="Arial" w:eastAsia="Arial" w:hAnsi="Arial"/>
          <w:sz w:val="24"/>
          <w:szCs w:val="24"/>
        </w:rPr>
        <w:t xml:space="preserve">│     │      │ППП, ПВП    │            │           │р/связь   │       │</w:t>
      </w:r>
    </w:p>
    <w:p>
      <w:pPr>
        <w:spacing w:after="120"/>
        <w:jc w:val="center"/>
      </w:pPr>
      <w:r>
        <w:rPr>
          <w:rFonts w:ascii="Arial" w:cs="Arial" w:eastAsia="Arial" w:hAnsi="Arial"/>
          <w:sz w:val="24"/>
          <w:szCs w:val="24"/>
        </w:rPr>
        <w:t xml:space="preserve">│С    ├──────┼────────────┼────────────┼───────────┼──────────┼───────┤</w:t>
      </w:r>
    </w:p>
    <w:p>
      <w:pPr>
        <w:spacing w:after="120"/>
        <w:jc w:val="center"/>
      </w:pPr>
      <w:r>
        <w:rPr>
          <w:rFonts w:ascii="Arial" w:cs="Arial" w:eastAsia="Arial" w:hAnsi="Arial"/>
          <w:sz w:val="24"/>
          <w:szCs w:val="24"/>
        </w:rPr>
        <w:t xml:space="preserve">│     │По ПВП│ПВП         │УВД         │450 км/час │Двухсто-  │Да     │</w:t>
      </w:r>
    </w:p>
    <w:p>
      <w:pPr>
        <w:spacing w:after="120"/>
        <w:jc w:val="center"/>
      </w:pPr>
      <w:r>
        <w:rPr>
          <w:rFonts w:ascii="Arial" w:cs="Arial" w:eastAsia="Arial" w:hAnsi="Arial"/>
          <w:sz w:val="24"/>
          <w:szCs w:val="24"/>
        </w:rPr>
        <w:t xml:space="preserve">│     │      │относительно│относительно│ниже       │ронняя    │       │</w:t>
      </w:r>
    </w:p>
    <w:p>
      <w:pPr>
        <w:spacing w:after="120"/>
        <w:jc w:val="center"/>
      </w:pPr>
      <w:r>
        <w:rPr>
          <w:rFonts w:ascii="Arial" w:cs="Arial" w:eastAsia="Arial" w:hAnsi="Arial"/>
          <w:sz w:val="24"/>
          <w:szCs w:val="24"/>
        </w:rPr>
        <w:t xml:space="preserve">│     │      │ППП         │ППП.        │нижнего    │р/связь   │       │</w:t>
      </w:r>
    </w:p>
    <w:p>
      <w:pPr>
        <w:spacing w:after="120"/>
        <w:jc w:val="center"/>
      </w:pPr>
      <w:r>
        <w:rPr>
          <w:rFonts w:ascii="Arial" w:cs="Arial" w:eastAsia="Arial" w:hAnsi="Arial"/>
          <w:sz w:val="24"/>
          <w:szCs w:val="24"/>
        </w:rPr>
        <w:t xml:space="preserve">│     │      │            │Информация  │безопасного│          │       │</w:t>
      </w:r>
    </w:p>
    <w:p>
      <w:pPr>
        <w:spacing w:after="120"/>
        <w:jc w:val="center"/>
      </w:pPr>
      <w:r>
        <w:rPr>
          <w:rFonts w:ascii="Arial" w:cs="Arial" w:eastAsia="Arial" w:hAnsi="Arial"/>
          <w:sz w:val="24"/>
          <w:szCs w:val="24"/>
        </w:rPr>
        <w:t xml:space="preserve">│     │      │            │о движении  │эшелона по │          │       │</w:t>
      </w:r>
    </w:p>
    <w:p>
      <w:pPr>
        <w:spacing w:after="120"/>
        <w:jc w:val="center"/>
      </w:pPr>
      <w:r>
        <w:rPr>
          <w:rFonts w:ascii="Arial" w:cs="Arial" w:eastAsia="Arial" w:hAnsi="Arial"/>
          <w:sz w:val="24"/>
          <w:szCs w:val="24"/>
        </w:rPr>
        <w:t xml:space="preserve">│     │      │            │ППП/ПВП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включая│450 км/час │Двухсто-  │Да     │</w:t>
      </w:r>
    </w:p>
    <w:p>
      <w:pPr>
        <w:spacing w:after="120"/>
        <w:jc w:val="center"/>
      </w:pPr>
      <w:r>
        <w:rPr>
          <w:rFonts w:ascii="Arial" w:cs="Arial" w:eastAsia="Arial" w:hAnsi="Arial"/>
          <w:sz w:val="24"/>
          <w:szCs w:val="24"/>
        </w:rPr>
        <w:t xml:space="preserve">│     │      │относительно│информацию  │ниже       │ронняя    │       │</w:t>
      </w:r>
    </w:p>
    <w:p>
      <w:pPr>
        <w:spacing w:after="120"/>
        <w:jc w:val="center"/>
      </w:pPr>
      <w:r>
        <w:rPr>
          <w:rFonts w:ascii="Arial" w:cs="Arial" w:eastAsia="Arial" w:hAnsi="Arial"/>
          <w:sz w:val="24"/>
          <w:szCs w:val="24"/>
        </w:rPr>
        <w:t xml:space="preserve">│     │      │ППП         │относительно│нижнего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│D    ├──────┼────────────┼────────────┼───────────┼──────────┼───────┤</w:t>
      </w:r>
    </w:p>
    <w:p>
      <w:pPr>
        <w:spacing w:after="120"/>
        <w:jc w:val="center"/>
      </w:pPr>
      <w:r>
        <w:rPr>
          <w:rFonts w:ascii="Arial" w:cs="Arial" w:eastAsia="Arial" w:hAnsi="Arial"/>
          <w:sz w:val="24"/>
          <w:szCs w:val="24"/>
        </w:rPr>
        <w:t xml:space="preserve">│     │По ПВП│Не          │Информация о│450 км/час │Двухсто-  │Да     │</w:t>
      </w:r>
    </w:p>
    <w:p>
      <w:pPr>
        <w:spacing w:after="120"/>
        <w:jc w:val="center"/>
      </w:pPr>
      <w:r>
        <w:rPr>
          <w:rFonts w:ascii="Arial" w:cs="Arial" w:eastAsia="Arial" w:hAnsi="Arial"/>
          <w:sz w:val="24"/>
          <w:szCs w:val="24"/>
        </w:rPr>
        <w:t xml:space="preserve">│     │      │производится│полетах по  │ниже       │ронняя    │       │</w:t>
      </w:r>
    </w:p>
    <w:p>
      <w:pPr>
        <w:spacing w:after="120"/>
        <w:jc w:val="center"/>
      </w:pPr>
      <w:r>
        <w:rPr>
          <w:rFonts w:ascii="Arial" w:cs="Arial" w:eastAsia="Arial" w:hAnsi="Arial"/>
          <w:sz w:val="24"/>
          <w:szCs w:val="24"/>
        </w:rPr>
        <w:t xml:space="preserve">│     │      │            │ПВП/ППП и   │нижнего    │р/связь   │       │</w:t>
      </w:r>
    </w:p>
    <w:p>
      <w:pPr>
        <w:spacing w:after="120"/>
        <w:jc w:val="center"/>
      </w:pPr>
      <w:r>
        <w:rPr>
          <w:rFonts w:ascii="Arial" w:cs="Arial" w:eastAsia="Arial" w:hAnsi="Arial"/>
          <w:sz w:val="24"/>
          <w:szCs w:val="24"/>
        </w:rPr>
        <w:t xml:space="preserve">│     │      │            │ПВП/ПВП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│УВД и       │450 км/час │Двухсто-  │Да     │</w:t>
      </w:r>
    </w:p>
    <w:p>
      <w:pPr>
        <w:spacing w:after="120"/>
        <w:jc w:val="center"/>
      </w:pPr>
      <w:r>
        <w:rPr>
          <w:rFonts w:ascii="Arial" w:cs="Arial" w:eastAsia="Arial" w:hAnsi="Arial"/>
          <w:sz w:val="24"/>
          <w:szCs w:val="24"/>
        </w:rPr>
        <w:t xml:space="preserve">│     │      │относительно│информация о│ниже       │ронняя    │       │</w:t>
      </w:r>
    </w:p>
    <w:p>
      <w:pPr>
        <w:spacing w:after="120"/>
        <w:jc w:val="center"/>
      </w:pPr>
      <w:r>
        <w:rPr>
          <w:rFonts w:ascii="Arial" w:cs="Arial" w:eastAsia="Arial" w:hAnsi="Arial"/>
          <w:sz w:val="24"/>
          <w:szCs w:val="24"/>
        </w:rPr>
        <w:t xml:space="preserve">│     │      │ППП         │полетах по  │нижнего    │р/связь   │       │</w:t>
      </w:r>
    </w:p>
    <w:p>
      <w:pPr>
        <w:spacing w:after="120"/>
        <w:jc w:val="center"/>
      </w:pPr>
      <w:r>
        <w:rPr>
          <w:rFonts w:ascii="Arial" w:cs="Arial" w:eastAsia="Arial" w:hAnsi="Arial"/>
          <w:sz w:val="24"/>
          <w:szCs w:val="24"/>
        </w:rPr>
        <w:t xml:space="preserve">│     │      │            │ПВП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│Е    ├──────┼────────────┼────────────┼───────────┼──────────┼───────┤</w:t>
      </w:r>
    </w:p>
    <w:p>
      <w:pPr>
        <w:spacing w:after="120"/>
        <w:jc w:val="center"/>
      </w:pPr>
      <w:r>
        <w:rPr>
          <w:rFonts w:ascii="Arial" w:cs="Arial" w:eastAsia="Arial" w:hAnsi="Arial"/>
          <w:sz w:val="24"/>
          <w:szCs w:val="24"/>
        </w:rPr>
        <w:t xml:space="preserve">│     │По ПВП│Не          │Информация о│450 км/час │НЕТ       │Нет    │</w:t>
      </w:r>
    </w:p>
    <w:p>
      <w:pPr>
        <w:spacing w:after="120"/>
        <w:jc w:val="center"/>
      </w:pPr>
      <w:r>
        <w:rPr>
          <w:rFonts w:ascii="Arial" w:cs="Arial" w:eastAsia="Arial" w:hAnsi="Arial"/>
          <w:sz w:val="24"/>
          <w:szCs w:val="24"/>
        </w:rPr>
        <w:t xml:space="preserve">│     │      │производится│движении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ППП│ППП         │Консульта-  │450 км/час │Двухсто-  │Нет    │</w:t>
      </w:r>
    </w:p>
    <w:p>
      <w:pPr>
        <w:spacing w:after="120"/>
        <w:jc w:val="center"/>
      </w:pPr>
      <w:r>
        <w:rPr>
          <w:rFonts w:ascii="Arial" w:cs="Arial" w:eastAsia="Arial" w:hAnsi="Arial"/>
          <w:sz w:val="24"/>
          <w:szCs w:val="24"/>
        </w:rPr>
        <w:t xml:space="preserve">│     │      │относительно│тивное      │ниже       │ронняя    │       │</w:t>
      </w:r>
    </w:p>
    <w:p>
      <w:pPr>
        <w:spacing w:after="120"/>
        <w:jc w:val="center"/>
      </w:pPr>
      <w:r>
        <w:rPr>
          <w:rFonts w:ascii="Arial" w:cs="Arial" w:eastAsia="Arial" w:hAnsi="Arial"/>
          <w:sz w:val="24"/>
          <w:szCs w:val="24"/>
        </w:rPr>
        <w:t xml:space="preserve">│     │      │ППП         │обслужива-  │нижнего    │р/связь   │       │</w:t>
      </w:r>
    </w:p>
    <w:p>
      <w:pPr>
        <w:spacing w:after="120"/>
        <w:jc w:val="center"/>
      </w:pPr>
      <w:r>
        <w:rPr>
          <w:rFonts w:ascii="Arial" w:cs="Arial" w:eastAsia="Arial" w:hAnsi="Arial"/>
          <w:sz w:val="24"/>
          <w:szCs w:val="24"/>
        </w:rPr>
        <w:t xml:space="preserve">│     │      │            │ние;        │безопасного│          │       │</w:t>
      </w:r>
    </w:p>
    <w:p>
      <w:pPr>
        <w:spacing w:after="120"/>
        <w:jc w:val="center"/>
      </w:pPr>
      <w:r>
        <w:rPr>
          <w:rFonts w:ascii="Arial" w:cs="Arial" w:eastAsia="Arial" w:hAnsi="Arial"/>
          <w:sz w:val="24"/>
          <w:szCs w:val="24"/>
        </w:rPr>
        <w:t xml:space="preserve">│     │      │            │ПИО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│F    ├──────┼────────────┼────────────┼───────────┼──────────┼───────┤</w:t>
      </w:r>
    </w:p>
    <w:p>
      <w:pPr>
        <w:spacing w:after="120"/>
        <w:jc w:val="center"/>
      </w:pPr>
      <w:r>
        <w:rPr>
          <w:rFonts w:ascii="Arial" w:cs="Arial" w:eastAsia="Arial" w:hAnsi="Arial"/>
          <w:sz w:val="24"/>
          <w:szCs w:val="24"/>
        </w:rPr>
        <w:t xml:space="preserve">│     │По ПВП│Не          │ПИО         │450 км/час │Нет       │Нет    │</w:t>
      </w:r>
    </w:p>
    <w:p>
      <w:pPr>
        <w:spacing w:after="120"/>
        <w:jc w:val="center"/>
      </w:pPr>
      <w:r>
        <w:rPr>
          <w:rFonts w:ascii="Arial" w:cs="Arial" w:eastAsia="Arial" w:hAnsi="Arial"/>
          <w:sz w:val="24"/>
          <w:szCs w:val="24"/>
        </w:rPr>
        <w:t xml:space="preserve">│     │      │производится│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ППП│Не          │ПИО         │450 км/час │Двухсто-  │Нет    │</w:t>
      </w:r>
    </w:p>
    <w:p>
      <w:pPr>
        <w:spacing w:after="120"/>
        <w:jc w:val="center"/>
      </w:pPr>
      <w:r>
        <w:rPr>
          <w:rFonts w:ascii="Arial" w:cs="Arial" w:eastAsia="Arial" w:hAnsi="Arial"/>
          <w:sz w:val="24"/>
          <w:szCs w:val="24"/>
        </w:rPr>
        <w:t xml:space="preserve">│     │      │производится│            │ниже       │ронняя    │       │</w:t>
      </w:r>
    </w:p>
    <w:p>
      <w:pPr>
        <w:spacing w:after="120"/>
        <w:jc w:val="center"/>
      </w:pPr>
      <w:r>
        <w:rPr>
          <w:rFonts w:ascii="Arial" w:cs="Arial" w:eastAsia="Arial" w:hAnsi="Arial"/>
          <w:sz w:val="24"/>
          <w:szCs w:val="24"/>
        </w:rPr>
        <w:t xml:space="preserve">│     │      │            │            │нижнего    │р/связь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│G    ├──────┼────────────┼────────────┼───────────┼──────────┼───────┤</w:t>
      </w:r>
    </w:p>
    <w:p>
      <w:pPr>
        <w:spacing w:after="120"/>
        <w:jc w:val="center"/>
      </w:pPr>
      <w:r>
        <w:rPr>
          <w:rFonts w:ascii="Arial" w:cs="Arial" w:eastAsia="Arial" w:hAnsi="Arial"/>
          <w:sz w:val="24"/>
          <w:szCs w:val="24"/>
        </w:rPr>
        <w:t xml:space="preserve">│     │По ПВП│Не          │ПИО         │V &lt; 450    │Нет       │Нет    │</w:t>
      </w:r>
    </w:p>
    <w:p>
      <w:pPr>
        <w:spacing w:after="120"/>
        <w:jc w:val="center"/>
      </w:pPr>
      <w:r>
        <w:rPr>
          <w:rFonts w:ascii="Arial" w:cs="Arial" w:eastAsia="Arial" w:hAnsi="Arial"/>
          <w:sz w:val="24"/>
          <w:szCs w:val="24"/>
        </w:rPr>
        <w:t xml:space="preserve">│     │      │производится│            │км/ч ниже  │          │       │</w:t>
      </w:r>
    </w:p>
    <w:p>
      <w:pPr>
        <w:spacing w:after="120"/>
        <w:jc w:val="center"/>
      </w:pPr>
      <w:r>
        <w:rPr>
          <w:rFonts w:ascii="Arial" w:cs="Arial" w:eastAsia="Arial" w:hAnsi="Arial"/>
          <w:sz w:val="24"/>
          <w:szCs w:val="24"/>
        </w:rPr>
        <w:t xml:space="preserve">│     │      │            │            │нижнего    │          │       │</w:t>
      </w:r>
    </w:p>
    <w:p>
      <w:pPr>
        <w:spacing w:after="120"/>
        <w:jc w:val="center"/>
      </w:pPr>
      <w:r>
        <w:rPr>
          <w:rFonts w:ascii="Arial" w:cs="Arial" w:eastAsia="Arial" w:hAnsi="Arial"/>
          <w:sz w:val="24"/>
          <w:szCs w:val="24"/>
        </w:rPr>
        <w:t xml:space="preserve">│     │      │            │            │безопасного│          │       │</w:t>
      </w:r>
    </w:p>
    <w:p>
      <w:pPr>
        <w:spacing w:after="120"/>
        <w:jc w:val="center"/>
      </w:pPr>
      <w:r>
        <w:rPr>
          <w:rFonts w:ascii="Arial" w:cs="Arial" w:eastAsia="Arial" w:hAnsi="Arial"/>
          <w:sz w:val="24"/>
          <w:szCs w:val="24"/>
        </w:rPr>
        <w:t xml:space="preserve">│     │      │            │            │эшелона по │          │       │</w:t>
      </w:r>
    </w:p>
    <w:p>
      <w:pPr>
        <w:spacing w:after="120"/>
        <w:jc w:val="center"/>
      </w:pPr>
      <w:r>
        <w:rPr>
          <w:rFonts w:ascii="Arial" w:cs="Arial" w:eastAsia="Arial" w:hAnsi="Arial"/>
          <w:sz w:val="24"/>
          <w:szCs w:val="24"/>
        </w:rPr>
        <w:t xml:space="preserve">│     │      │            │            │ППП над    │          │       │</w:t>
      </w:r>
    </w:p>
    <w:p>
      <w:pPr>
        <w:spacing w:after="120"/>
        <w:jc w:val="center"/>
      </w:pPr>
      <w:r>
        <w:rPr>
          <w:rFonts w:ascii="Arial" w:cs="Arial" w:eastAsia="Arial" w:hAnsi="Arial"/>
          <w:sz w:val="24"/>
          <w:szCs w:val="24"/>
        </w:rPr>
        <w:t xml:space="preserve">│     │      │            │            │средним    │          │       │</w:t>
      </w:r>
    </w:p>
    <w:p>
      <w:pPr>
        <w:spacing w:after="120"/>
        <w:jc w:val="center"/>
      </w:pPr>
      <w:r>
        <w:rPr>
          <w:rFonts w:ascii="Arial" w:cs="Arial" w:eastAsia="Arial" w:hAnsi="Arial"/>
          <w:sz w:val="24"/>
          <w:szCs w:val="24"/>
        </w:rPr>
        <w:t xml:space="preserve">│     │      │            │            │уровнем    │          │       │</w:t>
      </w:r>
    </w:p>
    <w:p>
      <w:pPr>
        <w:spacing w:after="120"/>
        <w:jc w:val="center"/>
      </w:pPr>
      <w:r>
        <w:rPr>
          <w:rFonts w:ascii="Arial" w:cs="Arial" w:eastAsia="Arial" w:hAnsi="Arial"/>
          <w:sz w:val="24"/>
          <w:szCs w:val="24"/>
        </w:rPr>
        <w:t xml:space="preserve">│     │      │            │            │моря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метода установления</w:t>
      </w:r>
    </w:p>
    <w:p>
      <w:pPr>
        <w:spacing w:after="120"/>
        <w:jc w:val="both"/>
      </w:pPr>
      <w:r>
        <w:rPr>
          <w:rFonts w:ascii="Arial" w:cs="Arial" w:eastAsia="Arial" w:hAnsi="Arial"/>
          <w:sz w:val="24"/>
          <w:szCs w:val="24"/>
        </w:rPr>
        <w:t xml:space="preserve">маршрутов ОВД, определяемых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установления маршрутов ОВД для полетов</w:t>
      </w:r>
    </w:p>
    <w:p>
      <w:pPr>
        <w:spacing w:after="120"/>
        <w:jc w:val="both"/>
      </w:pPr>
      <w:r>
        <w:rPr>
          <w:rFonts w:ascii="Arial" w:cs="Arial" w:eastAsia="Arial" w:hAnsi="Arial"/>
          <w:sz w:val="24"/>
          <w:szCs w:val="24"/>
        </w:rPr>
        <w:t xml:space="preserve">воздушных судов, оснащенных оборудованием R№AV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 до введения WGS-84)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Радиовещательная передача воздушными судами</w:t>
      </w:r>
    </w:p>
    <w:p>
      <w:pPr>
        <w:spacing w:after="120"/>
        <w:jc w:val="both"/>
      </w:pPr>
      <w:r>
        <w:rPr>
          <w:rFonts w:ascii="Arial" w:cs="Arial" w:eastAsia="Arial" w:hAnsi="Arial"/>
          <w:sz w:val="24"/>
          <w:szCs w:val="24"/>
        </w:rPr>
        <w:t xml:space="preserve">информации о движении (TIBA) и соответствующие</w:t>
      </w:r>
    </w:p>
    <w:p>
      <w:pPr>
        <w:spacing w:after="120"/>
        <w:jc w:val="both"/>
      </w:pPr>
      <w:r>
        <w:rPr>
          <w:rFonts w:ascii="Arial" w:cs="Arial" w:eastAsia="Arial" w:hAnsi="Arial"/>
          <w:sz w:val="24"/>
          <w:szCs w:val="24"/>
        </w:rPr>
        <w:t xml:space="preserve">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 касающийся планирования мероприятий</w:t>
      </w:r>
    </w:p>
    <w:p>
      <w:pPr>
        <w:spacing w:after="120"/>
        <w:jc w:val="both"/>
      </w:pPr>
      <w:r>
        <w:rPr>
          <w:rFonts w:ascii="Arial" w:cs="Arial" w:eastAsia="Arial" w:hAnsi="Arial"/>
          <w:sz w:val="24"/>
          <w:szCs w:val="24"/>
        </w:rPr>
        <w:t xml:space="preserve">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Рекомендации в отношении мероприятий на случай непредвиденных обстоятельств в связи с нарушением ОВД и соответствующего вспомогательного обслуживания были утверждены Советом 27 июня 1984 года во исполнение резолюции А23-12 Ассамблеи после проведения исследования Аэронавигационной комиссией и консультации с государствами и заинтересованными международными организациями согласно данной резолюции. Впоследствии эти рекомендации были изменены и ужесточены с учетом накопленного опыта применения чрезвычайных мер в различных частях мира и обстоятельствах.</w:t>
      </w:r>
    </w:p>
    <w:p>
      <w:pPr>
        <w:spacing w:after="120"/>
        <w:jc w:val="both"/>
      </w:pPr>
      <w:r>
        <w:rPr>
          <w:rFonts w:ascii="Arial" w:cs="Arial" w:eastAsia="Arial" w:hAnsi="Arial"/>
          <w:sz w:val="24"/>
          <w:szCs w:val="24"/>
        </w:rPr>
        <w:t xml:space="preserve">1.2. Цель этих рекомендаций заключается в оказании помощи в обеспечении безопасного и упорядоченного потока международных авиаперевозок в случае нарушения ОВД и соответствующего вспомогательного обслуживания и сохранении в таких обстоятельствах возможности использования основных международных воздушных трасс в рамках авиатранспортной системы.</w:t>
      </w:r>
    </w:p>
    <w:p>
      <w:pPr>
        <w:spacing w:after="120"/>
        <w:jc w:val="both"/>
      </w:pPr>
      <w:r>
        <w:rPr>
          <w:rFonts w:ascii="Arial" w:cs="Arial" w:eastAsia="Arial" w:hAnsi="Arial"/>
          <w:sz w:val="24"/>
          <w:szCs w:val="24"/>
        </w:rPr>
        <w:t xml:space="preserve">1.3. Данные рекомендации разработаны исходя из того, что обстоятельства до и в ходе событий, обуславливающих нарушение обслуживания международной гражданской авиации, могут быть самыми разными и что мероприятия на случай непредвиденных обстоятельств, включая доступ на определенные аэродромы в гуманитарных целях, в связи с конкретными событиями и причинами определяются с учетом этих обстоятельств. В них устанавливается распределение ответственности между государствами и ИКАО по планированию мероприятий на случай непредвиденных обстоятельств и меры, рассматриваемые при планировании, применении и прекращении применения таких планов.</w:t>
      </w:r>
    </w:p>
    <w:p>
      <w:pPr>
        <w:spacing w:after="120"/>
        <w:jc w:val="both"/>
      </w:pPr>
      <w:r>
        <w:rPr>
          <w:rFonts w:ascii="Arial" w:cs="Arial" w:eastAsia="Arial" w:hAnsi="Arial"/>
          <w:sz w:val="24"/>
          <w:szCs w:val="24"/>
        </w:rPr>
        <w:t xml:space="preserve">1.4. Рекомендации базируются на опыте, который, в частности, свидетельствует, что последствия нарушения обслуживания в конкретном районе воздушного пространства существенно сказываются на обслуживании в соседнем воздушном пространстве, что обуславливает необходимость международной координации и, следовательно, участия ИКАО. В этой связи в рекомендациях отражена роль ИКАО в области планирования и координации планов на случай непредвиденных обстоятельств. В них также отражен тот факт, что для сохранения возможности использования основных международных воздушных трасс в рамках авиатранспортной системы роль ИКАО в планировании мероприятий на случай непредвиденных обстоятельств носит глобальный характер и не ограничивается воздушным пространством над открытым морем и районами, суверенитет над которыми не определен. Наконец, отмечается, что заинтересованные международные организации, такие, как Международная ассоциация воздушного транспорта (ИАТА) и Международная федерация ассоциаций линейных пилотов (ИФАЛПА) оказывают большую консультативную помощь по вопросам практического применения таких планов в целом и 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Статус планов мероприятий на случай непредвиденных</w:t>
      </w:r>
    </w:p>
    <w:p>
      <w:pPr>
        <w:spacing w:after="120"/>
        <w:jc w:val="both"/>
      </w:pPr>
      <w:r>
        <w:rPr>
          <w:rFonts w:ascii="Arial" w:cs="Arial" w:eastAsia="Arial" w:hAnsi="Arial"/>
          <w:sz w:val="24"/>
          <w:szCs w:val="24"/>
        </w:rPr>
        <w:t xml:space="preserve">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планов мероприятий на случай непредвиденных обстоятельств заключается в предоставлении средств и видов обслуживания, альтернативных предусмотренным региональным аэронавигационным планом, когда данные средства и виды обслуживания временно не предоставляются. Мероприятия на случай непредвиденных обстоятельств, таким образом, носят временный характер и осуществляются только до тех пор, пока не будет восстановлено нормальное обслуживание согласно региональному аэронавигационному плану и, соответственно, не являются поправками к региональному плану, требующими принятия в соответствии с "Процедурой принятия поправок к утвержденным региональным планам". Вместо этого в тех случаях, когда в планах мероприятий на случай непредвиденных обстоятельств содержатся временные отступления от утвержденного аэронавигационного плана, такие отступления, при необходимости, утверждаются Президентом Совета ИКАО от имени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Ответственность за разработку, публикацию и выполнение планов</w:t>
      </w:r>
    </w:p>
    <w:p>
      <w:pPr>
        <w:spacing w:after="120"/>
        <w:jc w:val="both"/>
      </w:pPr>
      <w:r>
        <w:rPr>
          <w:rFonts w:ascii="Arial" w:cs="Arial" w:eastAsia="Arial" w:hAnsi="Arial"/>
          <w:sz w:val="24"/>
          <w:szCs w:val="24"/>
        </w:rPr>
        <w:t xml:space="preserve">мероприятий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Государство, ответственное за ОВД в конкретном воздушном пространстве, в случае его нарушения или потенциального нарушения также несет ответственность за принятие мер по обеспечению безопасности полетов международной гражданской авиации и за предоставление альтернативных средств и видов обслуживания. С этой целью государство должно разрабатывать, публиковать и выполнять соответствующие планы мероприятий на случай непредвиденных обстоятельств. Такие планы разрабатываются, в случае необходимости, в консультации с другими заинтересованными государствами и пользователями воздушного пространства, а также ИКАО, если последствия нарушения обслуживания могут отразиться на обслуживании в соседнем воздушном пространстве.</w:t>
      </w:r>
    </w:p>
    <w:p>
      <w:pPr>
        <w:spacing w:after="120"/>
        <w:jc w:val="both"/>
      </w:pPr>
      <w:r>
        <w:rPr>
          <w:rFonts w:ascii="Arial" w:cs="Arial" w:eastAsia="Arial" w:hAnsi="Arial"/>
          <w:sz w:val="24"/>
          <w:szCs w:val="24"/>
        </w:rPr>
        <w:t xml:space="preserve">3.2. Ответственность за принятие надлежащих мер в случае непредвиденных обстоятельств в воздушном пространстве, в котором полномочия на предоставление обслуживания были делегированы другому государству, по-прежнему несет данное государство, если только делегирующее государство временно не отзовет эти полномочия. После отзыва полномочий делегирующее государство берет на себя ответственность за принятие надлежащих мер в случае непредвиденных обстоятельств.</w:t>
      </w:r>
    </w:p>
    <w:p>
      <w:pPr>
        <w:spacing w:after="120"/>
        <w:jc w:val="both"/>
      </w:pPr>
      <w:r>
        <w:rPr>
          <w:rFonts w:ascii="Arial" w:cs="Arial" w:eastAsia="Arial" w:hAnsi="Arial"/>
          <w:sz w:val="24"/>
          <w:szCs w:val="24"/>
        </w:rPr>
        <w:t xml:space="preserve">3.3. ИКАО начнет осуществлять и координировать необходимые меры в случае нарушения ОВД и вспомогательного обслуживания, предоставляемого каким-либо государством, если его полномочные органы по каким-либо причинам не могут выполнять обязанности, указанные в п.3.1. В таких случаях ИКАО координирует свои действия с государствами, ответственными за воздушное пространство прилегающих районов, в котором нарушено обслуживание, и заинтересованными международными организациями. ИКАО также начнет осуществлять и координировать необходимые меры по просьбе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Подготовительные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планировании мероприятий на случай непредвиденных обстоятельств с целью устранения опасности для аэронавигации особое значение имеет время. Своевременное принятие мер в случае непредвиденных обстоятельств требует решительных действий, что также предполагает составление и согласование планов с заинтересованными сторонами, по возможности до событий, требующих принятия надлежащих действий, включая способ и сроки опубликования таких мер.</w:t>
      </w:r>
    </w:p>
    <w:p>
      <w:pPr>
        <w:spacing w:after="120"/>
        <w:jc w:val="both"/>
      </w:pPr>
      <w:r>
        <w:rPr>
          <w:rFonts w:ascii="Arial" w:cs="Arial" w:eastAsia="Arial" w:hAnsi="Arial"/>
          <w:sz w:val="24"/>
          <w:szCs w:val="24"/>
        </w:rPr>
        <w:t xml:space="preserve">4.2. По причинам, указанным в п.4.1, государство разрабатывает подготовительные мероприятия в целях обеспечения своевременного принятия мер в случае непредвиденных обстоятельств.</w:t>
      </w:r>
    </w:p>
    <w:p>
      <w:pPr>
        <w:spacing w:after="120"/>
        <w:jc w:val="both"/>
      </w:pPr>
      <w:r>
        <w:rPr>
          <w:rFonts w:ascii="Arial" w:cs="Arial" w:eastAsia="Arial" w:hAnsi="Arial"/>
          <w:sz w:val="24"/>
          <w:szCs w:val="24"/>
        </w:rPr>
        <w:t xml:space="preserve">Такие подготовительные мероприятия включают:</w:t>
      </w:r>
    </w:p>
    <w:p>
      <w:pPr>
        <w:spacing w:after="120"/>
        <w:jc w:val="both"/>
      </w:pPr>
      <w:r>
        <w:rPr>
          <w:rFonts w:ascii="Arial" w:cs="Arial" w:eastAsia="Arial" w:hAnsi="Arial"/>
          <w:sz w:val="24"/>
          <w:szCs w:val="24"/>
        </w:rPr>
        <w:t xml:space="preserve">(а) подготовку общих планов мероприятий на случай непредвиденных обстоятельств, рассчитанных на предсказуемые события, такие, как забастовки, трудовые конфликты, влияющие на предоставление ОВД. Учитывая тот факт, что мировое авиационное сообщество не является участником подобных конфликтов, государство, предоставляющее обслуживание в воздушном пространстве предпринимает соответствующие действия для обеспечения непрерывного предоставления адекватного обслуживания полетов международной гражданской авиации в воздушном пространстве. По той же причине государство, предоставляющее ОВД в своем воздушном пространстве, должно предпринимать соответствующие действия для обеспечения продолжения необходимого обслуживания полетов международной гражданской авиации, за исключением посадки или взлета в государстве, где имеет место трудовой конфликт;</w:t>
      </w:r>
    </w:p>
    <w:p>
      <w:pPr>
        <w:spacing w:after="120"/>
        <w:jc w:val="both"/>
      </w:pPr>
      <w:r>
        <w:rPr>
          <w:rFonts w:ascii="Arial" w:cs="Arial" w:eastAsia="Arial" w:hAnsi="Arial"/>
          <w:sz w:val="24"/>
          <w:szCs w:val="24"/>
        </w:rPr>
        <w:t xml:space="preserve">(b) оценку риска для полетов гражданских воздушных судов вследствие военного конфликта или актов незаконного вмешательства в деятельность гражданской авиации, а также рассмотрение вероятных и возможных последствий стихийных бедствий.</w:t>
      </w:r>
    </w:p>
    <w:p>
      <w:pPr>
        <w:spacing w:after="120"/>
        <w:jc w:val="both"/>
      </w:pPr>
      <w:r>
        <w:rPr>
          <w:rFonts w:ascii="Arial" w:cs="Arial" w:eastAsia="Arial" w:hAnsi="Arial"/>
          <w:sz w:val="24"/>
          <w:szCs w:val="24"/>
        </w:rPr>
        <w:t xml:space="preserve">Подготовительная деятельность предусматривает разработку специальных планов на случай непредвиденных обстоятельств в расчете на стихийные бедствия, военные конфликты или акты незаконного вмешательства в деятельность гражданской авиации, которые могут повлиять на использование воздушного пространства для полетов гражданских воздушных судов и/или предоставление ОВД и вспомогательного обслуживания. Следует отметить, что не использование конкретных районов воздушного пространства при краткосрочном уведомлении потребует от государств, ответственных за смежные районы воздушного пространства, и эксплуатантов воздушных судов международной авиации особых усилий по планированию альтернативных маршрутов и обслуживания, и поэтому полномочные органы ОВД государства стремятся предвидеть необходимость таких альтернативных действий;</w:t>
      </w:r>
    </w:p>
    <w:p>
      <w:pPr>
        <w:spacing w:after="120"/>
        <w:jc w:val="both"/>
      </w:pPr>
      <w:r>
        <w:rPr>
          <w:rFonts w:ascii="Arial" w:cs="Arial" w:eastAsia="Arial" w:hAnsi="Arial"/>
          <w:sz w:val="24"/>
          <w:szCs w:val="24"/>
        </w:rPr>
        <w:t xml:space="preserve">(c) контроль за любыми событиями, способными привести к необходимости разработки и принятия мер на случай непредвиденных обстоятельств. Государство назначает должностные лица/административные органы для осуществления такого контроля и, предпринятия эффективных последующих действий; и</w:t>
      </w:r>
    </w:p>
    <w:p>
      <w:pPr>
        <w:spacing w:after="120"/>
        <w:jc w:val="both"/>
      </w:pPr>
      <w:r>
        <w:rPr>
          <w:rFonts w:ascii="Arial" w:cs="Arial" w:eastAsia="Arial" w:hAnsi="Arial"/>
          <w:sz w:val="24"/>
          <w:szCs w:val="24"/>
        </w:rPr>
        <w:t xml:space="preserve">(d) назначение/создание центрального органа, который в случае нарушения ОВД и введения чрезвычайных мер сможет круглосуточно предоставлять текущую информацию о ситуации и соответствующих мерах до возобновления нормального функционирования системы. В рамках такого центрального органа или при нем создается группа координации действий во время нарушения обслуживания.</w:t>
      </w:r>
    </w:p>
    <w:p>
      <w:pPr>
        <w:spacing w:after="120"/>
        <w:jc w:val="both"/>
      </w:pPr>
      <w:r>
        <w:rPr>
          <w:rFonts w:ascii="Arial" w:cs="Arial" w:eastAsia="Arial" w:hAnsi="Arial"/>
          <w:sz w:val="24"/>
          <w:szCs w:val="24"/>
        </w:rPr>
        <w:t xml:space="preserve">4.3. ИКАО сможет следить за развитием событий, способных привести к необходимости разработки и принятия мер на случай непредвиденных обстоятельств и оказывать содействие в разработке и осуществлении таких мероприятий. В случае возникновения потенциального кризиса в соответствующих региональных бюро, а также в Штаб-квартире ИКАО в Монреале будут созданы координационные группы и выделен компетентный персонал для круглосуточной работы. В задачу таких групп будет входить постоянный контроль за информацией, поступающей из всех соответствующих источников, организация постоянного распространения надлежащей информации, полученной государственной службой аэронавигационной информации в месте расположения регионального бюро и Штаб-квартиры, связь с заинтересованными международными организациями и, при необходимости, с их региональными отделениями и обмен текущей информацией с государствами, имеющими непосредственное отношение к событию, а также государствами, являющимися потенциальными участниками мероприятий, в случае непредвиденных обстоятельств. После анализа всех имеющихся данных от соответствующего государства будут получены полномочия на принятие действий, необходимых в конкретных 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Координация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План мероприятий на случай непредвиденных обстоятельств разрабатывается в равной мере приемлемым как для органов, предоставляющих обслуживание в таких условиях, так и для пользователей, т.е. с точки зрения способности обслуживающих органов осуществлять возложенные на них функции и с точки зрения безопасности производства полетов и пропускной способности, предусматриваемой планом в этих обстоятельствах.</w:t>
      </w:r>
    </w:p>
    <w:p>
      <w:pPr>
        <w:spacing w:after="120"/>
        <w:jc w:val="both"/>
      </w:pPr>
      <w:r>
        <w:rPr>
          <w:rFonts w:ascii="Arial" w:cs="Arial" w:eastAsia="Arial" w:hAnsi="Arial"/>
          <w:sz w:val="24"/>
          <w:szCs w:val="24"/>
        </w:rPr>
        <w:t xml:space="preserve">5.2. В соответствии с этим государства, в которых ожидается или имеет место нарушение ОВД и/или соответствующего вспомогательного обслуживания, незамедлительно уведомляют представителя ИКАО, аккредитованного в этих государствах, а также в других государствах, на обслуживание в которых может отрицательно повлиять данное нарушение. Такое уведомление включает в себя информацию о соответствующих мерах на случай непредвиденных обстоятельств или просьбу о предоставлении помощи в составлении надлежащих планов.</w:t>
      </w:r>
    </w:p>
    <w:p>
      <w:pPr>
        <w:spacing w:after="120"/>
        <w:jc w:val="both"/>
      </w:pPr>
      <w:r>
        <w:rPr>
          <w:rFonts w:ascii="Arial" w:cs="Arial" w:eastAsia="Arial" w:hAnsi="Arial"/>
          <w:sz w:val="24"/>
          <w:szCs w:val="24"/>
        </w:rPr>
        <w:t xml:space="preserve">5.3. С учетом вышеизложенного государствам и/или ИКАО следует, при необходимости, определить подробные координационные требования. В том случае, когда чрезвычайные меры не оказывают значительного влияния на пользователей воздушного пространства или обслуживание, предоставляемое за пределами воздушного пространства данного (одного) государства, число требований по координации, естественно, невелико или они вообще отсутствуют. Считается, что таких случаев будет немного.</w:t>
      </w:r>
    </w:p>
    <w:p>
      <w:pPr>
        <w:spacing w:after="120"/>
        <w:jc w:val="both"/>
      </w:pPr>
      <w:r>
        <w:rPr>
          <w:rFonts w:ascii="Arial" w:cs="Arial" w:eastAsia="Arial" w:hAnsi="Arial"/>
          <w:sz w:val="24"/>
          <w:szCs w:val="24"/>
        </w:rPr>
        <w:t xml:space="preserve">5.4. В случае, когда нарушение обслуживания затрагивает несколько государств, необходимо обеспечить тщательную координацию для официального согласования плана мероприятий на случай непредвиденных обстоятельств всеми этими государствами. Такая тщательная координация обеспечивается с теми государствами, в которых данное нарушение будет иметь серьезные последствия для обслуживания, например в результате изменения маршрутов воздушного движения, а также с заинтересованными международными организациями, располагающими ценной эксплуатационной информацией и опытом.</w:t>
      </w:r>
    </w:p>
    <w:p>
      <w:pPr>
        <w:spacing w:after="120"/>
        <w:jc w:val="both"/>
      </w:pPr>
      <w:r>
        <w:rPr>
          <w:rFonts w:ascii="Arial" w:cs="Arial" w:eastAsia="Arial" w:hAnsi="Arial"/>
          <w:sz w:val="24"/>
          <w:szCs w:val="24"/>
        </w:rPr>
        <w:t xml:space="preserve">5.5. В случае необходимости обеспечение упорядоченного перехода к чрезвычайным мерам координация, о которой говорится в данном разделе, предусматривает согласование деталей единообразного текста №OTAM, рассылаемого в срок, оговоренный всеми заинтересованными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Разработка, публикация и применение планов мероприятий на</w:t>
      </w:r>
    </w:p>
    <w:p>
      <w:pPr>
        <w:spacing w:after="120"/>
        <w:jc w:val="both"/>
      </w:pPr>
      <w:r>
        <w:rPr>
          <w:rFonts w:ascii="Arial" w:cs="Arial" w:eastAsia="Arial" w:hAnsi="Arial"/>
          <w:sz w:val="24"/>
          <w:szCs w:val="24"/>
        </w:rPr>
        <w:t xml:space="preserve">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Разработка всеобъемлющего плана мероприятий на случай непредвиденных обстоятельств зависит от ряда факторов, в том числе от того, используется ли воздушное пространство, в котором произошло нарушение обслуживания, для производства полетов международной гражданской авиации. Суверенное воздушное пространство может использоваться только по инициативе или с согласия, или разрешения полномочных органов соответствующего государства. В противном случае меры на случай непредвиденных обстоятельств должны предусматривать обход данного воздушного пространства и разрабатываться с соседними государствами или ИКАО в сотрудничестве с такими соседними государствами.</w:t>
      </w:r>
    </w:p>
    <w:p>
      <w:pPr>
        <w:spacing w:after="120"/>
        <w:jc w:val="both"/>
      </w:pPr>
      <w:r>
        <w:rPr>
          <w:rFonts w:ascii="Arial" w:cs="Arial" w:eastAsia="Arial" w:hAnsi="Arial"/>
          <w:sz w:val="24"/>
          <w:szCs w:val="24"/>
        </w:rPr>
        <w:t xml:space="preserve">6.2. Разработка плана мероприятий на случай непредвиденных обстоятельств зависит от наличия максимально возможного объема информации о действующих и запасных маршрутах, навигационных возможностях воздушных судов и обеспечиваемом полностью или частично наведении с помощью наземных навигационных средств, возможностях средств наблюдения и связи соседних органов ОВД, количестве и типах воздушных судов, которые предстоит обслужить, и фактическом состоянии ОВД, средств связи ОВД, метеорологической службы и службы аэронавигационной информации. Ниже указаны основные элементы, которые учитываются при планировании мероприятий на случай непредвиденных обстоятельств в зависимости от обстановки:</w:t>
      </w:r>
    </w:p>
    <w:p>
      <w:pPr>
        <w:spacing w:after="120"/>
        <w:jc w:val="both"/>
      </w:pPr>
      <w:r>
        <w:rPr>
          <w:rFonts w:ascii="Arial" w:cs="Arial" w:eastAsia="Arial" w:hAnsi="Arial"/>
          <w:sz w:val="24"/>
          <w:szCs w:val="24"/>
        </w:rPr>
        <w:t xml:space="preserve">(a) изменение маршрутов воздушного движения с целью обхода определенного воздушного пространства или его части, в том числе установление дополнительных маршрутов или участков маршрутов с соответствующими условиями их использования;</w:t>
      </w:r>
    </w:p>
    <w:p>
      <w:pPr>
        <w:spacing w:after="120"/>
        <w:jc w:val="both"/>
      </w:pPr>
      <w:r>
        <w:rPr>
          <w:rFonts w:ascii="Arial" w:cs="Arial" w:eastAsia="Arial" w:hAnsi="Arial"/>
          <w:sz w:val="24"/>
          <w:szCs w:val="24"/>
        </w:rPr>
        <w:t xml:space="preserve">(b) установление упрощенной сети маршрутов в конкретном воздушном пространстве, если это возможно, а также схемы распределения эшелонов полета для обеспечения бокового и вертикального эшелонирования, а также процедуры обеспечения соседними районными диспетчерскими центрами продольного эшелонирования в точке входа и сохранения такого эшелонирования на всем протяжении данного воздушного пространства;</w:t>
      </w:r>
    </w:p>
    <w:p>
      <w:pPr>
        <w:spacing w:after="120"/>
        <w:jc w:val="both"/>
      </w:pPr>
      <w:r>
        <w:rPr>
          <w:rFonts w:ascii="Arial" w:cs="Arial" w:eastAsia="Arial" w:hAnsi="Arial"/>
          <w:sz w:val="24"/>
          <w:szCs w:val="24"/>
        </w:rPr>
        <w:t xml:space="preserve">(c) передача ответственности за предоставление ОВД в переданном воздушном пространстве;</w:t>
      </w:r>
    </w:p>
    <w:p>
      <w:pPr>
        <w:spacing w:after="120"/>
        <w:jc w:val="both"/>
      </w:pPr>
      <w:r>
        <w:rPr>
          <w:rFonts w:ascii="Arial" w:cs="Arial" w:eastAsia="Arial" w:hAnsi="Arial"/>
          <w:sz w:val="24"/>
          <w:szCs w:val="24"/>
        </w:rPr>
        <w:t xml:space="preserve">(d) обеспечение и эксплуатация соответствующих средств связи "воздух - земля", AFT№ и линий прямой речевой связи ОВД, а также передача соседним государствам ответственности за предоставление метеорологической информации и сведений о состоянии аэронавигационных средств;</w:t>
      </w:r>
    </w:p>
    <w:p>
      <w:pPr>
        <w:spacing w:after="120"/>
        <w:jc w:val="both"/>
      </w:pPr>
      <w:r>
        <w:rPr>
          <w:rFonts w:ascii="Arial" w:cs="Arial" w:eastAsia="Arial" w:hAnsi="Arial"/>
          <w:sz w:val="24"/>
          <w:szCs w:val="24"/>
        </w:rPr>
        <w:t xml:space="preserve">(e) специальные мероприятия по сбору и распространению донесений с борта воздушного судна в полете и после полета;</w:t>
      </w:r>
    </w:p>
    <w:p>
      <w:pPr>
        <w:spacing w:after="120"/>
        <w:jc w:val="both"/>
      </w:pPr>
      <w:r>
        <w:rPr>
          <w:rFonts w:ascii="Arial" w:cs="Arial" w:eastAsia="Arial" w:hAnsi="Arial"/>
          <w:sz w:val="24"/>
          <w:szCs w:val="24"/>
        </w:rPr>
        <w:t xml:space="preserve">(f) требование ко всем воздушным судам о необходимости вести постоянно прослушивание на специальной радиотелефонной ОВЧ-частоте в определенных районах, где связь "воздух - земля" ненадежна или отсутствует, и передавать на этой частоте на английском языке, информацию о фактическом или расчетном местоположении, включая начало и завершение набора высоты и снижения;</w:t>
      </w:r>
    </w:p>
    <w:p>
      <w:pPr>
        <w:spacing w:after="120"/>
        <w:jc w:val="both"/>
      </w:pPr>
      <w:r>
        <w:rPr>
          <w:rFonts w:ascii="Arial" w:cs="Arial" w:eastAsia="Arial" w:hAnsi="Arial"/>
          <w:sz w:val="24"/>
          <w:szCs w:val="24"/>
        </w:rPr>
        <w:t xml:space="preserve">(g) требование ко всем воздушным судам, находящимся в определенных районах, о том, что навигационные огни и огни предупреждения столкновений находятся постоянно включенными;</w:t>
      </w:r>
    </w:p>
    <w:p>
      <w:pPr>
        <w:spacing w:after="120"/>
        <w:jc w:val="both"/>
      </w:pPr>
      <w:r>
        <w:rPr>
          <w:rFonts w:ascii="Arial" w:cs="Arial" w:eastAsia="Arial" w:hAnsi="Arial"/>
          <w:sz w:val="24"/>
          <w:szCs w:val="24"/>
        </w:rPr>
        <w:t xml:space="preserve">(h) требование и процедуры выдерживания всеми воздушными судами увеличенного продольного эшелонирования, которое установлено между воздушными судами на одном и том же крейсерском эшелоне;</w:t>
      </w:r>
    </w:p>
    <w:p>
      <w:pPr>
        <w:spacing w:after="120"/>
        <w:jc w:val="both"/>
      </w:pPr>
      <w:r>
        <w:rPr>
          <w:rFonts w:ascii="Arial" w:cs="Arial" w:eastAsia="Arial" w:hAnsi="Arial"/>
          <w:sz w:val="24"/>
          <w:szCs w:val="24"/>
        </w:rPr>
        <w:t xml:space="preserve">(i) требование о выполнении набора высоты или снижения с достаточным уходом вправо от осевой линии специально обозначенных маршрутов;</w:t>
      </w:r>
    </w:p>
    <w:p>
      <w:pPr>
        <w:spacing w:after="120"/>
        <w:jc w:val="both"/>
      </w:pPr>
      <w:r>
        <w:rPr>
          <w:rFonts w:ascii="Arial" w:cs="Arial" w:eastAsia="Arial" w:hAnsi="Arial"/>
          <w:sz w:val="24"/>
          <w:szCs w:val="24"/>
        </w:rPr>
        <w:t xml:space="preserve">(j) введение мер по контролю за доступом в район, где нарушено обслуживание, с целью предотвращения перегрузки аварийной системы;</w:t>
      </w:r>
    </w:p>
    <w:p>
      <w:pPr>
        <w:spacing w:after="120"/>
        <w:jc w:val="both"/>
      </w:pPr>
      <w:r>
        <w:rPr>
          <w:rFonts w:ascii="Arial" w:cs="Arial" w:eastAsia="Arial" w:hAnsi="Arial"/>
          <w:sz w:val="24"/>
          <w:szCs w:val="24"/>
        </w:rPr>
        <w:t xml:space="preserve">(k) требование о том, чтобы все полеты в районе, где нарушено обслуживание, выполнялись по ППП, включая назначение эшелонов полета по ППП на маршрутах ОВД в данном районе.</w:t>
      </w:r>
    </w:p>
    <w:p>
      <w:pPr>
        <w:spacing w:after="120"/>
        <w:jc w:val="both"/>
      </w:pPr>
      <w:r>
        <w:rPr>
          <w:rFonts w:ascii="Arial" w:cs="Arial" w:eastAsia="Arial" w:hAnsi="Arial"/>
          <w:sz w:val="24"/>
          <w:szCs w:val="24"/>
        </w:rPr>
        <w:t xml:space="preserve">6.3. Оповещать пользователей аэронавигационного обслуживания посредством №OTAM об ожидаемом или фактическом нарушении обслуживания и/или соответствующего вспомогательного обслуживания как можно раньше. Извещение №OTAM содержит информацию о соответствующих мероприятиях на случай непредвиденных обстоятельств. Если предвидится нарушение обслуживания, извещение распространяется не позднее чем за 48 ч.</w:t>
      </w:r>
    </w:p>
    <w:p>
      <w:pPr>
        <w:spacing w:after="120"/>
        <w:jc w:val="both"/>
      </w:pPr>
      <w:r>
        <w:rPr>
          <w:rFonts w:ascii="Arial" w:cs="Arial" w:eastAsia="Arial" w:hAnsi="Arial"/>
          <w:sz w:val="24"/>
          <w:szCs w:val="24"/>
        </w:rPr>
        <w:t xml:space="preserve">6.4. Уведомление посредством №OTAM о прекращении действия особых мер и возобновлении обслуживания согласно региональному аэронавигационному плану рассылается в кратчайшие сроки для обеспечения упорядоченного перехода к нормальным эксплуатационным условиям.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Приемлемый уровень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lokcvmox1h1jdhdmzmy">
      <w:r>
        <w:rPr>
          <w:rFonts w:ascii="Arial" w:cs="Arial" w:eastAsia="Arial" w:hAnsi="Arial"/>
          <w:color w:val="132D3F"/>
          <w:sz w:val="16"/>
          <w:szCs w:val="16"/>
          <w:u w:val="single"/>
        </w:rPr>
        <w:t xml:space="preserve">dalil.kg/document/95140</w:t>
      </w:r>
    </w:hyperlink>
  </w:p>
  <w:p>
    <w:pPr>
      <w:spacing w:after="0" w:before="40"/>
      <w:jc w:val="center"/>
    </w:pPr>
    <w:hyperlink w:history="1" r:id="rIdtnftbxtyyp201uw6xul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x9kjh_izgqbyutaomek" Type="http://schemas.openxmlformats.org/officeDocument/2006/relationships/hyperlink" Target="https://dalil.kg/document/98649" TargetMode="External"/><Relationship Id="rIdognbp9j6s5uo4x1vcix3w"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lokcvmox1h1jdhdmzmy" Type="http://schemas.openxmlformats.org/officeDocument/2006/relationships/hyperlink" Target="https://dalil.kg/document/95140" TargetMode="External"/><Relationship Id="rIdtnftbxtyyp201uw6xul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2026-09-24T19:13:47.387Z</dcterms:created>
  <dcterms:modified xsi:type="dcterms:W3CDTF">2026-09-24T19:13:47.387Z</dcterms:modified>
</cp:coreProperties>
</file>

<file path=docProps/custom.xml><?xml version="1.0" encoding="utf-8"?>
<Properties xmlns="http://schemas.openxmlformats.org/officeDocument/2006/custom-properties" xmlns:vt="http://schemas.openxmlformats.org/officeDocument/2006/docPropsVTypes"/>
</file>