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г.Бишкекот 31 января 2002 года N 14                       ЗАКОН КЫРГЫЗСКОЙ РЕСПУБЛИКИ            Об образовании Сары-Бээинского поселкового кенеша              в городе Майлуу-Суу Джалал-Абадской области                         Кыргызской Республики   Принят Собранием народных представителей Жогорку Кенеша Кыргызской Республики           13 ноября 2001 года  Законодательным собранием Жогорку Кенеша Кыргызской Республики не рассмотрен       Статья 1.      Образовать на базе поселков Сары-Бээ,  Когой,  Кара-Жыгач Сары-Бэ-эинский поселковый кенеш в городе  Майлуу-Суу  Джалал-Абадской  областиКыргызской Республики.      Статья 2.      Административным центром Сары-Бээинского поселкового кенеша городаМайлуу-Суу Джалал-Абадской области Кыргызской Республики определить по-селок Сары-Бээ.      Статья 3.      Утвердить описание границ Сары-Бээинского поселкового кенеша горо-да Майлуу-Суу Джалал-Абадской области Кыргызской Республики.      Статья 4.      Настоящий Закон вступает в силу с момента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7bglr_dyokuhcc09jvx">
      <w:r>
        <w:rPr>
          <w:rFonts w:ascii="Arial" w:cs="Arial" w:eastAsia="Arial" w:hAnsi="Arial"/>
          <w:color w:val="132D3F"/>
          <w:sz w:val="16"/>
          <w:szCs w:val="16"/>
          <w:u w:val="single"/>
        </w:rPr>
        <w:t xml:space="preserve">dalil.kg/document/961</w:t>
      </w:r>
    </w:hyperlink>
  </w:p>
  <w:p>
    <w:pPr>
      <w:spacing w:after="0" w:before="40"/>
      <w:jc w:val="center"/>
    </w:pPr>
    <w:hyperlink w:history="1" r:id="rId5znrdmoh0s-7ro6yu2e8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7bglr_dyokuhcc09jvx" Type="http://schemas.openxmlformats.org/officeDocument/2006/relationships/hyperlink" Target="https://dalil.kg/document/961" TargetMode="External"/><Relationship Id="rId5znrdmoh0s-7ro6yu2e8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2026-09-25T05:04:02.367Z</dcterms:created>
  <dcterms:modified xsi:type="dcterms:W3CDTF">2026-09-25T05:04:02.367Z</dcterms:modified>
</cp:coreProperties>
</file>

<file path=docProps/custom.xml><?xml version="1.0" encoding="utf-8"?>
<Properties xmlns="http://schemas.openxmlformats.org/officeDocument/2006/custom-properties" xmlns:vt="http://schemas.openxmlformats.org/officeDocument/2006/docPropsVTypes"/>
</file>