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cb8fruvik4enj9e9tnh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17 июня 2005 года № 240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июля 2001 года № 337</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преобразованием Министерства национальной безопасности Кыргызской Республики в Службу национальной безопасности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moopgf6fq5z7jc8jj4ev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заместителя председателя Службы национальной безопасности Кыргызской Республики Полуэктова Бориса Трофимовича (по согласованию)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приватизации жилищного фонда в Республике Кыргызстан" (Ведомости Жогорку Кенеша Кыргызской Республики, 1991 год, № 22, ст.692) следующее изменение:</w:t>
      </w:r>
    </w:p>
    <w:p>
      <w:pPr>
        <w:spacing w:after="120"/>
        <w:jc w:val="both"/>
      </w:pPr>
      <w:r>
        <w:rPr>
          <w:rFonts w:ascii="Arial" w:cs="Arial" w:eastAsia="Arial" w:hAnsi="Arial"/>
          <w:sz w:val="24"/>
          <w:szCs w:val="24"/>
        </w:rPr>
        <w:t xml:space="preserve">- в абзаце шестом части второй статьи 4 слово "МНБ" заменить словами: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статусе военнослужащих" (приложение к газете "Свободные горы", №</w:t>
      </w:r>
    </w:p>
    <w:p>
      <w:pPr>
        <w:spacing w:after="120"/>
        <w:jc w:val="both"/>
      </w:pPr>
      <w:r>
        <w:rPr>
          <w:rFonts w:ascii="Arial" w:cs="Arial" w:eastAsia="Arial" w:hAnsi="Arial"/>
          <w:sz w:val="24"/>
          <w:szCs w:val="24"/>
        </w:rPr>
        <w:t xml:space="preserve"> 1, август 1992 г.) следующее изменение:</w:t>
      </w:r>
    </w:p>
    <w:p>
      <w:pPr>
        <w:spacing w:after="120"/>
        <w:jc w:val="both"/>
      </w:pPr>
      <w:r>
        <w:rPr>
          <w:rFonts w:ascii="Arial" w:cs="Arial" w:eastAsia="Arial" w:hAnsi="Arial"/>
          <w:sz w:val="24"/>
          <w:szCs w:val="24"/>
        </w:rPr>
        <w:t xml:space="preserve">- в части первой статьи 2 слова: "Госкомитете Республики Кыргызстан по национальной безопасности" заменить словами: "органах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санитарно-эпидемическом благополучии населения Республики Кыргызстан" (приложение к газете "Свободные горы", № 3, август 1992 г.) следующее изменение:</w:t>
      </w:r>
    </w:p>
    <w:p>
      <w:pPr>
        <w:spacing w:after="120"/>
        <w:jc w:val="both"/>
      </w:pPr>
      <w:r>
        <w:rPr>
          <w:rFonts w:ascii="Arial" w:cs="Arial" w:eastAsia="Arial" w:hAnsi="Arial"/>
          <w:sz w:val="24"/>
          <w:szCs w:val="24"/>
        </w:rPr>
        <w:t xml:space="preserve">- в части первой статьи 28 слова: "Государственного комитета Республики Кыргызстан по национальной безопасности" заменить словами: "органов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всеобщей воинской обязанности граждан Республики Кыргызстан" (Ведомости Верховного Совета Республики Кыргызстан, 1993 год, № 3, ст.86) следующие изменения:</w:t>
      </w:r>
    </w:p>
    <w:p>
      <w:pPr>
        <w:spacing w:after="120"/>
        <w:jc w:val="both"/>
      </w:pPr>
      <w:r>
        <w:rPr>
          <w:rFonts w:ascii="Arial" w:cs="Arial" w:eastAsia="Arial" w:hAnsi="Arial"/>
          <w:sz w:val="24"/>
          <w:szCs w:val="24"/>
        </w:rPr>
        <w:t xml:space="preserve">- по всему тексту слова: "Государственный комитет Республики Кыргызстан по национальной, безопасности" заменить словами: "органы национальной безопасности Кыргызской Республики"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пенсионном обеспечении военнослужащих" (Ведомости Жогорку Кенеша Кыргызской Республики, 1993 год, № 8, ст.179) следующие изменения:</w:t>
      </w:r>
    </w:p>
    <w:p>
      <w:pPr>
        <w:spacing w:after="120"/>
        <w:jc w:val="both"/>
      </w:pPr>
      <w:r>
        <w:rPr>
          <w:rFonts w:ascii="Arial" w:cs="Arial" w:eastAsia="Arial" w:hAnsi="Arial"/>
          <w:sz w:val="24"/>
          <w:szCs w:val="24"/>
        </w:rPr>
        <w:t xml:space="preserve">- в преамбуле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в части второй статьи 10 слова: "Министерством национальной безопасности" заменить словами: "органами национальной безопасности";</w:t>
      </w:r>
    </w:p>
    <w:p>
      <w:pPr>
        <w:spacing w:after="120"/>
        <w:jc w:val="both"/>
      </w:pPr>
      <w:r>
        <w:rPr>
          <w:rFonts w:ascii="Arial" w:cs="Arial" w:eastAsia="Arial" w:hAnsi="Arial"/>
          <w:sz w:val="24"/>
          <w:szCs w:val="24"/>
        </w:rPr>
        <w:t xml:space="preserve">- статью 50 изложить в следующей редакции:</w:t>
      </w:r>
    </w:p>
    <w:p>
      <w:pPr>
        <w:spacing w:after="120"/>
        <w:jc w:val="both"/>
      </w:pPr>
      <w:r>
        <w:rPr>
          <w:rFonts w:ascii="Arial" w:cs="Arial" w:eastAsia="Arial" w:hAnsi="Arial"/>
          <w:sz w:val="24"/>
          <w:szCs w:val="24"/>
        </w:rPr>
        <w:t xml:space="preserve">"Заявления о назначении пенсий военнослужащим срочной службы и членам их семей подаются в территориальные отделения Социального фонда или соответствующее ему другое территориальное отделение Социального фонда (в дальнейшем именуются - территориальными отделениями Социального фонда) по месту их жительства, а лицам офицерского состава, прапорщикам, мичманам и военнослужащим сверхсрочной службы, лицам начальствующего и рядового состава органов внутренних дел, налоговой полиции и членам их семей - в пенсионные органы Министерства обороны Кыргызской Республики, Министерства внутренних дел Кыргызской Республики, Министерства финансов Кыргызской Республики, в пенсионные подразделения органов национальной безопасности Кыргызской Республики";</w:t>
      </w:r>
    </w:p>
    <w:p>
      <w:pPr>
        <w:spacing w:after="120"/>
        <w:jc w:val="both"/>
      </w:pPr>
      <w:r>
        <w:rPr>
          <w:rFonts w:ascii="Arial" w:cs="Arial" w:eastAsia="Arial" w:hAnsi="Arial"/>
          <w:sz w:val="24"/>
          <w:szCs w:val="24"/>
        </w:rPr>
        <w:t xml:space="preserve">- часть первую статьи 51 изложить в следующей редакции:</w:t>
      </w:r>
    </w:p>
    <w:p>
      <w:pPr>
        <w:spacing w:after="120"/>
        <w:jc w:val="both"/>
      </w:pPr>
      <w:r>
        <w:rPr>
          <w:rFonts w:ascii="Arial" w:cs="Arial" w:eastAsia="Arial" w:hAnsi="Arial"/>
          <w:sz w:val="24"/>
          <w:szCs w:val="24"/>
        </w:rPr>
        <w:t xml:space="preserve">"Пенсии военнослужащим срочной службы и их семьям назначаются территориальными отделениями Социального фонда, а лицам офицерского состава, прапорщикам, мичманам и военнослужащим сверхсрочной службы, лицам начальствующего и рядового состава органов внутренних дел, налоговой полиции и их семьям - пенсионными органами Министерства обороны Кыргызской Республики, Министерства внутренних дел Кыргызской Республики, Министерства финансов Кыргызской Республики, пенсионными подразделениями органов национальной безопасности Кыргызской Республики";</w:t>
      </w:r>
    </w:p>
    <w:p>
      <w:pPr>
        <w:spacing w:after="120"/>
        <w:jc w:val="both"/>
      </w:pPr>
      <w:r>
        <w:rPr>
          <w:rFonts w:ascii="Arial" w:cs="Arial" w:eastAsia="Arial" w:hAnsi="Arial"/>
          <w:sz w:val="24"/>
          <w:szCs w:val="24"/>
        </w:rPr>
        <w:t xml:space="preserve">- часть вторую статьи 54 изложить в следующей редакции:</w:t>
      </w:r>
    </w:p>
    <w:p>
      <w:pPr>
        <w:spacing w:after="120"/>
        <w:jc w:val="both"/>
      </w:pPr>
      <w:r>
        <w:rPr>
          <w:rFonts w:ascii="Arial" w:cs="Arial" w:eastAsia="Arial" w:hAnsi="Arial"/>
          <w:sz w:val="24"/>
          <w:szCs w:val="24"/>
        </w:rPr>
        <w:t xml:space="preserve">"Пенсионерам из числа лиц офицерского состава, прапорщиков, мичманов и военнослужащих сверхсрочной службы, лиц начальствующего и рядового состава органов внутренних дел, налоговой полиции и членов их семей пенсии выплачиваются учреждениями банка по месту фактического жительства пенсионера, независимо от прописки, на основании соответствующих документов, оформляемых пенсионными органами Министерства обороны Кыргызской Республики, Министерства внутренних дел Кыргызской Республики, Министерства финансов Кыргызской Республики, пенсионными подразделениями органов национальной безопасности Кыргызской Республики";</w:t>
      </w:r>
    </w:p>
    <w:p>
      <w:pPr>
        <w:spacing w:after="120"/>
        <w:jc w:val="both"/>
      </w:pPr>
      <w:r>
        <w:rPr>
          <w:rFonts w:ascii="Arial" w:cs="Arial" w:eastAsia="Arial" w:hAnsi="Arial"/>
          <w:sz w:val="24"/>
          <w:szCs w:val="24"/>
        </w:rPr>
        <w:t xml:space="preserve">- статью 60 изложить в следующей редакции:</w:t>
      </w:r>
    </w:p>
    <w:p>
      <w:pPr>
        <w:spacing w:after="120"/>
        <w:jc w:val="both"/>
      </w:pPr>
      <w:r>
        <w:rPr>
          <w:rFonts w:ascii="Arial" w:cs="Arial" w:eastAsia="Arial" w:hAnsi="Arial"/>
          <w:sz w:val="24"/>
          <w:szCs w:val="24"/>
        </w:rPr>
        <w:t xml:space="preserve">"Удержания из пенсий, назначаемых военнослужащим, лицам начальствующего и рядового состава органов внутренних дел, налоговой полиции и их семьям, производятся в порядке, установленном Законом Кыргызской Республики "О государственном пенсионном социальном страховании". При этом суммы пенсий, излишне выплаченные пенсионерам из числа лиц офицерского состава, прапорщиков, мичманов и военнослужащих сверхсрочной службы, лиц начальствующего и рядового состава органов внутренних дел, налоговой полиции и членов их семей вследствие злоупотребления с их стороны, удерживаются на основании решений пенсионных органов Министерства обороны Кыргызской Республики, Министерства внутренних дел Кыргызской Республики, Министерства финансов Кыргызской Республики, пенсионных подразделений органов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внутренних дел Кыргызской Республики" (Ведомости Жогорку Кенеша Кыргызской Республики, 1994 год, № 3, ст.76) следующее изменение:</w:t>
      </w:r>
    </w:p>
    <w:p>
      <w:pPr>
        <w:spacing w:after="120"/>
        <w:jc w:val="both"/>
      </w:pPr>
      <w:r>
        <w:rPr>
          <w:rFonts w:ascii="Arial" w:cs="Arial" w:eastAsia="Arial" w:hAnsi="Arial"/>
          <w:sz w:val="24"/>
          <w:szCs w:val="24"/>
        </w:rPr>
        <w:t xml:space="preserve">- в пункте 11 статьи 8 слова: "Государственного комитета по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национальной безопасности Кыргызской Республики" (Ведомости Жогорку Кенеша Кыргызской Республики, 1994 год, № 3, ст.78) следующие изменения:</w:t>
      </w:r>
    </w:p>
    <w:p>
      <w:pPr>
        <w:spacing w:after="120"/>
        <w:jc w:val="both"/>
      </w:pPr>
      <w:r>
        <w:rPr>
          <w:rFonts w:ascii="Arial" w:cs="Arial" w:eastAsia="Arial" w:hAnsi="Arial"/>
          <w:sz w:val="24"/>
          <w:szCs w:val="24"/>
        </w:rPr>
        <w:t xml:space="preserve">- статьи 8, 9 изложить в следующей редакции:</w:t>
      </w:r>
    </w:p>
    <w:p>
      <w:pPr>
        <w:spacing w:after="120"/>
        <w:jc w:val="both"/>
      </w:pPr>
      <w:r>
        <w:rPr>
          <w:rFonts w:ascii="Arial" w:cs="Arial" w:eastAsia="Arial" w:hAnsi="Arial"/>
          <w:sz w:val="24"/>
          <w:szCs w:val="24"/>
        </w:rPr>
        <w:t xml:space="preserve">"Статья 8. Система органов национальной безопасности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Единую систему органов национальной безопасности Кыргызской Республики образуют центральный орган национальной безопасности Кыргызской Республики, областные управления (отделы) органов национальной безопасности Кыргызской Республики и подчиненные им городские, районные отделы (отделения), а также органы военной контрразведки.</w:t>
      </w:r>
    </w:p>
    <w:p>
      <w:pPr>
        <w:spacing w:after="120"/>
        <w:jc w:val="both"/>
      </w:pPr>
      <w:r>
        <w:rPr>
          <w:rFonts w:ascii="Arial" w:cs="Arial" w:eastAsia="Arial" w:hAnsi="Arial"/>
          <w:sz w:val="24"/>
          <w:szCs w:val="24"/>
        </w:rPr>
        <w:t xml:space="preserve">Структура и организация деятельности органов национальной безопасности Кыргызской Республики определяются Положением, утверждаемым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Центральный орган национальной безопасности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Центральный орган национальной безопасности Кыргызской Республики является органом государственного управления Кыргызской Республики и в пределах своей компетенции осуществляет руководство в сфере национальной безопасности, проводит работу по основным направлениям деятельности органов национальной безопасности, несет ответственность за обеспечение национальной безопасности Кыргызской Республики.</w:t>
      </w:r>
    </w:p>
    <w:p>
      <w:pPr>
        <w:spacing w:after="120"/>
        <w:jc w:val="both"/>
      </w:pPr>
      <w:r>
        <w:rPr>
          <w:rFonts w:ascii="Arial" w:cs="Arial" w:eastAsia="Arial" w:hAnsi="Arial"/>
          <w:sz w:val="24"/>
          <w:szCs w:val="24"/>
        </w:rPr>
        <w:t xml:space="preserve">Центральный орган национальной безопасности направляет, координирует и контролирует деятельность подчиненных ему областных, городских и районных органов национальной безопасности, а также органов военной контрразведки; издает приказы, инструкции для исполнения в системе органов национальной безопасности.</w:t>
      </w:r>
    </w:p>
    <w:p>
      <w:pPr>
        <w:spacing w:after="120"/>
        <w:jc w:val="both"/>
      </w:pPr>
      <w:r>
        <w:rPr>
          <w:rFonts w:ascii="Arial" w:cs="Arial" w:eastAsia="Arial" w:hAnsi="Arial"/>
          <w:sz w:val="24"/>
          <w:szCs w:val="24"/>
        </w:rPr>
        <w:t xml:space="preserve">Центральный орган национальной безопасности Кыргызской Республики является юридическим лицом, имеет действительное и условное наименования, соответствующие печати и штампы, счета в банках, в том числе валютные, основные фонды, объекты социально-культурного и медицинского назначения";</w:t>
      </w:r>
    </w:p>
    <w:p>
      <w:pPr>
        <w:spacing w:after="120"/>
        <w:jc w:val="both"/>
      </w:pPr>
      <w:r>
        <w:rPr>
          <w:rFonts w:ascii="Arial" w:cs="Arial" w:eastAsia="Arial" w:hAnsi="Arial"/>
          <w:sz w:val="24"/>
          <w:szCs w:val="24"/>
        </w:rPr>
        <w:t xml:space="preserve">- в статье 10:</w:t>
      </w:r>
    </w:p>
    <w:p>
      <w:pPr>
        <w:spacing w:after="120"/>
        <w:jc w:val="both"/>
      </w:pPr>
      <w:r>
        <w:rPr>
          <w:rFonts w:ascii="Arial" w:cs="Arial" w:eastAsia="Arial" w:hAnsi="Arial"/>
          <w:sz w:val="24"/>
          <w:szCs w:val="24"/>
        </w:rPr>
        <w:t xml:space="preserve">в части первой слова: "Госкомитета по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в части второй слова: "МНБ по" заменить словом "органов";</w:t>
      </w:r>
    </w:p>
    <w:p>
      <w:pPr>
        <w:spacing w:after="120"/>
        <w:jc w:val="both"/>
      </w:pPr>
      <w:r>
        <w:rPr>
          <w:rFonts w:ascii="Arial" w:cs="Arial" w:eastAsia="Arial" w:hAnsi="Arial"/>
          <w:sz w:val="24"/>
          <w:szCs w:val="24"/>
        </w:rPr>
        <w:t xml:space="preserve">- в статье 11 слово "Министерства" заменить словом: "центрального органа";</w:t>
      </w:r>
    </w:p>
    <w:p>
      <w:pPr>
        <w:spacing w:after="120"/>
        <w:jc w:val="both"/>
      </w:pPr>
      <w:r>
        <w:rPr>
          <w:rFonts w:ascii="Arial" w:cs="Arial" w:eastAsia="Arial" w:hAnsi="Arial"/>
          <w:sz w:val="24"/>
          <w:szCs w:val="24"/>
        </w:rPr>
        <w:t xml:space="preserve">- статью 12 изложить в следующей редакции:</w:t>
      </w:r>
    </w:p>
    <w:p>
      <w:pPr>
        <w:spacing w:after="120"/>
        <w:jc w:val="both"/>
      </w:pPr>
      <w:r>
        <w:rPr>
          <w:rFonts w:ascii="Arial" w:cs="Arial" w:eastAsia="Arial" w:hAnsi="Arial"/>
          <w:sz w:val="24"/>
          <w:szCs w:val="24"/>
        </w:rPr>
        <w:t xml:space="preserve">"Статья 12. Организация деятельности органов национальной</w:t>
      </w:r>
    </w:p>
    <w:p>
      <w:pPr>
        <w:spacing w:after="120"/>
        <w:jc w:val="both"/>
      </w:pPr>
      <w:r>
        <w:rPr>
          <w:rFonts w:ascii="Arial" w:cs="Arial" w:eastAsia="Arial" w:hAnsi="Arial"/>
          <w:sz w:val="24"/>
          <w:szCs w:val="24"/>
        </w:rPr>
        <w:t xml:space="preserve">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Центральный орган национальной безопасности возглавляет руководитель, назначаемый Президентом Кыргызской Республики.</w:t>
      </w:r>
    </w:p>
    <w:p>
      <w:pPr>
        <w:spacing w:after="120"/>
        <w:jc w:val="both"/>
      </w:pPr>
      <w:r>
        <w:rPr>
          <w:rFonts w:ascii="Arial" w:cs="Arial" w:eastAsia="Arial" w:hAnsi="Arial"/>
          <w:sz w:val="24"/>
          <w:szCs w:val="24"/>
        </w:rPr>
        <w:t xml:space="preserve">Руководитель центрального органа национальной безопасности несет персональную ответственность за выполнение задач, возложенных на органы национальной безопасности.</w:t>
      </w:r>
    </w:p>
    <w:p>
      <w:pPr>
        <w:spacing w:after="120"/>
        <w:jc w:val="both"/>
      </w:pPr>
      <w:r>
        <w:rPr>
          <w:rFonts w:ascii="Arial" w:cs="Arial" w:eastAsia="Arial" w:hAnsi="Arial"/>
          <w:sz w:val="24"/>
          <w:szCs w:val="24"/>
        </w:rPr>
        <w:t xml:space="preserve">В центральном органе национальной безопасности Кыргызской Республики образуется коллегия";</w:t>
      </w:r>
    </w:p>
    <w:p>
      <w:pPr>
        <w:spacing w:after="120"/>
        <w:jc w:val="both"/>
      </w:pPr>
      <w:r>
        <w:rPr>
          <w:rFonts w:ascii="Arial" w:cs="Arial" w:eastAsia="Arial" w:hAnsi="Arial"/>
          <w:sz w:val="24"/>
          <w:szCs w:val="24"/>
        </w:rPr>
        <w:t xml:space="preserve">- в статье 17:</w:t>
      </w:r>
    </w:p>
    <w:p>
      <w:pPr>
        <w:spacing w:after="120"/>
        <w:jc w:val="both"/>
      </w:pPr>
      <w:r>
        <w:rPr>
          <w:rFonts w:ascii="Arial" w:cs="Arial" w:eastAsia="Arial" w:hAnsi="Arial"/>
          <w:sz w:val="24"/>
          <w:szCs w:val="24"/>
        </w:rPr>
        <w:t xml:space="preserve">в части второй слово "Правительством" заменить словом "Президентом";</w:t>
      </w:r>
    </w:p>
    <w:p>
      <w:pPr>
        <w:spacing w:after="120"/>
        <w:jc w:val="both"/>
      </w:pPr>
      <w:r>
        <w:rPr>
          <w:rFonts w:ascii="Arial" w:cs="Arial" w:eastAsia="Arial" w:hAnsi="Arial"/>
          <w:sz w:val="24"/>
          <w:szCs w:val="24"/>
        </w:rPr>
        <w:t xml:space="preserve">в частях шестой, восьмой, десятой "Министерство" заменить словом "органы", в соответствующих падежах;</w:t>
      </w:r>
    </w:p>
    <w:p>
      <w:pPr>
        <w:spacing w:after="120"/>
        <w:jc w:val="both"/>
      </w:pPr>
      <w:r>
        <w:rPr>
          <w:rFonts w:ascii="Arial" w:cs="Arial" w:eastAsia="Arial" w:hAnsi="Arial"/>
          <w:sz w:val="24"/>
          <w:szCs w:val="24"/>
        </w:rPr>
        <w:t xml:space="preserve">- в статье 23:</w:t>
      </w:r>
    </w:p>
    <w:p>
      <w:pPr>
        <w:spacing w:after="120"/>
        <w:jc w:val="both"/>
      </w:pPr>
      <w:r>
        <w:rPr>
          <w:rFonts w:ascii="Arial" w:cs="Arial" w:eastAsia="Arial" w:hAnsi="Arial"/>
          <w:sz w:val="24"/>
          <w:szCs w:val="24"/>
        </w:rPr>
        <w:t xml:space="preserve">часть первую изложить в следующей редакции:</w:t>
      </w:r>
    </w:p>
    <w:p>
      <w:pPr>
        <w:spacing w:after="120"/>
        <w:jc w:val="both"/>
      </w:pPr>
      <w:r>
        <w:rPr>
          <w:rFonts w:ascii="Arial" w:cs="Arial" w:eastAsia="Arial" w:hAnsi="Arial"/>
          <w:sz w:val="24"/>
          <w:szCs w:val="24"/>
        </w:rPr>
        <w:t xml:space="preserve">"Финансирование, материально-техническое и социально-бытовое обеспечение органов национальной безопасности Кыргызской Республики и подчиненных ему организаций и учреждений осуществляются за счет средств республиканского бюджета";</w:t>
      </w:r>
    </w:p>
    <w:p>
      <w:pPr>
        <w:spacing w:after="120"/>
        <w:jc w:val="both"/>
      </w:pPr>
      <w:r>
        <w:rPr>
          <w:rFonts w:ascii="Arial" w:cs="Arial" w:eastAsia="Arial" w:hAnsi="Arial"/>
          <w:sz w:val="24"/>
          <w:szCs w:val="24"/>
        </w:rPr>
        <w:t xml:space="preserve">в части пятой слова: "Жогорку Кенешем и Правительством" заменить словом "Президентом";</w:t>
      </w:r>
    </w:p>
    <w:p>
      <w:pPr>
        <w:spacing w:after="120"/>
        <w:jc w:val="both"/>
      </w:pPr>
      <w:r>
        <w:rPr>
          <w:rFonts w:ascii="Arial" w:cs="Arial" w:eastAsia="Arial" w:hAnsi="Arial"/>
          <w:sz w:val="24"/>
          <w:szCs w:val="24"/>
        </w:rPr>
        <w:t xml:space="preserve">- в статье 27 слова: "Жогорку Кенешем Кыргызской Республики и" заменить словами: "или по его поручению".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защите государственных секретов Кыргызской Республики" (Ведомости Жогорку Кенеша Кыргызской Республики, 1994 год, № 5, ст.153) следующие изменения:</w:t>
      </w:r>
    </w:p>
    <w:p>
      <w:pPr>
        <w:spacing w:after="120"/>
        <w:jc w:val="both"/>
      </w:pPr>
      <w:r>
        <w:rPr>
          <w:rFonts w:ascii="Arial" w:cs="Arial" w:eastAsia="Arial" w:hAnsi="Arial"/>
          <w:sz w:val="24"/>
          <w:szCs w:val="24"/>
        </w:rPr>
        <w:t xml:space="preserve">- в абзаце первом части пятой статьи 10 слова: "органами Государственного комитета Кыргызской Республики по национальной безопасности" заменить словами: "органами национальной безопасности Кыргызской Республики";</w:t>
      </w:r>
    </w:p>
    <w:p>
      <w:pPr>
        <w:spacing w:after="120"/>
        <w:jc w:val="both"/>
      </w:pPr>
      <w:r>
        <w:rPr>
          <w:rFonts w:ascii="Arial" w:cs="Arial" w:eastAsia="Arial" w:hAnsi="Arial"/>
          <w:sz w:val="24"/>
          <w:szCs w:val="24"/>
        </w:rPr>
        <w:t xml:space="preserve">- в названии и абзаце первом статьи 15, в абзаце втором части первой статьи 16 слова: "Государственный комитет Кыргызской Республики по национальной безопасности" заменить словами: "органы национальной безопасности Кыргызской Республики"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обороне" (Ведомости Жогорку Кенеша Кыргызской Республики, 1994 год, № 6, ст.182) следующее изменение:</w:t>
      </w:r>
    </w:p>
    <w:p>
      <w:pPr>
        <w:spacing w:after="120"/>
        <w:jc w:val="both"/>
      </w:pPr>
      <w:r>
        <w:rPr>
          <w:rFonts w:ascii="Arial" w:cs="Arial" w:eastAsia="Arial" w:hAnsi="Arial"/>
          <w:sz w:val="24"/>
          <w:szCs w:val="24"/>
        </w:rPr>
        <w:t xml:space="preserve">- в части пятой статьи 1 слова: "Государственного комитета по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внутренних войсках Министерства внутренних дел Кыргызской Республики" (Ведомости Жогорку Кенеша Кыргызской Республики, 1994 год, № 6, ст.184) следующее изменение:</w:t>
      </w:r>
    </w:p>
    <w:p>
      <w:pPr>
        <w:spacing w:after="120"/>
        <w:jc w:val="both"/>
      </w:pPr>
      <w:r>
        <w:rPr>
          <w:rFonts w:ascii="Arial" w:cs="Arial" w:eastAsia="Arial" w:hAnsi="Arial"/>
          <w:sz w:val="24"/>
          <w:szCs w:val="24"/>
        </w:rPr>
        <w:t xml:space="preserve">- в части пятой статьи 9 слова: "Государственный комитет по национальной безопасности" заменить словами: "органы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ветеранах войны, Вооруженных Сил и тружениках тыла" (Ведомости Жогорку Кенеша Кыргызской Республики, 1996 год, № 5, ст.79) следующее изменение:</w:t>
      </w:r>
    </w:p>
    <w:p>
      <w:pPr>
        <w:spacing w:after="120"/>
        <w:jc w:val="both"/>
      </w:pPr>
      <w:r>
        <w:rPr>
          <w:rFonts w:ascii="Arial" w:cs="Arial" w:eastAsia="Arial" w:hAnsi="Arial"/>
          <w:sz w:val="24"/>
          <w:szCs w:val="24"/>
        </w:rPr>
        <w:t xml:space="preserve">- в статье 27 слова: "Министерством национальной безопасности" заменить словами: "органами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пожарной безопасности" (Ведомости Жогорку Кенеша Кыргызской Республики, 1996 год, № 7 ст.87) следующее изменение:</w:t>
      </w:r>
    </w:p>
    <w:p>
      <w:pPr>
        <w:spacing w:after="120"/>
        <w:jc w:val="both"/>
      </w:pPr>
      <w:r>
        <w:rPr>
          <w:rFonts w:ascii="Arial" w:cs="Arial" w:eastAsia="Arial" w:hAnsi="Arial"/>
          <w:sz w:val="24"/>
          <w:szCs w:val="24"/>
        </w:rPr>
        <w:t xml:space="preserve">- в статье 20 слова: "Министерств национальной безопасности" заменить словами: "органов национальной безопасности, министерств".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Счетной палате Кыргызской Республики" (Ведомости Жогорку Кенеша Кыргызской Республики, 1998 год, № 4 ст.130) следующее изменение:</w:t>
      </w:r>
    </w:p>
    <w:p>
      <w:pPr>
        <w:spacing w:after="120"/>
        <w:jc w:val="both"/>
      </w:pPr>
      <w:r>
        <w:rPr>
          <w:rFonts w:ascii="Arial" w:cs="Arial" w:eastAsia="Arial" w:hAnsi="Arial"/>
          <w:sz w:val="24"/>
          <w:szCs w:val="24"/>
        </w:rPr>
        <w:t xml:space="preserve">- в части первой статьи 17 слова: "Министерство национальной безопасности" заменить словами: "Органы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защите населения от туберкулеза" (Ведомости Жогорку Кенеша Кыргызской Республики, 1998 год, № 9, ст.315) следующее изменение:</w:t>
      </w:r>
    </w:p>
    <w:p>
      <w:pPr>
        <w:spacing w:after="120"/>
        <w:jc w:val="both"/>
      </w:pPr>
      <w:r>
        <w:rPr>
          <w:rFonts w:ascii="Arial" w:cs="Arial" w:eastAsia="Arial" w:hAnsi="Arial"/>
          <w:sz w:val="24"/>
          <w:szCs w:val="24"/>
        </w:rPr>
        <w:t xml:space="preserve">- в части седьмой статьи 11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наркотических средствах, психотропных веществах и прекурсорах" (Ведомости Жогорку Кенеша Кыргызской Республики, 1998 год, № 9, ст.316) следующие изменения:</w:t>
      </w:r>
    </w:p>
    <w:p>
      <w:pPr>
        <w:spacing w:after="120"/>
        <w:jc w:val="both"/>
      </w:pPr>
      <w:r>
        <w:rPr>
          <w:rFonts w:ascii="Arial" w:cs="Arial" w:eastAsia="Arial" w:hAnsi="Arial"/>
          <w:sz w:val="24"/>
          <w:szCs w:val="24"/>
        </w:rPr>
        <w:t xml:space="preserve">- в статье 5, в части первой статьи 28 после слов: "Министерства внутренних дел Кыргызской Республики," слово "Министерства" исключить;</w:t>
      </w:r>
    </w:p>
    <w:p>
      <w:pPr>
        <w:spacing w:after="120"/>
        <w:jc w:val="both"/>
      </w:pPr>
      <w:r>
        <w:rPr>
          <w:rFonts w:ascii="Arial" w:cs="Arial" w:eastAsia="Arial" w:hAnsi="Arial"/>
          <w:sz w:val="24"/>
          <w:szCs w:val="24"/>
        </w:rPr>
        <w:t xml:space="preserve">- в статье 24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в части первой статьи 33 слова: "Министерства внутренних дел и Министерства национальной безопасности" заменить словами: "национальной безопасности и Министерства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прохождении службы в таможенных органах Кыргызской Республики" (Ведомости Жогорку Кенеша Кыргызской Республики, 1998 год, № 12, ст.502) следующее изменение:</w:t>
      </w:r>
    </w:p>
    <w:p>
      <w:pPr>
        <w:spacing w:after="120"/>
        <w:jc w:val="both"/>
      </w:pPr>
      <w:r>
        <w:rPr>
          <w:rFonts w:ascii="Arial" w:cs="Arial" w:eastAsia="Arial" w:hAnsi="Arial"/>
          <w:sz w:val="24"/>
          <w:szCs w:val="24"/>
        </w:rPr>
        <w:t xml:space="preserve">- в части первой статьи 27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военном положении" (Ведомости Жогорку Кенеша Кыргызской Республики, 1998 год, № 12, ст.525) следующее изменение:</w:t>
      </w:r>
    </w:p>
    <w:p>
      <w:pPr>
        <w:spacing w:after="120"/>
        <w:jc w:val="both"/>
      </w:pPr>
      <w:r>
        <w:rPr>
          <w:rFonts w:ascii="Arial" w:cs="Arial" w:eastAsia="Arial" w:hAnsi="Arial"/>
          <w:sz w:val="24"/>
          <w:szCs w:val="24"/>
        </w:rPr>
        <w:t xml:space="preserve">- в части первой статьи 5 слова: "Министерства национальной безопасности" заменить словами: "органов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оперативно-розыскной деятельности" (Ведомости Жогорку Кенеша Кыргызской Республики, 1999 год, № 2, ст.79) следующие изменения:</w:t>
      </w:r>
    </w:p>
    <w:p>
      <w:pPr>
        <w:spacing w:after="120"/>
        <w:jc w:val="both"/>
      </w:pPr>
      <w:r>
        <w:rPr>
          <w:rFonts w:ascii="Arial" w:cs="Arial" w:eastAsia="Arial" w:hAnsi="Arial"/>
          <w:sz w:val="24"/>
          <w:szCs w:val="24"/>
        </w:rPr>
        <w:t xml:space="preserve">- в пункте 2 части первой и в части второй статьи 16 слово "Министерства"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Конституционный закон Кыргызской Республики "О чрезвычайном положении" (Ведомости Жогорку Кенеша Кыргызской Республики, 1999 год, № 2, ст.81) следующее изменение:</w:t>
      </w:r>
    </w:p>
    <w:p>
      <w:pPr>
        <w:spacing w:after="120"/>
        <w:jc w:val="both"/>
      </w:pPr>
      <w:r>
        <w:rPr>
          <w:rFonts w:ascii="Arial" w:cs="Arial" w:eastAsia="Arial" w:hAnsi="Arial"/>
          <w:sz w:val="24"/>
          <w:szCs w:val="24"/>
        </w:rPr>
        <w:t xml:space="preserve">- в статьях 17 и 20 слова: "министр национальной безопасности" заменить словами: "руководитель центрального органа национальной безопасности"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оружии" (Ведомости Жогорку Кенеша Кыргызской Республики, 1999 год, № 11, ст.448) следующие изменения:</w:t>
      </w:r>
    </w:p>
    <w:p>
      <w:pPr>
        <w:spacing w:after="120"/>
        <w:jc w:val="both"/>
      </w:pPr>
      <w:r>
        <w:rPr>
          <w:rFonts w:ascii="Arial" w:cs="Arial" w:eastAsia="Arial" w:hAnsi="Arial"/>
          <w:sz w:val="24"/>
          <w:szCs w:val="24"/>
        </w:rPr>
        <w:t xml:space="preserve">- в статьях 5 и 6 слова: "Министерство национальной безопасности" заменить словами: "органы национальной безопасности"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адвокатской деятельности" (Ведомости Жогорку Кенеша Кыргызской Республики, 2000 год, № 2, ст.105) следующее изменение:</w:t>
      </w:r>
    </w:p>
    <w:p>
      <w:pPr>
        <w:spacing w:after="120"/>
        <w:jc w:val="both"/>
      </w:pPr>
      <w:r>
        <w:rPr>
          <w:rFonts w:ascii="Arial" w:cs="Arial" w:eastAsia="Arial" w:hAnsi="Arial"/>
          <w:sz w:val="24"/>
          <w:szCs w:val="24"/>
        </w:rPr>
        <w:t xml:space="preserve">- в части второй статьи 9 слово "МНБ" заменить словами: "органах национальной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борьбе с терроризмом" (Ведомости Жогорку Кенеша Кыргызской Республики, 2000 год, № 2, ст.107) следующие изменения:</w:t>
      </w:r>
    </w:p>
    <w:p>
      <w:pPr>
        <w:spacing w:after="120"/>
        <w:jc w:val="both"/>
      </w:pPr>
      <w:r>
        <w:rPr>
          <w:rFonts w:ascii="Arial" w:cs="Arial" w:eastAsia="Arial" w:hAnsi="Arial"/>
          <w:sz w:val="24"/>
          <w:szCs w:val="24"/>
        </w:rPr>
        <w:t xml:space="preserve">- части вторую и третью статьи 3 изложить в следующей редакции:</w:t>
      </w:r>
    </w:p>
    <w:p>
      <w:pPr>
        <w:spacing w:after="120"/>
        <w:jc w:val="both"/>
      </w:pPr>
      <w:r>
        <w:rPr>
          <w:rFonts w:ascii="Arial" w:cs="Arial" w:eastAsia="Arial" w:hAnsi="Arial"/>
          <w:sz w:val="24"/>
          <w:szCs w:val="24"/>
        </w:rPr>
        <w:t xml:space="preserve">"Непосредственную борьбу с терроризмом осуществляют органы национальной безопасности Кыргызской Республики.</w:t>
      </w:r>
    </w:p>
    <w:p>
      <w:pPr>
        <w:spacing w:after="120"/>
        <w:jc w:val="both"/>
      </w:pPr>
      <w:r>
        <w:rPr>
          <w:rFonts w:ascii="Arial" w:cs="Arial" w:eastAsia="Arial" w:hAnsi="Arial"/>
          <w:sz w:val="24"/>
          <w:szCs w:val="24"/>
        </w:rPr>
        <w:t xml:space="preserve">Взаимодействие с органами национальной безопасности Кыргызской Республики в области борьбы с терроризмом, осуществляют:</w:t>
      </w:r>
    </w:p>
    <w:p>
      <w:pPr>
        <w:spacing w:after="120"/>
        <w:jc w:val="both"/>
      </w:pPr>
      <w:r>
        <w:rPr>
          <w:rFonts w:ascii="Arial" w:cs="Arial" w:eastAsia="Arial" w:hAnsi="Arial"/>
          <w:sz w:val="24"/>
          <w:szCs w:val="24"/>
        </w:rPr>
        <w:t xml:space="preserve">Министерство внутренних дел Кыргызской Республики;</w:t>
      </w:r>
    </w:p>
    <w:p>
      <w:pPr>
        <w:spacing w:after="120"/>
        <w:jc w:val="both"/>
      </w:pPr>
      <w:r>
        <w:rPr>
          <w:rFonts w:ascii="Arial" w:cs="Arial" w:eastAsia="Arial" w:hAnsi="Arial"/>
          <w:sz w:val="24"/>
          <w:szCs w:val="24"/>
        </w:rPr>
        <w:t xml:space="preserve">Министерство обороны Кыргызской Республики;</w:t>
      </w:r>
    </w:p>
    <w:p>
      <w:pPr>
        <w:spacing w:after="120"/>
        <w:jc w:val="both"/>
      </w:pPr>
      <w:r>
        <w:rPr>
          <w:rFonts w:ascii="Arial" w:cs="Arial" w:eastAsia="Arial" w:hAnsi="Arial"/>
          <w:sz w:val="24"/>
          <w:szCs w:val="24"/>
        </w:rPr>
        <w:t xml:space="preserve">Министерство юстиции Кыргызской Республики;</w:t>
      </w:r>
    </w:p>
    <w:p>
      <w:pPr>
        <w:spacing w:after="120"/>
        <w:jc w:val="both"/>
      </w:pPr>
      <w:r>
        <w:rPr>
          <w:rFonts w:ascii="Arial" w:cs="Arial" w:eastAsia="Arial" w:hAnsi="Arial"/>
          <w:sz w:val="24"/>
          <w:szCs w:val="24"/>
        </w:rPr>
        <w:t xml:space="preserve">Служба государственной охраны Кыргызской Республики;</w:t>
      </w:r>
    </w:p>
    <w:p>
      <w:pPr>
        <w:spacing w:after="120"/>
        <w:jc w:val="both"/>
      </w:pPr>
      <w:r>
        <w:rPr>
          <w:rFonts w:ascii="Arial" w:cs="Arial" w:eastAsia="Arial" w:hAnsi="Arial"/>
          <w:sz w:val="24"/>
          <w:szCs w:val="24"/>
        </w:rPr>
        <w:t xml:space="preserve">Национальная гвардия Кыргызской Республики";</w:t>
      </w:r>
    </w:p>
    <w:p>
      <w:pPr>
        <w:spacing w:after="120"/>
        <w:jc w:val="both"/>
      </w:pPr>
      <w:r>
        <w:rPr>
          <w:rFonts w:ascii="Arial" w:cs="Arial" w:eastAsia="Arial" w:hAnsi="Arial"/>
          <w:sz w:val="24"/>
          <w:szCs w:val="24"/>
        </w:rPr>
        <w:t xml:space="preserve">- абзац первый статьи 4 изложить в следующей редакции:</w:t>
      </w:r>
    </w:p>
    <w:p>
      <w:pPr>
        <w:spacing w:after="120"/>
        <w:jc w:val="both"/>
      </w:pPr>
      <w:r>
        <w:rPr>
          <w:rFonts w:ascii="Arial" w:cs="Arial" w:eastAsia="Arial" w:hAnsi="Arial"/>
          <w:sz w:val="24"/>
          <w:szCs w:val="24"/>
        </w:rPr>
        <w:t xml:space="preserve">"Центральный орган национальной безопасности Кыргызской Республики и его территориальные подразделения:";</w:t>
      </w:r>
    </w:p>
    <w:p>
      <w:pPr>
        <w:spacing w:after="120"/>
        <w:jc w:val="both"/>
      </w:pPr>
      <w:r>
        <w:rPr>
          <w:rFonts w:ascii="Arial" w:cs="Arial" w:eastAsia="Arial" w:hAnsi="Arial"/>
          <w:sz w:val="24"/>
          <w:szCs w:val="24"/>
        </w:rPr>
        <w:t xml:space="preserve">- в частях второй и третьей статьи 7, в части третьей статьи 8 слово "Министерство" заменить словом "органы"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внешней миграции" (Ведомости Жогорку Кенеша Кыргызской Республики, 2000 год, № 7, ст.371) следующие изменения:</w:t>
      </w:r>
    </w:p>
    <w:p>
      <w:pPr>
        <w:spacing w:after="120"/>
        <w:jc w:val="both"/>
      </w:pPr>
      <w:r>
        <w:rPr>
          <w:rFonts w:ascii="Arial" w:cs="Arial" w:eastAsia="Arial" w:hAnsi="Arial"/>
          <w:sz w:val="24"/>
          <w:szCs w:val="24"/>
        </w:rPr>
        <w:t xml:space="preserve">- в части первой статьи 5 и части шестой статьи 19 слова: "Министерство национальной безопасности" заменить словами: "органы национальной безопасности"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wrx-esdpupntfeq4mo-">
      <w:r>
        <w:rPr>
          <w:rFonts w:ascii="Arial" w:cs="Arial" w:eastAsia="Arial" w:hAnsi="Arial"/>
          <w:color w:val="132D3F"/>
          <w:sz w:val="16"/>
          <w:szCs w:val="16"/>
          <w:u w:val="single"/>
        </w:rPr>
        <w:t xml:space="preserve">dalil.kg/document/96414</w:t>
      </w:r>
    </w:hyperlink>
  </w:p>
  <w:p>
    <w:pPr>
      <w:spacing w:after="0" w:before="40"/>
      <w:jc w:val="center"/>
    </w:pPr>
    <w:hyperlink w:history="1" r:id="rIdiaggdctntqz2-z0ccat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8fruvik4enj9e9tnhmc" Type="http://schemas.openxmlformats.org/officeDocument/2006/relationships/hyperlink" Target="https://dalil.kg/document/56365" TargetMode="External"/><Relationship Id="rIdmoopgf6fq5z7jc8jj4evy" Type="http://schemas.openxmlformats.org/officeDocument/2006/relationships/hyperlink" Target="https://dalil.kg/document/96414#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wrx-esdpupntfeq4mo-" Type="http://schemas.openxmlformats.org/officeDocument/2006/relationships/hyperlink" Target="https://dalil.kg/document/96414" TargetMode="External"/><Relationship Id="rIdiaggdctntqz2-z0ccat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2026-10-01T02:35:50.846Z</dcterms:created>
  <dcterms:modified xsi:type="dcterms:W3CDTF">2026-10-01T02:35:50.846Z</dcterms:modified>
</cp:coreProperties>
</file>

<file path=docProps/custom.xml><?xml version="1.0" encoding="utf-8"?>
<Properties xmlns="http://schemas.openxmlformats.org/officeDocument/2006/custom-properties" xmlns:vt="http://schemas.openxmlformats.org/officeDocument/2006/docPropsVTypes"/>
</file>