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КР Өкмөтүнүн 201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-жылдын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мартындагы № 159 </w:t>
      </w:r>
      <w:hyperlink w:history="1" r:id="rIdm40swpkblpvp01lsr76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ылайык
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ҮЧҮН ЖОГОТТУ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2015 года № 78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i/>
          <w:iCs/>
          <w:sz w:val="28"/>
          <w:szCs w:val="28"/>
        </w:rPr>
        <w:t xml:space="preserve">Об утверждении Плана мероприятий Правительства Кыргызской Республики на 2015 год по укреплению национальной экономики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_fvq958u81fqsnetlb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2015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lnjtwfrvzuukzjiaze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переходу Кыргызской Республики к устойчивому развитию на 2013-2017 годы, утвержденной </w:t>
      </w:r>
      <w:hyperlink w:history="1" r:id="rIdn0klzx2v3jikvow0n4n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2013 года № 3694-V, направленной на обеспечение достижения стратегических целей, определенных в Национальной стратегии устойчивого развития Кыргызской Республики на период 2013-2017 годы, в соответствии с </w:t>
      </w:r>
      <w:hyperlink w:history="1" r:id="rIdmugpew2ik96bmsbbzbb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2015 года Годом укрепления национальной экономики" от 31 декабря 2014 года № 237, статьями 10 и 17 </w:t>
      </w:r>
      <w:hyperlink w:history="1" r:id="rIdvmhl97fppbogjo53066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Правительства Кыргызской Республики на 2015 год по укреплению национальной экономики согласно </w:t>
      </w:r>
      <w:hyperlink w:history="1" r:id="rIdfvquc0igevwkkn_jno8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реализации национальных инвестиционных проектов на 2015 год согласно </w:t>
      </w:r>
      <w:hyperlink w:history="1" r:id="rIdp7opcuyc3fidufqancl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аппаратам полномочных представителей Правительства Кыргызской Республики в областях и органам местного самоуправления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планов в установленные сроки;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информировать общественность о выполнении мероприятий по реализации </w:t>
      </w:r>
      <w:hyperlink w:history="1" r:id="rIds5ta9odqu5xbkjxnxuv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2015 года Годом укрепления национальной экономики" от 31 декабря 2014 года № 237;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15 числа месяца, следующего за отчетным периодом, представлять для обобщения информацию о выполнении планов в Министерство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ежеквартально, не позднее 25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Республики, полномочных представителей Правительства Кыргызской Республики в областях и глав органов местного самоуправления за качественное и своевременное выполнение планов.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ok96nfhj_askwp31b9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zu-gjgorft5mgrcp05k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переходу Кыргызской Республики к устойчивому развитию на 2013-2017 годы в 2014 году" от 28 февраля 2014 года № 110;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1t4f82yxlyam6k3u-ep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24 июля 2014 года № 420;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pvtlg0sfgb9ijj5fpqb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 декабря 2014 года № 688;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lzzco9aio3vbcsuatzt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я Правительства Кыргызской Республики "О внесении изменений в некоторые решения Правительства Кыргызской Республики" от 15 января 2015 года №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Правительства Кыргызской Республики на 2015 год по укреплению национальной экономики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csawn1dlcxtjfr4fhh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2015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3442"/>
        <w:gridCol w:w="2669"/>
        <w:gridCol w:w="1795"/>
        <w:gridCol w:w="1596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  <w:tc>
          <w:tcPr>
            <w:tcW w:type="dxa" w:w="2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Антикризисные мероприятия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Правительство Кыргызской Республики проект Закона Кыргызской Республики "О внесении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проведения проверок субъектов предпринимательства"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Освобождение новых предпринимателей от проверок на 3 года, уменьшение срока контрольной проверки до 1 дня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акта, предусматривающий сокращение требований и сроков проведения проверки, а также принцип комплексного характера проводимой проверки (1 раз по всем направлениям сразу)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 проверок субъектов предпринимательства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Правительство Кыргызской Республики законопроекты по отмене налога с продаж: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облагаемых с поставок, за исключением услуг сотовой 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экспортных поставок и поставок вне территории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конкурентных и сопоставимых условий субъектам малого и среднего бизнеса при присоединении к Единому экономическому пространству с учетом формирования Евразийского экономического союза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Правительство Кыргызской Республики проект постановления Правительства Кыргызской Республики "О внесении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государственном регулировании цен на отдельные виды социально значимых товаров" от 22 апреля 2009 года № 242"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для недопущения необоснованного повышения цен на социально значимые товары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предложение по отмене нормативных правовых актов, не подкрепленных реальными источниками финансирования из бюджета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Балансирование государственного бюджета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проект антикризисного бюджета на 2015 год, предусматривающий сокращение бюджетных расходов и риски выпадения доходной части государственного бюджета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Высвобождение ресурсов бюджета и перенаправление их на другие неотложные нужды республиканского бюджета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15.05.15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Правительство Кыргызской Республики проект нормативного правового акта по запрету на увеличение штатной численности государственных органов, финансируемых за счет средств республиканского бюджета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Балансирование государственного бюджета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Правительство Кыргызской Республики проект постановления Правительства Кыргызской Республики о ликвидации и приватизации предприятий, нахождение которых в государственной собственности нецелесообразно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списка неэффективных предприятий, подлежащих ликвидации и приватизации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не менее 3 открытых конкурсов на право пользования недрами с целью освоения месторождений общегосударственного значения (Джеруй, Бел-Алма, Курментинское)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доходов бюджета: снижение/отсутствие коррупционных рисков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не менее 10 открытых аукционов на право пользования недрами с целью освоения объектов недропользования, с привлечением местных жителей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доходов бюджета: снижение/отсутствие коррупционных рисков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закупку зерна продовольственной пшеницы урожая 2014-2015 года, в том числе у отечественных производителей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запасов зерна продовольственной пшеницы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потери электроэнергии на 1,0% в энергетических компаниях по сравнению с 2014 годом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Доведение общего уровня потерь до 15%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для создания совместных производств по выпуску продукции военного назначения на ОАО "Бишкекский машиностроительный завод" и ОАО "Транснациональная корпорация "Дастан"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соответствующих соглашений с инвесторами и создание новых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ФУГИ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подписание соглашений с крупными потребителями стран-членов ЕАЭС швейной и сельскохозяйственной продукции, производимой на территории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соответствующих соглашений с покупателями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МСХМ, 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импорта электроэнергии из Республики Туркменистан, Республики Казахстан и Республики Таджикистан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соответствующих соглашений и бесперебойное обеспечение электроэнергией населения страны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выработки электроэнергии на ТЭЦ города Бишкек до 360 МВт в осенне-зимний период 2015-2016 года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Бесперебойное обеспечение электроэнергией населения и предприятий страны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ввод новых генерирующих мощностей для бесперебойного обеспечения энергией новых производственных объектов (месторождение Алтынкен, Ташкумырский ферросплавный завод и другие объекты)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строительство и модернизацию новых генерирующих мощностей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Правительство Кыргызской Республики нормативные правовые акты, предусматривающие возможность ранжирования платы за использование радиочастотного спектра, с учетом коммерческой привлекательности, территориальной и зональной принадлежности, а также использования частотных присвоений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дополнительных поступлений в республиканский бюджет к концу 2015 года в сумме не менее, чем на 35,7 млн. сомов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субсидирования процентных ставок и обеспечить финансирование перерабатывающей промышленности, включая предоставление кредитных ресурсов и оборудования в лизинг в рамках проекта "Финансирование сельского хозяйства-3"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производства и экспорта продукции перерабатывающими предприятиями на 5%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МФ, ОАО "Айыл банк" и ОАО "РСК банк" (по согласованию)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1.20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сельскохозяйственную технику в лизинг на средства ЕАБР (Евразийский фонд стабилизации и развития) и за счет возвратных средств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сельским субъектам в лизинг не менее 860 единиц различных марок сельскохозяйственной техники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и предоставить в лизинг предпринимателям до 40 комплектов технологического оборудования для перерабатывающей промышленности на средства польского кредита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 лизинг отечественным товаропроизводителям 40 комплектов технологического оборудования для перерабатывающей промышленности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работу и установить не менее 150 новых теплиц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тепличных хозяйств за счет поставки в республику теплиц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Положение о проведении негосударственной экспертизы проектной документации и передаче услуг частному сектору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требований нормативных правовых актов, регулирующих проведение негосударственной экспертизы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невмешательство сотрудников МВД и других силовых органов в деятельность хозяйствующих субъектов и индивидуальных предпринимателей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давления на бизнес со стороны правоохранительных органов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(по согласованию), МВД, ГКНБ, ГСБЭП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1.25</w:t>
            </w:r>
          </w:p>
        </w:tc>
        <w:tc>
          <w:tcPr>
            <w:tcW w:type="dxa" w:w="95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ibrnbjzwnaqmuawo3ikjw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17 сентября 2015 года № 650)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1.26</w:t>
            </w:r>
          </w:p>
        </w:tc>
        <w:tc>
          <w:tcPr>
            <w:tcW w:type="dxa" w:w="95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am2y77a3ffbcxcozlve7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17 сентября 2015 года № 650)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Освободить от уплаты финансовых санкций и пени, начисленных за несвоевременную и (или) неполную уплату страховых взносов плательщиков, при условии уплаты задолженности по страховым взносам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поступление текущих страховых взносов по государственному социальному страхованию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Правительство Кыргызской Республики предложения и соответствующие расчеты, предусматривающие снижение ставок страховых взносов и механизмы покрытия выпадающих доходов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ставок страховых взносов для бизнеса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МФ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в 2015 году заработную плату учителям и негосударственным служащим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благосостояния граждан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МОН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1.30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постановления Правительства Кыргызской Республики "О повышении страховой части пенсий"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жизненного уровня пенсионеров, повышение среднего размера пенсии на 250 сомов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сборов страховых взносов не менее чем на 2 млрд. сомов к утвержденному бюджету Социального фонда на 2015 год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дотаций, выделяемых из госбюджета, и доли теневой экономики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ГНС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Инвестировать средства пенсионных накоплений в государственные ценные бумаги, в депозитные вклады коммерческих банков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размера пенсионных накоплений застрахованных граждан путем получения дохода в размере 793,5 млн. сомов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выделение коммерческим банкам Кыргызской Республики финансовых ресурсов для обеспечения их необходимым уровнем ликвидности и снижения процентных ставок по кредитам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процентных ставок по кредитам и увеличение количества выданных кредитов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МФ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Изыскать средства в сумме не менее 200 млн. сомов для льготного кредитования экспортоориентированных производств через механизм субсидирования процентной ставки и начать льготное кредитование экспортоориентированных производств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финансирования экономики не менее чем на 1 млрд. сомов в 2015 году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НБКР (по согласованию)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Исключить применение бланков строгой отчетности бумажных счетов-фактур НДС и осуществить переход к присвоению электронных счетов-фактур НДС налогоплательщикам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Кыргызской Республики проекта Закона Кыргызской Республики "О внесении изменений и дополнений в некоторые законодательные акты Кыргызской Республики"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Правительство Кыргызской Республики проект Закона Кыргызской Республики "О внесении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государственно-частном партнерстве в Кыргызской Республике", предусматривающий упрощение требований и сокращение сроков при запуске и реализации проектов государственно-частного партнерства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участия частного сектора для совместной работы с государственными органами и устранение имеющихся пробелов в законе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государственную ипотечную компанию для стимулирования строительного сектора и покупательской способности населения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правоустанавливающих документов, определение механизмов предоставления ипотечного кредитования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Правительство Кыргызской Республики проекты законов Кыргызской Республики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прохождении службы рядовым и начальствующим составом органов и учреждений уголовно-исполнительной системы Кыргызской Республики" и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органах и учреждениях уголовно-исполнительной (пенитенциарной) системы" в части приведения норм по денежному довольствию в соответствие с принятыми нормативными правовыми актами Правительства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Унификация норм денежного довольствия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в рамках реализации Указа Президента Кыргызской Республики "Об объявлении 2015 года Годом укрепления национальной экономики"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Привлечение инвестиций в экономику Кыргызской Республики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не менее 10 инвестиционных предложений по крупным предприятиям для последующего финансирования Российско-Кыргызским фондом развития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финансирования проектов по основным направлениям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01.07.15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совместный Кыргызско-Китайский инвестиционный фонд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создании совместного Кыргызско-Китайского инвестиционного фонда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не менее 10 частных инвесторов, в том числе в развитие: энергетики - 1; перерабатывающей промышленности - 3; добывающей промышленности - 1; легкой промышленности - 2; туризма - 1; промышленного производства - 1; строительства - 1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соглашения, запуск проектов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выделение Азиатским банком развития 20 млн. долларов США в поддержку государственного бюджета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Подпрограммы 1 Программы "Улучшение инвестиционного климата 2 (ПУИК 2) совместно с Азиатским банком развития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выделение Всемирным банком 24 млн. долларов США в поддержку государственного бюджета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3-й Программы "Операции в поддержку политики развития (ОППРЗ) совместно со Всемирным банком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в государственные инфраструктурные проекты в рамках Арабской координационной группы: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ТЭО проекта "Строительство высоковольтной линии 220 кВ от существующей подстанции Тамга - Каракол до новой подстанции 220/110/10 кВ".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Проект строительства автомобильной дороги "Север-Юг", км 159-183.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Проект строительства современной городской детской клинической больницы скорой медицинской помощи в городе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Строительство клиники нейрохирургии Национального госпиталя Министерства здравоохранения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Строительство Лейлекского водохранилища и канала Максат в Лейлекском районе Баткенской области.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Реконструкция канала Сарымсак Кара-Бууринского района Таласской области.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Строительство Южного Большого Чуйского канала (ЮБЧК - строительство первого этапа - ОЧК-2) для развития орошения в Чуйской области.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"Строительство школ и оснащение общеобразовательных школ компьютерной техникой и учебной мебелью"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проектов за счет финансирования Арабской координационной группы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процедуры, связанные со вступлением Кыргызской Республики в Азиатский банк инфраструктурных инвестиций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источников льготных кредитов на инфраструктурные государственные проекты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нормативного правового акта по созданию условий для размещения и обращения ценных бумаг, базовым активом которых является золото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размещения и обращения ценных бумаг, базовым активом которого является золото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нормативного правового акта, регулирующий выпуск и обращение облигаций с залоговым обеспечением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Появление нового финансового инструмента для различных групп инвесторов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25.05.15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нормативного правового акта для внедрения в обращение ипотечных ценных бумаг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использования средств населения и иных внебюджетных источников финансирования, развитие ипотечного кредитования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Улучшение бизнес-среды и инвестиционного климата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регуляторную реформу по принципу "Е-гильотина", запуск проекта "Системный анализ регулирования" для анализа и отмены нормативных правовых актов, ограничивающих предпринимательскую деятельность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административной и регулятивной нагрузки на предпринимательскую деятельность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порядок предоставления налоговой отчетности для налогоплательщиков и уплату налогов в электронном виде, в том числе непосредственно в налоговых органах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отчитывающихся налогоплательщиков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дополнительные критерии оценки рисков в целях совершенствования системы отбора плательщиков для проведения проверок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практики налоговых проверок, улучшение бизнес-среды и создание благоприятной среды для бизнес-сообщества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01.07.15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Отменить обязательный сбор в пользу Фонда оздоровления трудящихся (0,25%)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налогового бремени на предпринимателей, связанного с отчислением на социальные нужды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СФ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Передать функции по сбору социальных отчислений налоговой службе, включая разработку программного обеспечения и синхронизацию баз данных плательщиков страховых и налоговых сборов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бремени для предпринимателей, связанных с оплатой социальных отчислений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ГНС, СФ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введения юридического требования к предоставлению необходимых доказательств о нарушении безопасности граждан, которые просят провести внеплановые проверки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необоснованных проверок компаний.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инициативы граждан подавать заявление в контролирующие органы по каждому случаю, без предоставления обоснованных доказательств, тем самым освобождая частный сектор от частых проверок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ГИВФБ, ГИЭТБ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01.07.15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модуль программного обеспечения по направлению проверок (программа дает возможность предпринимателям направлять жалобы на проверяющий орган в электронном формате, используя специализированный сайт Министерства экономики Кыргызской Республики "Проверка.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возможности быстро реагировать на нарушения прав предпринимателей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30.07.15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95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xguezes6ezv8cmtdljqa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17 сентября 2015 года № 650)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Правительства Кыргызской Республики о внесении изменений и дополнений, предусматривающий внедрение принципа "единого окна" при проведении экспертиз по промышленной, экологической безопасности, охране недр и предоставлении прав пользования недрами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принципа "единого окна", направленного на прозрачность и упрощение процедур проведения государственных экспертиз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95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4n4mkcsufuvk2wvz3dqbn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17 сентября 2015 года № 650)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разработку административных регламентов по предоставлению государственных и муниципальных услуг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Четкое регламентирование сроков и процедур по оказанию государственных услуг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создание единой системы электронных закупок с переходом всех государственных органов на электронную систему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прозрачности и доверия в сфере государственных закупок со стороны бизнес-сообщества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 установленном порядке внести на рассмотрение в Аппарат Правительства Кыргызской Республики проект Закона, предусматривающий внедрение антикоррупционной экспертизы действующих нормативных правовых актов и разрабатываемых проектов нормативных правовых актов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методики проведения антикоррупционной экспертизы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показатели индикаторов "Международная торговля", "Налогообложение", "Подключение к электрическим сетям" и "Разрешение неплатежеспособности (несостоятельности)"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Поднятие рейтинга Кыргызской Республики в международном рейтинге "Doing Business" в 2015 году на 10 пунктов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процедуру получения суверенного кредитного рейтинга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ликвидности и привлечение дополнительного капитала в финансовый рынок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 закрепить прозрачность процедуры лицензирования отдельных видов деятельности, установить единый порядок осуществления лицензионного контроля лицензиарами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Кыргызской Республики проекта постановления Правительства Кыргызской Республики "О вопросах лицензирования отдельных видов деятельности"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Правительство Кыргызской Республики проект постановления Правительства Кыргызской Республики "О внесении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финансировании подготовки проектов государственно-частного партнерства" от 17 марта 2014 года № 147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возможностей финансового инструмента для качественной подготовки проектов государственно-частного партнерства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Правительство Кыргызской Республики проект постановления Правительства Кыргызской Республики "Об утверждении Положения о порядке предоставления земельного участка на правах временного пользования (аренды) частным партнерам в рамках реализации соглашения о государственно-частном партнерстве"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необходимых правовых условий по предоставлению земельных участков в рамках реализации проектов государственно-частного партнерства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внедрение Национальной системы электронного взимания сборов (НСВЭС) с автотранспортных средств за пользование дорогами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необходимых правовых условий для внедрения и реализации проектов, направленных на улучшение инфраструктуры дорог, начало первого этапа реализации проекта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3.20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выдачу разрешений на привлечение иностранной высококвалифицированной рабочей силы и четко регламентировать процедуру выдачи иностранным гражданам разрешений на работу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и обеспечение прозрачности процедур оформления и выдачи разрешений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инновационные способы оплаты налогов через систему "Интернет-банкинг", "Мобильный банкинг" и т.д.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сервисных услуг налогоплательщикам; увеличение объема поступления налога в безналичной форме (с использованием периферийных устройств)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по внесудебному урегулированию инвестиционных споров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имиджа и создание площадки для рассмотрения инвестиционных жалоб и принятия решения до подачи судебного иска инвестором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судебного представительства при Правительстве Кыргызской Республики, 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Рациональное использование государственных активов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Положения об оценке эффективности деятельности советов директоров и ревизионных комиссий хозяйственных обществ с государственной долей участий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порядка оценки эффективности деятельности советов директоров и ревизионных комиссий хозяйственных обществ с государственной долей участия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01.05.15.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Закона Кыргызской Республики "О внесении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банкротстве (несостоятельности)", направленный на повышение коэффициента возвратности кредиторской задолженности предприятий-банкротов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"О проекте Закона Кыргызской Республики "О внесении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Республика "О банкротстве (несостоятельности)"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ключевые финансово-экономические индикаторы эффективности деятельности государственных предприятий и хозяйственных обществ с государственным участием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экономических нормативов деятельности государственных предприятий, хозяйственных обществ с государственным участием и их утверждение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МЭ, министерства и ведомства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реестр непрофильных активов государственных предприятий, учреждений и хозяйствующих субъектов с государственной долей участия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перечня непрофильных активов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министерства и ведомства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95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facrjht-8djies5bvho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17 сентября 2015 года № 650)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правило первой заявки при получении права пользования недрами на объекты, не включенные в перечни конкурсных и аукционных объектов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правила первой заявки, направленного на прозрачность процедур предоставления права пользования недрами (ППН), максимальное упрощение процедур доступа к ППН, снижение уровня коррупции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Повышение эффективности администрирования государственных доходов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программно-целевые подходы бюджетирования в министерствах и ведомствах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использования государственных бюджетных средств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сеть платежных и банковских терминалов по оплате налогов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сервисных услуг налогоплательщикам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принцип фискализации контрольно-кассовых машин с разработкой собственной автоматизированной системы ГНС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Сокрушение теневой экономики и повышение администрирования налоговых поступлений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реальную налоговую задолженность не менее чем на 10% к уровню 2014 года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налоговых поступлений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об административной ответственности в части ужесточения ответственности за нарушение налогового законодательства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налоговых поступлений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 согласованный механизм взимания платы за удержание лицензий в горнодобывающем секторе Кыргызской Республики, а также соответствующие расчеты по возможным суммам поступлений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механизма взимания платы за удержание лицензий в горнодобывающем секторе Кыргызской Республики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Активное продвижение национальных интересов Кыргызской Республики в рамках Евразийского экономического союза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нормативного правового акта для проведения внутригосударственных процедур по одобрению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присоединении Кыргызской Республики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Евразийском экономическом союзе от 29 мая 2014 года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проекта нормативного правового акта о присоединении Кыргызской Республики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Евразийском экономическом союзе от 29 мая 2014 года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15.04.15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обмена данными между ведомствами государств - членов Евразийского экономического союза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системы информационного обмена между таможенными службами Кыргызской Республики и государств - членов Таможенного союза (ЕАЭС)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ГНС, ГТС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01.06.2015 - 1 этап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15.12.15 - 2 этап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95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gekpe8hgosbwsmmn5f4h9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17 сентября 2015 года № 650)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железнодорожные пункты пропуска "Кара-Суу" и "Шамалды-Сай" стационарными радиационными портальными мониторами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таможенной инфраструктуры, отвечающей установленным стандартам, обеспечение радиационной безопасности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пункты пропуска "Торугарт", "Иркештам", "Ош" и "Манас":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переносным оборудованием радиационного контроля;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видеокамерами;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техническими средствами таможенного контроля;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системой резервного электропитания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необходимых условий для отмены таможенного контроля на кыргызско-казахстанском участке государственной границы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08.05.15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готовность пунктов пропуска ветеринарного и фитосанитарного контроля, их обустройство и оснащение для снятия контроля на кыргызско-казахстанском участке государственной границы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для строительства пунктов пропуска "Торугарт", "Достук", "Иркештам", "Кызыл-Бел", на ж/д "Кара-Суу", в международных аэропортах "Манас", "Ош" в части ветеринарного и фитосанитарного контроля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08.05.15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международную аккредитацию двух отделов Республиканского центра ветеринарной диагностики и экспертизы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качества мясомолочной продукции Кыргызской Республики требованиям стран Таможенного союза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6.8</w:t>
            </w:r>
          </w:p>
        </w:tc>
        <w:tc>
          <w:tcPr>
            <w:tcW w:type="dxa" w:w="95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jacztwz4bwzo7ryo1hq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17 сентября 2015 года № 650)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аккредитацию лаборатории и органа по сертификации и контролю качества ветеринарных лекарственных средств по международному стандарту ИСО МЭК 17025 и 17065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соответствия ветеринарных лекарственных средств требованиям действующих стандартов Таможенного союза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6.10</w:t>
            </w:r>
          </w:p>
        </w:tc>
        <w:tc>
          <w:tcPr>
            <w:tcW w:type="dxa" w:w="95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q06a9nt3ju88gty3pp-9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17 сентября 2015 года № 650) 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(возведение) инженерных сооружений, заграждений и объектов пограничной службы на участках государственной границы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Возведение инженерных сооружений и заграждений, в целях повышения уровня инженерно-технического обеспечения охраны границы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Определение прозрачных и понятных правил во взаимоотношениях бизнеса, государственных органов и местных сообществ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приема анкет и заявлений на получение паспорта в электронном формате (ID-карта и ОГП)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подразделений отдела паспортно-визовой и регистрационной работы в городах Бишкек и Ош в электронный формат работы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системы регистрации актов гражданского состояния в деятельность органов МСУ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20 органов МСУ в электронный формат работы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прогнозных показателей сбора биометрических данных граждан в полном объеме и завершить формирование базы биометрических данных граждан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Постепенная интеграция внутренний информации государственных органов в единый реестр для оказания государственных услуг в электронном виде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наладку оборудования для производства биометрических (электронных) паспортов граждан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Тестовый запуск производственного центра по выпуску паспортов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решении вопроса, связанного с обращением с хвостохранилищем, расположенным на золотодобывающем месторождении Алтын-Кен Кеминского района Чуйской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экологической безопасности и улучшение условий жизнедеятельности населения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Поощрение местных государственных администраций и органов местного самоуправления, обеспечивающих создание условий для притока инвестиций, создание новых рабочих мест и реализацию государственных обязательств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перечень населенных пунктов, нуждающихся в обеспечении питьевой водой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обеспеченности населения чистой питьевой водой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17 объектов систем водоснабжения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подрядной организации для проведения СМР и осуществлена подача питьевой воды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проект Временной методики расчета объема трансфертов, предоставляемых местным бюджетам из республиканского бюджета для осуществления отдельных делегированных государственных полномочий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Правительства Кыргызской Республики об утверждении дополнительных делегируемых полномочий с расчетами по их финансированию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налогового администрирования в органах местного самоуправления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механизмов роста доходов местного бюджета органов местного самоуправления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Совершенствование системы управления национальной экономикой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Правительство Кыргызской Республики проект постановления Правительства Кыргызской Республики "Об утверждении единого реестра государственных функций"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избыточных и несвойственных функций и полномочий государственных органов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межлабораторные сличения национальных и рабочих эталонов с эталонами стран-партнеров по торговле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результатов измерений в Кыргызской Республике торговыми партнерами и повышение экспортного потенциала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работу по разработке проекта Концепции развития Кыргызской Республики после 2017 года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Регламентирован процесс разработки Концепции развития Кыргызской Республики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10.06.15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Формирование современной конкурентоспособной национальной экономики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привлекательных условий для увеличения транзитных потоков через территорию Кыргызской Республики (снижение ставок, сокращение времени на оформление, создание других околотаможенных услуг, пересмотр условий пересечения государственной границы)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соответствующих регламентирующих документов и нормативных правовых актов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ГТС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безопасность транзита товаров через территорию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регламента деятельности сотрудников правоохранительных органов при контроле транзитных грузов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ГТС, МВД, ГСБЭП, ГКНБ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проект распоряжения Правительства Кыргызской Республики об одобрении заявления Кыргызской Республики в адрес Комиссии Европейского союза по применению специальной схемы стимулирования устойчивого развития и добросовестного управления (схемы Всеобщей системы преференций +) Европейского союза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Присоединение Кыргызской Республики к всеобщей системе преференций ЕС ВСП+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объем сбора авторского вознаграждения с пользователей объектов авторского права и смежных прав на 5% от фактического значения за 2014 год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имущественных прав авторов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конкурс по отбору перспективных инновационных проектов и начать реализацию не менее 2-х инновационных проектов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продвижению инновационных проектов от идеи до практической реализации за счет средств Кыргызпатента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запуск Токмокского НПЗ и освоение мощностей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рабочих мест, увеличение поступлений в бюджет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обеспечению сырьем Кара-Балтинского и Токмокского НПЗ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производственных мощностей и увеличение выпускаемой продукции, а также поступлений в бюджет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не менее 1-2 новых швейных предприятий в каждом регионе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рабочих мест, увеличение поступлений в бюджет, увеличение экспортного потенциала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освоению производственных мощностей и увеличению объемов экспорта продукции, выпускаемой Кочкорской обувной фабрикой "Ренесанс"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дополнительных рабочих мест, увеличение поступлений в бюджет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запуск первой очереди ферросплавного завода в городе Таш-Кумыр Джалал-Абадской области мощностью 50 тыс. тонн в год на первом этапе и обеспечить бесперебойную поставку электроэнергии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рабочих мест, увеличение поступлений в бюджет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Противодействие коррупции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методические рекомендации по оценке и управлению коррупционными рисками в системе государственного и муниципального управления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государственных и муниципальных органах рабочих групп по оценке и управлению коррупционными рисками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применению методики управления коррупционными рисками уполномоченных представителей 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методам оценки и управления коррупционными рисками сотрудников государственных органов (свыше 200 сотрудников - статс-секретари, комплаенс-комиссары)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базу данных (перечень) зон повышенного коррупционного риска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ведомственных перечней коррупционных рисков государственных органов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Закона Кыргызской Республики "О конфликте интересов"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комплекса факторов, влияющих на успешность управления конфликтом интересов на государственной и муниципальной службах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уполномоченный орган по формированию и реализации политики и процедур в области конфликта интересов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 по определению уполномоченного органа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проекты нормативных правовых актов, направленных на устранение коллизий, пробелов, в том числе коррупционных положений в законодательстве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законодательства без пробелов, коллизий и коррупционных норм (количество разработанных нормативных правовых актов)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правовой пропаганды и внести на рассмотрение Правительства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правовой культуры граждан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Проведение эффективной информационной работы по проведению в Кыргызской Республике Года укрепления национальной экономики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по согласованию с телеканалами, радио, интернет (социальные сети), печатными изданиями информационную кампанию (комментарии, интервью, пресс-конференции и прямые эфиры, круглые столы)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Широкое информирование общественности о деятельности министерств, ведомств и их структурных подразделений в рамках проведения Года укрепления национальной экономики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широкую разъяснительную кампанию по информированию населения регионов по использованию средств местных фондов развития, а также требований законодательства Кыргызской Республики (регистрация юридических лиц, налогообложение, проверки)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Поездки, выпуск брошюр, интервью, пресс-конференции, прямые эфиры, круглые столы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 ПППКР в областях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разъяснительную работу среди местного населения по вопросам горнодобывающей отрасли и о законодательстве в сфере недропользования, с выездами на места, где имеются конфликтные ситуации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протестного потенциала местного населения по отношению к недропользователям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государственной заказ на производство национального аудиовизуального продукта в рамках реализации Программы по переходу на цифровое телерадиовещание в Кыргызской Республике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по переходу на цифровое телерадиовещание в Кыргызской Республике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формирование Социального пакета телеканалов эфирного цифрового наземного вещания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по переходу на цифровое телерадиовещание в Кыргызской Республике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Активное продвижение национальных интересов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Учредить Посольство Кыргызской Республики в ОАЭ, три канцелярии Посольства Кыргызской Республики в Российской Федерации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 укрепление дипломатических отношений, активизация внешней политики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политико-дипломатическое сопровождение международно-правового оформления государственной границы Кыргызской Республики с сопредельными странами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Международно-правовое оформление государственной границы Кыргызской Республики с сопредельными странами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Правительство Кыргызской Республики проект постановления Правительства "Об утверждении Инструкции "О порядке оформления и выдаче виз Кыргызской Республики"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Искоренение коррупции при оказании государственных услуг иностранным гражданам, повышение привлекательности Кыргызской Республики на международной арене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выдачи электронных виз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доступа граждан к качественным государственным услугам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МИД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интервенцию муки и других ТМЦ при резком изменении цен на внутреннем рынке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Стабилизация цен на внутреннем рынке республики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стратегических запасов зерна продовольственной пшеницы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обеспечение продовольственной безопасности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ГИС-технологии и автоматизацию сбора, обработки гидрометеорологической информации и прогнозирования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автоматизированные рабочие места для синоптиков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Восстановить 4 гидрологических пункта наблюдений, автоматизировать 17 метеорологических пункта наблюдений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Модернизированы пункты наблюдений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техническую модернизацию телерадиоорганизаций, вошедших в Социальный пакет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по переходу на цифровое телерадиовещание в Кыргызской Республике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автоматизированные рабочие места общегосударственной комплексной системы информирования и оповещения населения (ОКСИОН) для оперативно-дежурных служб и оборудование для перехвата каналов телевидения и радиовещания в Таласской, Джалал-Абадской и Баткенской областях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Функционируют службы для оповещения населения и руководящего состава Гражданской защиты о чрезвычайных ситуациях в Таласской, Джалал-Абадской и Баткенской областях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международную защиту частотных присвоений для эксплуатации 50 цифровых телевизионных передатчиков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за Кыргызской Республикой частотных присвоений, опубликованных в международном информационном циркуляре по частотам (BR IFIC) МСЭ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Согласовать проект договора о режиме кыргызско-китайской государственной границы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показателей нарушений госграницы, ее режима, минимизация инцидентов и конфликтных ситуаций, оперативное решение вопросов на кыргызско-китайской государственной границе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Согласовать проект договора о режиме кыргызско-казахстанской государственной границы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показателей нарушений госграницы, ее режима, минимизация инцидентов и конфликтных ситуаций, оперативное решение вопросов на кыргызско-казахстанской государственной границе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30.06.15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Приоритетное развитие стратегических отраслей экономики Кыргызстана (энергетика)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независимый расчетный центр по организации эффективного управления энергосектором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Объективное отслеживание перетоков электроэнергии и проведение прозрачных и точных расчетов между сторонами оптовых операций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по энергосбережению и эффективному использованию энергоресурсов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потенциала энергосбережения при производстве, передаче и потреблении энергоресурсов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добычу угля в 2015 году до 1800,0 тыс. т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энергетической безопасности и поддержка отечественных угольных предприятий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инвестиционный конкурс на строительство 2-х малых ГЭС (Орто-Токойская и Тортгульская)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строительства малых ГЭС, развитие малой гидроэнергетики Кыргызской Республики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соглашение с Международной финансовой корпорацией, в части привлечения менеджеров в деятельность распределительных компаний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управления энергокомпаниями и внедрение новых инструментов управления энергосектором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Методику определения себестоимости и формирования тарифов на электрическую энергию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Прозрачность и обоснованность расчетов тарифов на электрическую энергию дня потребителей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ГАРТЭК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Методику определения себестоимости и формирования тарифов на тепловую энергию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Прозрачность и обоснованность расчетов тарифов на тепловую энергию для потребителей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ГАРТЭК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Методику определения себестоимости и формирования тарифов на природный газ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Прозрачность и обоснованность расчетов тарифов на природный газ для потребителей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ГАРТЭК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Инструкции по применению тарифов на электрическую и тепловую энергию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Регламентирован порядок применения тарифов для различных потребителей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ГАРТЭК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Приоритетное развитие стратегических отраслей экономике Кыргызстана (транспорт и коммуникации)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асфальтобетонного покрытия на участках протяженностью не более 150 км (1*)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136-150 км*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шероховатой поверхностной обработки (ШПО) на участках протяженностью до 300 км (1*)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180-300 км*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реабилитацию автодороги Каракол-Тюп-Кеген (за счет государственного капитального вложения)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Реабилитированы участки дорог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реабилитацию автомобильной дороги Бишкек-Балыкчы, участок со 147 по 172 км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работы по реабилитации участка со 147 по 172 км (ЭИБК) (85%)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поставки дорожно-эксплуатационной техники в количестве 355 единиц для Ошской, Джалал-Абадской и Таласской областей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дорожно-эксплуатационной техники в Ошской, Джалал-Абадской и Таласской областях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подвижный состав автотранспорта, используемого на междугородних, пригородных и международных направлениях, на 5%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пассажиров и населения и обновлен автотранспорт (200 единиц)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5 маршрутов автомобильных сообщений в междугородных, пригородных направлениях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пассажиров и населения и 5 действующих маршрутов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10 тысяч шпал и 6 км рельсов на кыргызских железнодорожных путях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инфраструктуру путевого хозяйства с применением новых методов работы, с переходом на железобетонное подрельсовое покрытие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НК "КТЖ"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10 грузовых и пассажирских вагонов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ремонтные работы и сдать в эксплуатацию грузовые и пассажирские вагоны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НК "КТЖ"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аэронавигационного оборудования - 26 мультилатериационных датчиков WAM и 16 радиостанций на территории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приемку Госкомиссией аэронавигационного оборудования по управлению воздушным движением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ФУГИ, АГА (по согласованию), ГП "КАН", ОАО "МАМ" (по согласованию)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проект "Реконструкция аэродрома международного аэропорта "Иссык-Куль" и начать работы по реконструкции терминала и прилегающей инфраструктуры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Удлинение взлетно-посадочной полосы до 3800 метров, выделение земельных участков вокруг аэропорта для развития инфраструктуры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"МАМ" (по согласованию), МТК, АГА, ФУГИ, ПППКР в Иссык-Кульской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радиоконтрольный пункт в городе Чолпон-Ата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системы охвата радиомониторинга восточного региона Кыргызской Республики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Телефонизировать 40 населенных пунктов, ранее не охваченных сотовой связью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зоны охвата сетей мобильной связи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Приоритетное развитие стратегических отраслей экономики Кыргызстана (агропромышленный сектор)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современные сельскохозяйственные "пилотные" кооперативы в животноводстве и растениеводстве, предусматривающие полный цикл производственно-сбытовой кооперации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2 новых современных сельскохозяйственных "пилотных" кооператива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Концепции создания и развития логистических центров для сбора сельскохозяйственной продукции, с указанием логистических цепочек доставки и сбыта продукции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продвижения отечественной агропродовольственной продукции на внутренний и внешний рынки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</w:t>
            </w:r>
          </w:p>
        </w:tc>
        <w:tc>
          <w:tcPr>
            <w:tcW w:type="dxa" w:w="95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zszcbuxxu5cnpi5mf65iw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17 сентября 2015 года № 650)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земельного фонда в 62 айылных аймаках для уточнения площадей земельных угодий и планирования площадей посевов по мере выделения необходимых денежных средств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Будет достигнута четкая фиксация в правоустанавливающих документах границ земельных угодий между 62 айылными аймаками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и освоение новых орошаемых земель: ирригационного сооружения Бургандинского массива Кадамжайского района Баткенской области, головного водозаборного сооружения на реке Ак-Сай Ак-Талинского района, канала Каракыштак-Боз Кадамжайского района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2015 года будет введено 2537 га новых орошаемых земель и на 900 га повышена водообеспеченность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капельного орошения сельскохозяйственных культур, с учетом специфики регионов: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Баткенской области - для садов и теплиц;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Джалал-Абадской области - для теплиц и овощных культур, хлопчатника;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Ошской области - для садов, овощных культур и хлопчатника;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Иссык-Кульской области - для садов и ягодников;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Нарынской области - для теплиц и подсобных хозяйств;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Таласской области - для фасоли и садов: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Чуйской области - для садов, кукурузы, сахарной свеклы, подсолнечника и болгарского перца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капельного орошения и увеличена урожайность сельскохозяйственных культур не менее чем на 10%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рост поголовья и продуктивности сельскохозяйственных животных на 1,6%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поголовья и продуктивности сельскохозяйственных животных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три инкубационных и комбикормовых цеха в Иссык-Кульской и Джалал-Абадской областях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производства товарной рыбы до 900 тонн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470 пунктов искусственного осеменения сельскохозяйственных животных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искусственное осеменение 90,0 тыс. голов сельскохозяйственных животных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16.10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нормативные требования, включая повышение ставок за пользование ресурсами животного мира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соответствующих нормативных правовых актов по определению механизма пользования ресурсами животного мира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Приоритетное развитие стратегических отраслей экономика Кыргызстана (туризм)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 с туроператорами из Казахстана, России (включая Республики Татарстан и Башкортостан) и других стран-участниц СНГ и Европы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потока иностранных туристов, отдыхающих на территории Кыргызской Республики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и механизмы оценки уровня комфорта туристических объектов Кыргызской Республики по международной классификации по уровню комфорта для проведения независимыми оценщиками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международные туристические каталоги туристических объектов и отелей Кыргызской Республики, соответствующие международной классификации по уровню комфорта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регламент привлечения частного сектора к работе в сфере культурно-массовых мероприятий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привлекательности культурно-массовых мероприятий Кыргызской Республики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решения Правительства Кыргызской Республики о внедрении комплексов производственной гимнастики в процессе труда работников 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производственной гимнастики в процесс труда в государственных органах Кыргызской Республики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лесопосадки на землях Государственного лесного фонда на территории 1100 га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лесопокрытой площади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посадку 1 млн. саженцев быстрорастущих пород в процессе социального лесоразведения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социального лесоразведения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ГАМСУМО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очистку прибрежной зоны озера Иссык-Куль на принципах долевого участия государства и бизнеса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антропогенной нагрузки на экосистему озера Иссык-Куль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ПППКР в Иссык-Кульской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состояния прибрежных вод озера Иссык-Куль до и после окончания курортного сезона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состояния качества воды озера Иссык-Куль на основе данных мониторинга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ПППКР в Иссык-Кульской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государственный природный парк "Хан-Тенгри" на площади порядка 187 тыс. га в Иссык-Кульской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сохранения экосистем снежного барса и других краснокнижных видов животных и растений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ПППКР в Иссык-Кульской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государственные природные парки "Алатай" в Токтогульском районе и "Кан-Ачу" в Тогуз-Тороуском районе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флоры и фауны елового и пихтового лесов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парк эндемичных видов плодовых растений (абрикос, черешня, фисташка, миндаль и т.д.) на площади 30 га при ботаническом заказнике "Гора Айгуль-Таш"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туристической привлекательности Баткенской области путем увеличения площади озеленения плодовыми культурами эндемичных видов растений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Приоритетное развитие стратегических отраслей экономики Кыргызстана (строительство)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разрешительную систему в сфере строительства путем внедрения электронного документооборота и выдачи разрешений на строительство, в зависимости от критериев риска по уведомительному и/или принципу "единого окна", в том числе в электронном виде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и количества процедур, необходимых для получения разрешения на строительство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нормативных требований в сторону сокращения сроков и количества предоставляемых документов, необходимых для получения разрешений на строительство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Совращение барьеров для бизнеса и повышение уровня инвестиционной привлекательности строительного сектора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Перевести государственные услуги, оказываемые при экспертизе проектной документаций и расчетах стоимости недвижимого имущества, в электронный вид в части интерактивного взаимодействия с заявителем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заказчиками экспертизы в режиме онлайн, при осуществлении экспертизы в электронном виде поступивших проектной документации и расчетов стоимости недвижимого имущества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каталог технических решений по утеплению зданий с применением передовых технических решений при проектировании и подрядных работах организациями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потребления населением энергетических и тепловых ресурсов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Укрепление законности, обеспечение общественного правопорядка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участковые пункты милиции в соответствии с потребностями органов внутренних дел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доступа и взаимодействия населения с органами внутренних дел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проекта "безопасный город" и усиление взаимодействия с населением в части повышения количества раскрываемых преступлений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камеры видеонаблюдения и запущен пилотный проект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Минимизировать каналы контрабандной поставки наркотических средств афганского происхождения на/через территорию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специальных операций, направленных на вскрытие и пресечение каналов контрабанды крупных партий наркотических средств афганского происхождения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ГСКН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охват Системы 112 с подключением дежурно-диспетчерских служб во всех районах (городах) Ошской и Баткенской областей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Система 112 в Ошской и Баткенской областях для приема вызовов о чрезвычайных ситуациях и происшествиях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Образовать 3 новых подразделения пожарно-спасательной службы в органах местного самоуправления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оперативность реагирования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Расширение социальных программ (здравоохранение)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медицинское оборудование и инструментарий для родильных домов № 1, № 2, гор. Бишкек, перинатальных центров городов Бишкек и Ош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профилактических и лечебных услуг матерям и детям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8 реанимобилей для Джалал-Абадского, Баткенского, Иссык-Кульского, Таласского, Нарынского, Чуйского областных родильных отделений и Национального центра охраны материнства и детства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регионализации системы оказания медицинской помощи матерям и детям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перинатального центра на базе Национального центра охраны материнства и детства в городе Бишкек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условия для строительства перинатального центра на базе Национального центра охраны материнства и детства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противотуберкулезную вакцину, вакцину против дифтерии/столбняка, полиомиелита, коклюша, кори/краснухи/паротита, ВГВ, HIB-инфекции в рамках Национального календаря профилактических прививок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вакциноуправляемых заболеваний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проекты государственно-частного партнерства: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"Установка компьютерных томографов в учреждениях здравоохранения";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"Организация централизованной лаборатории";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"Установка гемодиализных отделений"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частного сектора в работу организаций здравоохранения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кардиологические кабинеты Иссык-Кульского, Таласского и Чуйского областных центров семейной медицины медицинскими оборудованиями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инфраструктуры и оснащения организаций здравоохранения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для организаций здравоохранения высокотехнологичное оборудование (ангиографы) для диагностики сердечнососудистых заболеваний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диагностики и качества оказания медицинской помощи пациентам с сердечнососудистыми заболеваниями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13 рентген-аппаратов в организациях здравоохранения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выявления новых заразных случаев туберкулеза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критерии оценки деятельности руководителей организаций здравоохранения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руководителей и оптимизация менеджмента качества организаций здравоохранения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15.04.15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нормативные акты, обеспечивающие эффективную деятельность службы общественного здравоохранения, с учетом международных требований к обеспечению санитарно-эпидемиологического благополучия населения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контроля санитарных норм и требований правил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аккредитацию 5 базовых лабораторий центров профилактики заболеваний и госсанэпиднадзора в соответствии требованиями международных стандартов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аккредитованных лабораторий общественного здравоохранения в Единый реестр органов по оценке соответствия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все регистратурные отделения организаций и учреждений здравоохранения городов Бишкек и Ош компьютерной техникой и программным обеспечением медицинского назначения по регистрации граждан и приступить к оцифровке регистрационных карточек пациентов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регистрации пациентов и фиксирования данных в историях болезней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интегрировать единый кодификатор лекарственных средств во всех организациях здравоохранения для мониторинга и оценки стоимости закупки лекарств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возможности закупки лекарств в одном населенном пункте разной стоимостью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учреждениях социального сектора принципы здорового образа жизни (программы "Здоровые школы", "Здоровые лицеи")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 о профилактике заболеваний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внедрения в лечебных организациях механизмов электронной очереди, включая постановку и обслуживание населения посредством системы электронной очереди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коррупционных проявлений в организациях здравоохранения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реализацию программ льготного лекарственного обеспечения граждан на амбулаторном уровне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доступности лекарственной помощи населению по Дополнительной программе ОМС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стимулирования организаций здравоохранения по улучшению качества медицинской помощи в области охраны здоровья матери и ребенка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пилотном проекте 22 организаций здравоохранения, предоставляющих стационарную помощь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единую персонифицированную электронную базу данных застрахованных граждан по обязательному медицинскому страхованию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Персонифицированный учет застрахованных граждан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Расширение социальных программ (образование и наука)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Поддержать открытие дошкольных образовательных организаций в возвращенных зданиях бывших детских садов и обеспечить их кадрами при условии выделения средств на заработную плату из республиканского бюджета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охвата детей дошкольным образованием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охват детей 240-часовой программой предшкольной подготовки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Охвачено не менее 100% детей 6-7 лет программой 240-часовой предшкольной подготовки (от числа изъявивших желание)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постановления Правительства Кыргызской Республики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социальной защиты детям-сиротам, детям, страдающим тяжелыми формами заболеваний или имеющих недостатки в физическом или умственном развитии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оснащенность школ учебниками и учебно-методическими комплексами (УМК) до 78%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школ учебной литературой составила 78%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17 общеобразовательных организациях Кыргызской Республики многоязычное образование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многоязычное образование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программу электронного приема детей в детские сады в городах Бишкек, Ош и Джалал-Абад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коррупции при поступлении детей в детские сады (преимущественно по месту жительства)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государственные образовательные стандарты высшего и среднего профессионального образования по направлениям подготовки и специальностям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содержания профессионального образования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01.07.15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нормативного правового акта по вопросу назначения руководителей высших учебных заведений и научно-исследовательских учреждений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Изменена правовая основа в части назначения руководителей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Расширение социальных программ (социальная защита)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постановления Правительства Кыргызской Республики, предусматривающего увеличение размера гарантированного минимального дохода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размер гарантированного минимального дохода на 10%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работу по возвращению детей, оставшихся без попечения родителей, находящихся за пределами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Возвращены дети в Кыргызскую Республику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новой методики определения инвалидности в соответствии с международной классификацией функционирования, ограничения жизнедеятельности, здоровья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качественный подход к установлению инвалидности и упрощен механизм установления инвалидности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Развитие регионов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индикаторов дотационности регионов и комплексного плана мероприятий по снижению уровня дотационности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индикаторы, определены механизмы снижения уровня дотационности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 МФ, министерства и ведомства, ПППКР в областях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проекты стандартов муниципальных услуг, входящих в Базовый реестр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Централизация на местном уровне предоставления муниципальных услуг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дополнительные центры по предоставлению муниципальных услуг населению, с учетом финансовой обеспеченности органов МСУ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20 центров по предоставлению муниципальных услуг: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Иссык-Кульской области - 15;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Джалал-Абадской, Чуйской, Ошской, Нарынской и Таласской областях - по 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вакцинации мелкого рогатого скота (ярок случного возраста) против бруцеллеза и дегельминтизации собак против эхинококкоза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заболеваемости людей бруцеллезом и эхинококкозом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30.12.15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 Развитие регионов (привлечение инвестиций)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не менее 30 единиц специальной техники</w:t>
            </w:r>
          </w:p>
        </w:tc>
        <w:tc>
          <w:tcPr>
            <w:tcW w:type="dxa" w:w="26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процесса управления ТБО в городе Бишкек, безопасное захоронение ТБО, сохранение благоприятного качества окружающей среды и улучшение санитарно-эпидемиологической ситуации города Бишкек, его жилмассивов, пригородов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не менее 3 тысяч мусорных евроконтейнеров и 10 крупногабаритных контейнеров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прозрачности и автоматизация управления муниципальной собственностью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площадка электронных торгов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электронных торгов на предоставление права на муниципальную собственность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управления муниципальной собственностью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"Народный контроль" за деятельностью органов местного самоуправления и государственных органов со стороны населения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имеют возможность в онлайн режиме взаимодействовать с руководством мэрии и сообщать о некачественной работе служб. Время решения вопросов четко регламентировано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 Развитие регионов (озеленение территорий городов Бишкек и Ош)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Высадить не менее 1621 единицы лиственных деревьев, 11900 - живой изгороди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комфортных условий для проживания и отдыха горожан, улучшение облика города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Рекультивировать земли питомника, площадью 15,0 га. Посадить 2200 саженцев хвойных и лиственных пород для выращивания крупномерных деревьев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 замена сухостойных и аварийных деревьев, подготовка посадочного материала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размера восстановительной стоимости за незаконную вырубку зеленых насаждений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комфортных условий для проживания и отдыха горожан, улучшение облика города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комплексный план по озеленению города с выделением и развитием парковых зон, систем водообеспечения и т.д.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Комфортный и зеленый город для проживания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Высадка не менее 3000 единиц лиственных и хвойных деревьев</w:t>
            </w:r>
          </w:p>
        </w:tc>
        <w:tc>
          <w:tcPr>
            <w:tcW w:type="dxa" w:w="26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комфортных условий для проживания и отдыха горожан, улучшение облика города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 (по согласованию)</w:t>
            </w:r>
          </w:p>
        </w:tc>
        <w:tc>
          <w:tcPr>
            <w:tcW w:type="dxa" w:w="1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теплицы для выращивания цветов на 300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с.Кенеш Жапалакского муниципального территориального управления города Оша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 Развитие регионов (промышленность)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цементного завода ОсОО "Zeth Цемент", Кеминский район Чуйской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выпускаемой продукции, поступление дополнительных налогов и создание более 1000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золотодобывающего комбината по производству золота и цветных металлов ОсОО "Алтынкен", Кеминский район Чуйской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промышленного производства, поступление дополнительных налогов в местный бюджет в сумме 39,0 млн. сомов и создание более 1000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ОсОО "Токмокский деловой нефтеперерабатывающий завод", город Токмок Чуйской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нового производства и создание 200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простаивающего предприятия ОсОО "ССР АС", город Токмок Чуйской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доходной части местного бюджета на 27,0 млн. сомов в год и создание 600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ПС 500/220/10 кВ "Кемин" (автотрансформатор), Кеминский район Чуйской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Снабжение электроэнергией населения. Создание 105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производственную линию и запустить простаивающее предприятие ОАО "Шахта-Жыргалан", с.Жыргалан Ак-Суйского района Иссык-Кульской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добычи угля и создание новых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Иссык-Кульской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Нарастить производственный потенциал ОсОО "Жыргалан-Доргокомур" путем обновления производственной линии, Ак-Суйский район Иссык-Кульской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добычи угля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Иссык-Кульской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ТЭЦ г.Бишкек углем в объеме не менее 50,0 тыс. тонн с месторождения Таш-Комур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добычи угля. Создание предпосылок для социально-экономического развития города Таш-Кумыр Джалал-Абадской области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предприятие по добыче сурьмы на участке "Шалдыр" в селе Терек-Сай Чаткальского района Джалал-Абадской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выпускаемой продукции. Обеспечение увеличения доходной части местного бюджета и создание не менее 50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26.10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3 камнедробильных предприятия в Ноокенском и Сузакском районах Джалал-Абадской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добываемой продукции. Обеспечение местного населения качественными строительными материалами и создание 40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 переводе (трансформации) 100 га земли в целях стабилизации развития деятельности комбината "Макмалалтын" на золоторудном участке "Кылдоо" в Тогуз-Тороуском районе Джалал-Абадской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стабильного развития комбината "Макмалалтын", создание предпосылок для социально-экономического развития Тогуз-Тороуского района Джалал-Абадской области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Решить вопрос о выделении земли для запуска горнодобывающего предприятия "Мин-Теке" в Тогуз-Тороуском районе Джалал-Абадской области и активизировать производство добычи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отдаленные горные районы местным углем и создать не менее 50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предприятие по производству мазута и переработке нефтяных остатков OcOO "SV Rihk LTD", годовой мощностью 50,0 тыс. т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гудрона, битума, мазута, бензина, дизельных горючих масел и создание 100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фабрику ОсОО "Казахмыс Голд Кыргызстан" на золотомедном месторождении Бозымчак Ала-Букинского района Джалал-Абадской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добычи продукции. Создание 500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15.04.15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3 новых кирпичных завода в Ала-Букинском, Токтогульском, Сузакском районах Джалал-Абадской области для увеличения объемов производства кирпича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производства кирпича до 11 млн. штук и создание 120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завод по производству асфальта мощностью 50 тонн/день в селе Жерге-Тал Аксыйского района Джалал-Абадской области, под эгидой Программы "ЛСА"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выпускаемой продукции. Улучшение автодорог и создание 15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завод по выпуску цемента, на территории айылного аймака имени Алля Анарова Араванского района Ошской области, производственной мощностью 1,2 млн. тонн цемента в год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производства продукции из местного сырья, поступлений в местный бюджет и создание новых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Ошской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кирпичный завод мощностью 6000 штук кирпича в сутки в айылном аймаке имени Кулатова Ноокатского района Ошской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производства строительных материалов и создание новых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Ошской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кирпичный завод мощностью 6000 штук кирпича в сутки в айылном аймаке Жаны-Ноокат Ноокатского района Ошской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производства строительных материалов и создание новых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Ошской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26.20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предприятия по добыче угля ОсОО "Кара-Алтын", ОсОО "Сулукту Козу-Баглан", ОсОО "Ашимбай", Баткенская область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производства угля, создание новых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Баткенской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27. Развитие регионов (сельское хозяйство и агропромышленный сектор)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элеватора в селе Суусамыр Жайылского района Чуйской области, мощностью 5,0 тыс. тонн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семенного фонда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картофелеперерабатывающего завода в Таласской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новые объекты промышленности для обеспечения роста экономики региона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мини-цеха по переработке шкур в Таласской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приема шкур от населения по рыночной цене. Создание 10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механизированную техническую станцию по выращиванию, уборке и переработке фасоли в селе Кызыл-Адыр Кара-Бууринского района Таласской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труда и повышение производительности. Создание 10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цех по переработке овощей и фруктов в селе Чымгент Кара-Бууринского района Таласской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выпускаемой продукции и расширение ассортимента готовой продукции. Создание 10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цех по переработке овощей и фруктов в Таласском районе Таласской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выпускаемой продукции и расширение ассортимента готовой продукции. Создание 10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2 семеноводческих хозяйства в Нарынской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Выращивание селекционных семян и обучение специалистов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Нарынской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каждом районном центре республики открыть по одному ветеринарному сервису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ветеринарных услуг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РГА, ГИВФБ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 Развитие регионов (инфраструктура)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стилевого единства архитектурных решений по оформлению фасадов зданий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хаотичности застройки, конфликтов интересов и коррупционных рисков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линий электропередачи мощностью 35 кВт. Капитальный ремонт сетей - 71,7 км, текущий ремонт сетей - 643,1 км, Нарынская область</w:t>
            </w:r>
          </w:p>
        </w:tc>
        <w:tc>
          <w:tcPr>
            <w:tcW w:type="dxa" w:w="26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Бесперебойное обеспечение электроэнергией населения и улучшение работы электрического оборудования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Нарынской области</w:t>
            </w:r>
          </w:p>
        </w:tc>
        <w:tc>
          <w:tcPr>
            <w:tcW w:type="dxa" w:w="1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подстанций мощностью 35/10/6 кВт. Капитальный ремонт - 19 ед., текущий ремонт - 38 ед., Нарынская область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АЗС совместно с ОАО "Газпром нефть" в селе Чон-Капка Манасского района Таласской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Бесперебойное обеспечение ГСМ крестьян и фермеров области. Создание 10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мусоросортировочные мини-цеха в городе Талас Таласской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экологической безопасности и чистоты города. Создание 15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материально-техническую базу Государственного предприятия Производственное объединение "Иссык-Кульское пароходство" Министерства транспорта и коммуникаций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технического состояния транспортных средств (водных) и бесперебойное обеспечение грузоперевозок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г.Балыкчы (по согласованию)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обеспечению населения питьевой водой и реабилитации систем водоснабжения в городе Джалал-Абад и селе Базар-Коргон Базар-Коргонского района Джалал-Абадской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жителей города Джалал-Абад, села Базар-Коргон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реабилитации системы канализации и обеспечению питьевой водой в городе Джалал-Абад Джалал-Абадской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жителей города Джалал-Абад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реабилитации системы питьевой воды в центре города Таш-Кумыр Джалал-Абадской области, сметной стоимостью 49943,0 тыс. сомов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13,0 тыс. человек в центральной части города Таш-Кумыр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28.10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водопроводной сети в селе Талаа-Булак Кызыл-Тууского айылного аймака Сузакского района Джалал-Абадской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чистой водой 1320 человек (231 хозяйство)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водохранилища "Достук" и реабилитацию питьевой водной системы города Кара-Куль Джалал-Абадской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жителей города Кара-Куль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водопроводной сети в селе Беш-Мойнок айылного аймака Барпы Сузакского района Джалал-Абадской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чистой водой 1249 человек (294 хозяйства)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 Развитие регионов (социальное развитие)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школу в селе Ак-Башат Московского района Чуйской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обучения 225 детей школьного возраста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средней школы в селе Жол-Булак Кеминского района Чуйской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для обучения учащихся. Создание 225 ученических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фельдшерско-акушерского пункта в селе Кайынды Кеминского района Чуйской области</w:t>
            </w:r>
          </w:p>
        </w:tc>
        <w:tc>
          <w:tcPr>
            <w:tcW w:type="dxa" w:w="26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к медицинским услугам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фельдшерско-акушерский пункт в селе Ак-Беткет Кеминского района Чуйской области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здание для группы семейных врачей в селе Люксембург Ысык-Атинского района Чуйской области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школы на 100 ученических мест в селе Алыш Нарынского района Нарынской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образовательными услугами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Нарынской области, РГА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школы на 100 ученических мест в селе Озгоруш Ат-Башинского района Нарынской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образовательными услугами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Нарынской области, РГА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25.10.15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 - при выделении бюджетных средств не менее 2,5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реализации национальных инвестиционных проектов на 2015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3199"/>
        <w:gridCol w:w="3309"/>
        <w:gridCol w:w="2979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3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Запланированные мероприятия</w:t>
            </w:r>
          </w:p>
        </w:tc>
        <w:tc>
          <w:tcPr>
            <w:tcW w:type="dxa" w:w="2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Агропромышленный комплекс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комплекса современных лабораторий, соответствующих международным стандартам сертификации качества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источника финансирования и проведение аккредитации пищевой лаборатории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лизинга сельскохозяйственной техники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сельскохозяйственной техники на средства ЕАБР и выдача в лизинг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ирригационного сооружения (Бургандинский массив Кадамжайского района Баткенской области) и введение 3498 га новых орошаемых земель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1681 га новых орошаемых земель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Кара-Булун Джети-Огузского района Иссык-Кульской области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источника финансирования.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200 га новых орошаемых земель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Орошение земель с использованием сточных вод в г.Чолпон-Ата Иссык-Кульской области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гранта КНР.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выделении грантовых средств, ввод 130 га новых орошаемых земель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головного водозаборного сооружения на реке Ак-Сай Ак-Талинского района Нарынской области (ввод 500 га)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реабилитации.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320 га новых орошаемых земель, повышение водообеспеченности на 200 га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Каракыштак-Боз Кадамжайского района Баткенской области (ввод 270 га)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реабилитации.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536 га новых орошаемых земель, повышение водообеспеченности на 700 га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канала Сарымсак Кара-Бууринского района Таласской области (ввод 1000 га)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145 га новых орошаемых земель, повышение водообеспеченности на 790 га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БДР на реке Шамшы Чуйского района Чуйской области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источника финансирования.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выделении средств, ввод 500 га орошаемых земель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Р-4вх и наращивание существующего канала Р-4 в Баткенском районе Баткенской области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гранта КНР.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выделении грантовых средств, ввод 500 га новых орошаемых земель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канала Ак-Олен в Тонском районе Иссык-Кульской области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гранта КНР.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выделении грантовых средств, ввод 500 га новых орошаемых земель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Бахты-Ногой Кара-Бууринского района Таласской области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гранта КНР.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выделении грантовых средств, ввод 500 га орошаемых земель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БСР Кара-Тума и строительство внутрихозяйственной сети Панфиловского района Чуйской области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Изыскание источника финансирования.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выделении средств, введение 1000 га орошаемых земель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1.14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Орошение земель из р.Башкуганды Джумгальского района Нарынской области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источника финансирования.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выделении средств, ввод 30 га новых орошаемых земель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1.15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схем развития ирригации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источника финансирования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1.16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Мелиоративное улучшение орошаемых земель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источника финансирования.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выделении средств, ввод 10000 га новых орошаемых земель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Энергетика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ЛЭП 500 кВ "Датка-Кемин"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ЛЭП 500 кВ "Датка-Кемин"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Камбаратинской ГЭС-1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рабочего проекта по восстановлению дорог, моста через р.Нарын, ЛЭП 35 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строительно-монтажных работ по восстановлению автодорог к створу Камбаратинской ГЭС-1, моста через р.Нарын на правый берег;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начало производства строительно-монтажных работ по ЛЭП-35 кВ и ПС 35/10 кВ;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объявление и организация открытого международного конкурса на право заключения договора на разработку проекта Камбаратинской ГЭС-1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пуска II гидроагрегата Камбаратинской ГЭС-2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Соглашения о финансировании проекта по вводу в эксплуатацию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гидроагрегата Камбаратинской ГЭС-2;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начало реализации проекта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малых ГЭС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инвестиционных конкурсов для строительства малой ГЭС (Орто-Токойской ГЭС)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Верхне-Нарынского каскада ГЭС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строительно-монтажных работ Нарынской ГЭС-1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Кара-Кечинской тепловой электростанции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инвестиций для реализации проекта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электроснабжения городов Бишкек и Ош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ПС 110 кВ "Кызыл-Аскер", "Восточная", "Ала-Арча" и "Кара-Суу".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220 кВ, протяженностью 20 км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сектора энергетики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Токтогульской ГЭС (фаза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внутригосударственных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начало реализации проекта по замене 2 турбоагрегатов Токтогульской ГЭС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локальной сети города Бишкек. Повышение прозрачности энергосектора и сокращение потерь электроэнергии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и монтаж однофазных и трехфазных электронных приборов учета АСКУЭ;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кабельных линий 10-35 кВ;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реконструкция ВЛ 0,4 кВ, с применением СИП и кабеля АВВГ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ТЭЦ г.Бишкек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котлоагрегатов № 1-8 и турбоагрегатов № 1-4, с установкой 2 угольных котлоагрегатов и 2 турбоагрегатов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Ат-Башинской ГЭС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основного силового оборудования Ат-Башинской ГЭС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сектора энергетики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замена оборудования на существующих подстанциях, внедрение системы SCADA и АСКУЭ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Транспорт и коммуникации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Тараз-Талас-Суусамыр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мобилизации и строительных работ на участке с 75 по 105 км (Фаза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Бишкек-Нарын-Торугарт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Продолжение работ по реабилитации участков: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479 по 539 км (АБР), (70%);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272 по 365 км (АКГ), (50%)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Ош-Баткен-Исфана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Продолжение работ на участках: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220 по 232 км и с 248 по 360 км (ЭИБК) - 60%.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работ на участках: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 108 по 123 км (ЕС), 100%;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10 по 28 км, Ноокатский перевал (ВБ), 100%.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переговоров с международными донорами о финансировании реабилитации участков: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3 по 10 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28 по 75 км.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отбора консультанта и начало отбора подрядчика для участка с 75 по 108 км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МФ, МИД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реабилитации участков автодороги Баткен-Исфана-Сулюкта-Худжант (КПП "Кайрагач/Маданият" - 34,77 км, Баткен-Торткуль - 13 км, Баткен-КПП "Кызыл-Бель/Гулистон" - 4,12 км)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Объявить тендер по отбору консультанта для осуществления технического надзора и отбора подрядчика на гражданские работы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Бишкек-Ош (Фаза IV)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тендерные процедуры и завершить тендер по отбору для осуществления технического надзора и отбора подрядчика на гражданские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участок Бишкек-Кара-Балта - с 9 по 61 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участок Джалал-Абад-Маданият - с 507 км по 574 км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приобретение навигационного оборудования и технических средств для аэропортов "Манас", "Ош", "Иссык-Куль"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навигационного оборудования, технических средств и спецтехники в аэропортах республики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"Кыргызаэронавигация"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развитие инфраструктуры электронного правительства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ГУ "Транском"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цифровое телерадиовещание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зоны покрытия цифровым телерадиосигналом с охватом населения республики 95%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ОАО "Кыргызтелеком" (по согласованию)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альтернативной автомобильной дороги Север-Юг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по строительству альтернативной автодороги Север-Юг, Фаза 1 (30% земляных работ).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реализацию проекта строительства альтернативной дороги Север-Юг (Фаза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Фаза III)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МФ, МИД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ГП "Кыргыз почтасы" и создание на его базе почтово-сберегательной системы, предоставляющей полный спектр банковских услуг на селе, представленной в каждом айылном аймаке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автоматизированной системы и оптимизация бизнес-процессов в почтовых филиалах;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реализация проекта "Развитие финансовых услуг через сеть ГП "Кыргыз почтасы" согласно плану-графику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"Кыргыз почтасы"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Производственно-логистические проекты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создания на базе Международного аэропорта "Манас" узлового центра грузопассажирских воздушных перевозок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созданию воздушно-транспортного узлового центра (авиахаба) на базе Международного аэропорта "Манас"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ОАО "МАМ" (по согласованию)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"Технополис для текстильно-швейного производства"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соответствующие нормативные правовые акты и технико-экономическое обоснование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Горнодобывающий сектор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Кумтор (золото 302 т, ежегодно 18-20 т). Извлечение - 81%, 245 т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реструктуризации проекта "Кумтор" путем создания совместного предприятия в организационно-правовой форме, приемлемой для сторон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ГАГМР, ОАО "Кыргызалтын" (по согласованию)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Джеруй (золото, 80-100 т, 15-18 лет)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участие в подготовке документов для проведения конкурса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 Левобережный (золото, 80 т)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завершении строительства рудничного комплекса и запуска золотоизвлекательной фабрики. Утверждение плана развития горных работ на 2015 год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ГАГМР, ОАО "Кыргызалтын" (по согласованию), ГААСЖКХ, ГИЭТБ, ГАООСЛХ, Кеминская РГА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 (золото - 100 т, медь - 400 тыс. т)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своевременное согласование геологоразведочных работ. Оказать содействие в урегулировании отношений с местным населением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ГАГМР, Таласская РГА, ГИЭТБ, ГАООСЛХ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Бозымчак (золото - 30 т, медь - 203 тыс. т)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завершении строительства рудничного комплекса и запуска горно-обогатительного комбината. Согласование плана развития горных работ на 2015 год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ГАГМР, ГААСЖКХ, ГИЭТБ ГАООСЛХ, Ала-Букинская РГА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Иштамберды (золото - 30 т)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новый проект реконструкции золотоизвлекательной фабрики и подготовить соответствующее заключение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ГАГМР, ГИЭТБ, ГАООСЛХ, Ала-Букинская и Чаткальская РГА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Куру-Тегерек (золото - 10 т)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и подготовить заключение на технико-экономическое обоснование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ГАГМР, ГААСЖКХ, ГИЭТБ, ГАООСЛХ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5.8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Тереккан + Терек + Перевальное (80 т)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участие в подготовке в проведении конкурса на право пользования недрами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5.9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Чааратская группа (золото, 100 т)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своевременное согласование геологоразведочных работ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Ширальджин (золото, 22 т)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своевременное согласование геологоразведочных работ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5.11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Трудовое, Кенсуу (олово - 148 тыс. т + 29 тыс. т, вольфрам - 95 тыс. т)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завершении подготовительных работ по вводу в эксплуатацию инфраструктуры и строительства рудничного комплекса с согласованием плана развития горных работ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ГАГМР, ГАООСЛХ, ГИЭТБ, ГААСЖКХ, Ак-Суйская РГА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5.12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Зардалек (алюминий, 150 млн. т)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разработке ТЭО по освоению месторождения и подготовить соответствующее заключение на ТЭО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ГААСЖКХ, ГАООСЛХ, ГАГМР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5.13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Тегене (подземный) (каменный уголь, 51,683 млн. т)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участие в подготовке и проведении конкурса на право пользование недрами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5.14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Кара-Кече (бурый уголь, 188 млн. т)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участие в подготовке и проведении конкурса на право пользование недрами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40swpkblpvp01lsr76ii" Type="http://schemas.openxmlformats.org/officeDocument/2006/relationships/hyperlink" Target="http://kodeks.duckdns.org/document/99120" TargetMode="External"/><Relationship Id="rIdv_fvq958u81fqsnetlb2f" Type="http://schemas.openxmlformats.org/officeDocument/2006/relationships/hyperlink" Target="http://kodeks.duckdns.org/document/98034" TargetMode="External"/><Relationship Id="rIdvlnjtwfrvzuukzjiaze2r" Type="http://schemas.openxmlformats.org/officeDocument/2006/relationships/hyperlink" Target="http://kodeks.duckdns.org/document/53067" TargetMode="External"/><Relationship Id="rIdn0klzx2v3jikvow0n4ngs" Type="http://schemas.openxmlformats.org/officeDocument/2006/relationships/hyperlink" Target="http://kodeks.duckdns.org/document/73233" TargetMode="External"/><Relationship Id="rIdmugpew2ik96bmsbbzbbs1" Type="http://schemas.openxmlformats.org/officeDocument/2006/relationships/hyperlink" Target="http://kodeks.duckdns.org/document/68334" TargetMode="External"/><Relationship Id="rIdvmhl97fppbogjo53066v_" Type="http://schemas.openxmlformats.org/officeDocument/2006/relationships/hyperlink" Target="http://kodeks.duckdns.org/document/203685" TargetMode="External"/><Relationship Id="rIdfvquc0igevwkkn_jno829" Type="http://schemas.openxmlformats.org/officeDocument/2006/relationships/hyperlink" Target="http://kodeks.duckdns.org/document/97482#p1" TargetMode="External"/><Relationship Id="rIdp7opcuyc3fidufqanclqu" Type="http://schemas.openxmlformats.org/officeDocument/2006/relationships/hyperlink" Target="http://kodeks.duckdns.org/document/97482#p2" TargetMode="External"/><Relationship Id="rIds5ta9odqu5xbkjxnxuvoz" Type="http://schemas.openxmlformats.org/officeDocument/2006/relationships/hyperlink" Target="http://kodeks.duckdns.org/document/68334" TargetMode="External"/><Relationship Id="rIdrok96nfhj_askwp31b9hy" Type="http://schemas.openxmlformats.org/officeDocument/2006/relationships/hyperlink" Target="http://kodeks.duckdns.org/document/96260" TargetMode="External"/><Relationship Id="rIdzu-gjgorft5mgrcp05ka5" Type="http://schemas.openxmlformats.org/officeDocument/2006/relationships/hyperlink" Target="http://kodeks.duckdns.org/document/96260#p1" TargetMode="External"/><Relationship Id="rId1t4f82yxlyam6k3u-epqt" Type="http://schemas.openxmlformats.org/officeDocument/2006/relationships/hyperlink" Target="http://kodeks.duckdns.org/document/96751" TargetMode="External"/><Relationship Id="rIdpvtlg0sfgb9ijj5fpqbux" Type="http://schemas.openxmlformats.org/officeDocument/2006/relationships/hyperlink" Target="http://kodeks.duckdns.org/document/97166" TargetMode="External"/><Relationship Id="rIdlzzco9aio3vbcsuatztqy" Type="http://schemas.openxmlformats.org/officeDocument/2006/relationships/hyperlink" Target="http://kodeks.duckdns.org/document/97257" TargetMode="External"/><Relationship Id="rId7csawn1dlcxtjfr4fhhtp" Type="http://schemas.openxmlformats.org/officeDocument/2006/relationships/hyperlink" Target="http://kodeks.duckdns.org/document/98034" TargetMode="External"/><Relationship Id="rIdibrnbjzwnaqmuawo3ikjw" Type="http://schemas.openxmlformats.org/officeDocument/2006/relationships/hyperlink" Target="http://kodeks.duckdns.org/document/98034" TargetMode="External"/><Relationship Id="rIdfam2y77a3ffbcxcozlve7" Type="http://schemas.openxmlformats.org/officeDocument/2006/relationships/hyperlink" Target="http://kodeks.duckdns.org/document/98034" TargetMode="External"/><Relationship Id="rIdxguezes6ezv8cmtdljqau" Type="http://schemas.openxmlformats.org/officeDocument/2006/relationships/hyperlink" Target="http://kodeks.duckdns.org/document/98034" TargetMode="External"/><Relationship Id="rId4n4mkcsufuvk2wvz3dqbn" Type="http://schemas.openxmlformats.org/officeDocument/2006/relationships/hyperlink" Target="http://kodeks.duckdns.org/document/98034" TargetMode="External"/><Relationship Id="rIdffacrjht-8djies5bvhof" Type="http://schemas.openxmlformats.org/officeDocument/2006/relationships/hyperlink" Target="http://kodeks.duckdns.org/document/98034" TargetMode="External"/><Relationship Id="rIdgekpe8hgosbwsmmn5f4h9" Type="http://schemas.openxmlformats.org/officeDocument/2006/relationships/hyperlink" Target="http://kodeks.duckdns.org/document/98034" TargetMode="External"/><Relationship Id="rIdfjacztwz4bwzo7ryo1hqs" Type="http://schemas.openxmlformats.org/officeDocument/2006/relationships/hyperlink" Target="http://kodeks.duckdns.org/document/98034" TargetMode="External"/><Relationship Id="rIdfq06a9nt3ju88gty3pp-9" Type="http://schemas.openxmlformats.org/officeDocument/2006/relationships/hyperlink" Target="http://kodeks.duckdns.org/document/98034" TargetMode="External"/><Relationship Id="rIdzszcbuxxu5cnpi5mf65iw" Type="http://schemas.openxmlformats.org/officeDocument/2006/relationships/hyperlink" Target="http://kodeks.duckdns.org/document/98034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2026-09-23T11:56:29.356Z</dcterms:created>
  <dcterms:modified xsi:type="dcterms:W3CDTF">2026-09-23T11:56:29.356Z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