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5 июня 2015 года № 347</w:t>
      </w:r>
    </w:p>
    <w:p>
      <w:pPr>
        <w:spacing w:after="480" w:before="200"/>
        <w:jc w:val="center"/>
      </w:pPr>
      <w:r>
        <w:rPr>
          <w:rFonts w:ascii="Arial" w:cs="Arial" w:eastAsia="Arial" w:hAnsi="Arial"/>
          <w:b/>
          <w:bCs/>
          <w:sz w:val="32"/>
          <w:szCs w:val="32"/>
        </w:rPr>
        <w:t xml:space="preserve">О внесении изменений и дополнений в некоторые решения Правительства Кыргызской Республики</w:t>
      </w:r>
    </w:p>
    <w:p>
      <w:pPr>
        <w:spacing w:after="200"/>
        <w:jc w:val="center"/>
      </w:pPr>
      <w:r>
        <w:rPr>
          <w:rFonts w:ascii="Arial" w:cs="Arial" w:eastAsia="Arial" w:hAnsi="Arial"/>
          <w:i/>
          <w:iCs/>
          <w:sz w:val="24"/>
          <w:szCs w:val="24"/>
        </w:rPr>
        <w:t xml:space="preserve">(В редакции постановлений Правителсьтва КР от </w:t>
      </w:r>
      <w:hyperlink w:history="1" r:id="rIdzyavau8p7btssvaomoxqg">
        <w:r>
          <w:rPr>
            <w:rFonts w:ascii="Arial" w:cs="Arial" w:eastAsia="Arial" w:hAnsi="Arial"/>
            <w:i/>
            <w:iCs/>
            <w:color w:val="1D4ED8"/>
            <w:sz w:val="24"/>
            <w:szCs w:val="24"/>
            <w:u w:val="single"/>
          </w:rPr>
          <w:t xml:space="preserve">28 декабря 2015 года № 888</w:t>
        </w:r>
      </w:hyperlink>
      <w:r>
        <w:rPr>
          <w:rFonts w:ascii="Arial" w:cs="Arial" w:eastAsia="Arial" w:hAnsi="Arial"/>
          <w:i/>
          <w:iCs/>
          <w:sz w:val="24"/>
          <w:szCs w:val="24"/>
        </w:rPr>
        <w:t xml:space="preserve"> , </w:t>
      </w:r>
      <w:hyperlink w:history="1" r:id="rIdbn1ggyjbk4lrrzjpbt472">
        <w:r>
          <w:rPr>
            <w:rFonts w:ascii="Arial" w:cs="Arial" w:eastAsia="Arial" w:hAnsi="Arial"/>
            <w:i/>
            <w:iCs/>
            <w:color w:val="1D4ED8"/>
            <w:sz w:val="24"/>
            <w:szCs w:val="24"/>
            <w:u w:val="single"/>
          </w:rPr>
          <w:t xml:space="preserve">29 июня 2018 года № 307</w:t>
        </w:r>
      </w:hyperlink>
      <w:r>
        <w:rPr>
          <w:rFonts w:ascii="Arial" w:cs="Arial" w:eastAsia="Arial" w:hAnsi="Arial"/>
          <w:i/>
          <w:iCs/>
          <w:sz w:val="24"/>
          <w:szCs w:val="24"/>
        </w:rPr>
        <w:t xml:space="preserve">, Кабинета Министров КР от </w:t>
      </w:r>
      <w:hyperlink w:history="1" r:id="rIdwbfagv59lk0qzcyk4xvek">
        <w:r>
          <w:rPr>
            <w:rFonts w:ascii="Arial" w:cs="Arial" w:eastAsia="Arial" w:hAnsi="Arial"/>
            <w:i/>
            <w:iCs/>
            <w:color w:val="1D4ED8"/>
            <w:sz w:val="24"/>
            <w:szCs w:val="24"/>
            <w:u w:val="single"/>
          </w:rPr>
          <w:t xml:space="preserve">23 мая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269</w:t>
        </w:r>
      </w:hyperlink>
      <w:r>
        <w:rPr>
          <w:rFonts w:ascii="Arial" w:cs="Arial" w:eastAsia="Arial" w:hAnsi="Arial"/>
          <w:i/>
          <w:iCs/>
          <w:sz w:val="24"/>
          <w:szCs w:val="24"/>
        </w:rPr>
        <w:t xml:space="preserve">, </w:t>
      </w:r>
      <w:hyperlink w:history="1" r:id="rIdxeg88oc0dr9ticcpijx_v">
        <w:r>
          <w:rPr>
            <w:rFonts w:ascii="Arial" w:cs="Arial" w:eastAsia="Arial" w:hAnsi="Arial"/>
            <w:i/>
            <w:iCs/>
            <w:color w:val="1D4ED8"/>
            <w:sz w:val="24"/>
            <w:szCs w:val="24"/>
            <w:u w:val="single"/>
          </w:rPr>
          <w:t xml:space="preserve">30 апреля 2026 года № 321</w:t>
        </w:r>
      </w:hyperlink>
      <w:r>
        <w:rPr>
          <w:rFonts w:ascii="Arial" w:cs="Arial" w:eastAsia="Arial" w:hAnsi="Arial"/>
          <w:i/>
          <w:iCs/>
          <w:sz w:val="24"/>
          <w:szCs w:val="24"/>
        </w:rPr>
        <w:t xml:space="preserve"> )</w:t>
      </w:r>
    </w:p>
    <w:p>
      <w:pPr>
        <w:spacing w:after="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оптимизации и автоматизации процессов предоставления государственных социальных услуг социально незащищенным категориям граждан, в том числе семьям и детям, находящимся в трудной жизненной ситуации, пожилым гражданам и лицам с ограниченными возможностями здоровья, в соответствии со статьями 10 и 17 </w:t>
      </w:r>
      <w:hyperlink w:history="1" r:id="rId79y4q3upvk2lcrsukf64q">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постановляет:</w:t>
      </w:r>
    </w:p>
    <w:p>
      <w:pPr>
        <w:spacing w:after="120"/>
        <w:ind w:firstLine="397"/>
        <w:jc w:val="both"/>
      </w:pPr>
      <w:r>
        <w:rPr>
          <w:rFonts w:ascii="Arial" w:cs="Arial" w:eastAsia="Arial" w:hAnsi="Arial"/>
          <w:sz w:val="24"/>
          <w:szCs w:val="24"/>
        </w:rPr>
        <w:t xml:space="preserve">1</w:t>
      </w:r>
      <w:r>
        <w:rPr>
          <w:rFonts w:ascii="Arial" w:cs="Arial" w:eastAsia="Arial" w:hAnsi="Arial"/>
          <w:i/>
          <w:iCs/>
          <w:sz w:val="24"/>
          <w:szCs w:val="24"/>
        </w:rPr>
        <w:t xml:space="preserve">. (Утратил силу в соответствии с </w:t>
      </w:r>
      <w:hyperlink w:history="1" r:id="rIdkk0qq6zhwxsb_udqel9j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23 мая 2023 года </w:t>
      </w:r>
      <w:r>
        <w:rPr>
          <w:rFonts w:ascii="Arial" w:cs="Arial" w:eastAsia="Arial" w:hAnsi="Arial"/>
          <w:i/>
          <w:iCs/>
          <w:sz w:val="24"/>
          <w:szCs w:val="24"/>
        </w:rPr>
        <w:t xml:space="preserve">№</w:t>
      </w:r>
      <w:r>
        <w:rPr>
          <w:rFonts w:ascii="Arial" w:cs="Arial" w:eastAsia="Arial" w:hAnsi="Arial"/>
          <w:i/>
          <w:iCs/>
          <w:sz w:val="24"/>
          <w:szCs w:val="24"/>
        </w:rPr>
        <w:t xml:space="preserve"> 269)</w:t>
      </w:r>
    </w:p>
    <w:p>
      <w:pPr>
        <w:spacing w:after="120"/>
        <w:ind w:firstLine="397"/>
        <w:jc w:val="both"/>
      </w:pPr>
      <w:r>
        <w:rPr>
          <w:rFonts w:ascii="Arial" w:cs="Arial" w:eastAsia="Arial" w:hAnsi="Arial"/>
          <w:i/>
          <w:iCs/>
          <w:sz w:val="24"/>
          <w:szCs w:val="24"/>
        </w:rPr>
        <w:t xml:space="preserve">2. Внести в </w:t>
      </w:r>
      <w:hyperlink w:history="1" r:id="rId5v7jdwb7cc_xvlemzw1t5">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Кыргызской Республики "О выплате ежемесячных денежных компенсаций взамен льгот" от 22 декабря 2009 года № 795 следующие дополнения:</w:t>
      </w:r>
    </w:p>
    <w:p>
      <w:pPr>
        <w:spacing w:after="120"/>
        <w:ind w:firstLine="397"/>
        <w:jc w:val="both"/>
      </w:pPr>
      <w:r>
        <w:rPr>
          <w:rFonts w:ascii="Arial" w:cs="Arial" w:eastAsia="Arial" w:hAnsi="Arial"/>
          <w:sz w:val="24"/>
          <w:szCs w:val="24"/>
        </w:rPr>
        <w:t xml:space="preserve">в </w:t>
      </w:r>
      <w:hyperlink w:history="1" r:id="rIdy5a4_nrtqfsdtfyjjvmby">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назначения ежемесячных денежных компенсаций взамен льгот, утвержденном указанным постановлением:</w:t>
      </w:r>
    </w:p>
    <w:p>
      <w:pPr>
        <w:spacing w:after="120"/>
        <w:ind w:firstLine="397"/>
        <w:jc w:val="both"/>
      </w:pPr>
      <w:r>
        <w:rPr>
          <w:rFonts w:ascii="Arial" w:cs="Arial" w:eastAsia="Arial" w:hAnsi="Arial"/>
          <w:sz w:val="24"/>
          <w:szCs w:val="24"/>
        </w:rPr>
        <w:t xml:space="preserve">- абзац десятый пункта 3.7. после слова и аббревиатуры "печатью УСР" дополнить словами ", и вносятся в базу данных Корпоративной информационной системы социальной помощи в порядке, определенном уполномоченным государственным органом в сфере социального развития (электронное дело).";</w:t>
      </w:r>
    </w:p>
    <w:p>
      <w:pPr>
        <w:spacing w:after="120"/>
        <w:ind w:firstLine="397"/>
        <w:jc w:val="both"/>
      </w:pPr>
      <w:r>
        <w:rPr>
          <w:rFonts w:ascii="Arial" w:cs="Arial" w:eastAsia="Arial" w:hAnsi="Arial"/>
          <w:sz w:val="24"/>
          <w:szCs w:val="24"/>
        </w:rPr>
        <w:t xml:space="preserve">- абзац двенадцатый пункта 3.7. после слова "компенсации" дополнить словами ", а также их регистрации и введения сведений о данных лицах в базу данных Корпоративной информационной системы социальной помощи.";</w:t>
      </w:r>
    </w:p>
    <w:p>
      <w:pPr>
        <w:spacing w:after="120"/>
        <w:ind w:firstLine="397"/>
        <w:jc w:val="both"/>
      </w:pPr>
      <w:r>
        <w:rPr>
          <w:rFonts w:ascii="Arial" w:cs="Arial" w:eastAsia="Arial" w:hAnsi="Arial"/>
          <w:sz w:val="24"/>
          <w:szCs w:val="24"/>
        </w:rPr>
        <w:t xml:space="preserve">- пункт 3.7. дополнить абзацем тринадцатым следующего содержания:</w:t>
      </w:r>
    </w:p>
    <w:p>
      <w:pPr>
        <w:spacing w:after="120"/>
        <w:ind w:firstLine="397"/>
        <w:jc w:val="both"/>
      </w:pPr>
      <w:r>
        <w:rPr>
          <w:rFonts w:ascii="Arial" w:cs="Arial" w:eastAsia="Arial" w:hAnsi="Arial"/>
          <w:sz w:val="24"/>
          <w:szCs w:val="24"/>
        </w:rPr>
        <w:t xml:space="preserve">"В случае невозможности ведения электронных документов из-за технического сбоя в базе данных Корпоративной информационной системы социальной помощи готовятся бумажные документы по установленной форме, с последующим введением их в вышеуказанную базу данных.".</w:t>
      </w:r>
    </w:p>
    <w:p>
      <w:pPr>
        <w:spacing w:after="120"/>
        <w:ind w:firstLine="397"/>
        <w:jc w:val="both"/>
      </w:pPr>
      <w:r>
        <w:rPr>
          <w:rFonts w:ascii="Arial" w:cs="Arial" w:eastAsia="Arial" w:hAnsi="Arial"/>
          <w:i/>
          <w:iCs/>
          <w:sz w:val="24"/>
          <w:szCs w:val="24"/>
        </w:rPr>
        <w:t xml:space="preserve">3. (Утратил силу в соответствии с </w:t>
      </w:r>
      <w:hyperlink w:history="1" r:id="rIdmlpghakqofwpccxtlawi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июня 2018 года № 307)</w:t>
      </w:r>
    </w:p>
    <w:p>
      <w:pPr>
        <w:spacing w:after="120"/>
        <w:ind w:firstLine="397"/>
        <w:jc w:val="both"/>
      </w:pPr>
      <w:r>
        <w:rPr>
          <w:rFonts w:ascii="Arial" w:cs="Arial" w:eastAsia="Arial" w:hAnsi="Arial"/>
          <w:sz w:val="24"/>
          <w:szCs w:val="24"/>
        </w:rPr>
        <w:t xml:space="preserve">4. Внести в </w:t>
      </w:r>
      <w:hyperlink w:history="1" r:id="rId-e6qa6srkdz00jhd2-kz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2ykctbtpcfgoeb0zvnaam">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выплаты государственных пособий и денежных компенсаций" от 29 декабря 2009 года № 823 следующие изменения и дополнения:</w:t>
      </w:r>
    </w:p>
    <w:p>
      <w:pPr>
        <w:spacing w:after="120"/>
        <w:ind w:firstLine="397"/>
        <w:jc w:val="both"/>
      </w:pPr>
      <w:r>
        <w:rPr>
          <w:rFonts w:ascii="Arial" w:cs="Arial" w:eastAsia="Arial" w:hAnsi="Arial"/>
          <w:sz w:val="24"/>
          <w:szCs w:val="24"/>
        </w:rPr>
        <w:t xml:space="preserve">в </w:t>
      </w:r>
      <w:hyperlink w:history="1" r:id="rIdmskhteatwiidrwu3uxyof">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выплаты государственных пособий и денежных компенсаций, утвержденном указанным постановлением:</w:t>
      </w:r>
    </w:p>
    <w:p>
      <w:pPr>
        <w:spacing w:after="120"/>
        <w:ind w:firstLine="397"/>
        <w:jc w:val="both"/>
      </w:pPr>
      <w:r>
        <w:rPr>
          <w:rFonts w:ascii="Arial" w:cs="Arial" w:eastAsia="Arial" w:hAnsi="Arial"/>
          <w:sz w:val="24"/>
          <w:szCs w:val="24"/>
        </w:rPr>
        <w:t xml:space="preserve">- в пункте 1.5. слова "районные и городские управления социальной защиты населения (далее - управления социальной защиты населения)" заменить словами "территориальные подразделения уполномоченного государственного органа в сфере социального развития";</w:t>
      </w:r>
    </w:p>
    <w:p>
      <w:pPr>
        <w:spacing w:after="120"/>
        <w:ind w:firstLine="397"/>
        <w:jc w:val="both"/>
      </w:pPr>
      <w:r>
        <w:rPr>
          <w:rFonts w:ascii="Arial" w:cs="Arial" w:eastAsia="Arial" w:hAnsi="Arial"/>
          <w:sz w:val="24"/>
          <w:szCs w:val="24"/>
        </w:rPr>
        <w:t xml:space="preserve">- в пункте 1.6. слова "управлениями социальной защиты населения, а также правильности и своевременности выплат государственных пособий и денежных компенсаций предприятиями связи и банковскими учреждениями" заменить словами "территориальными подразделениями уполномоченного государственного органа в сфере социального развития, а также правильности и своевременности данных выплат предприятиями связи и банковскими учреждениями";</w:t>
      </w:r>
    </w:p>
    <w:p>
      <w:pPr>
        <w:spacing w:after="120"/>
        <w:ind w:firstLine="397"/>
        <w:jc w:val="both"/>
      </w:pPr>
      <w:r>
        <w:rPr>
          <w:rFonts w:ascii="Arial" w:cs="Arial" w:eastAsia="Arial" w:hAnsi="Arial"/>
          <w:sz w:val="24"/>
          <w:szCs w:val="24"/>
        </w:rPr>
        <w:t xml:space="preserve">- в пункте 1.7. слова "социальной защиты" заменить словами "социального развития";</w:t>
      </w:r>
    </w:p>
    <w:p>
      <w:pPr>
        <w:spacing w:after="120"/>
        <w:ind w:firstLine="397"/>
        <w:jc w:val="both"/>
      </w:pPr>
      <w:r>
        <w:rPr>
          <w:rFonts w:ascii="Arial" w:cs="Arial" w:eastAsia="Arial" w:hAnsi="Arial"/>
          <w:sz w:val="24"/>
          <w:szCs w:val="24"/>
        </w:rPr>
        <w:t xml:space="preserve">- главу 1 дополнить пунктом 1.8. следующего содержания:</w:t>
      </w:r>
    </w:p>
    <w:p>
      <w:pPr>
        <w:spacing w:after="120"/>
        <w:ind w:firstLine="397"/>
        <w:jc w:val="both"/>
      </w:pPr>
      <w:r>
        <w:rPr>
          <w:rFonts w:ascii="Arial" w:cs="Arial" w:eastAsia="Arial" w:hAnsi="Arial"/>
          <w:sz w:val="24"/>
          <w:szCs w:val="24"/>
        </w:rPr>
        <w:t xml:space="preserve">"1.8. Уполномоченный государственный орган в сфере социального развития (далее - уполномоченный орган) - орган, ответственный за назначение и выплату государственных пособий и денежных компенсаций.</w:t>
      </w:r>
    </w:p>
    <w:p>
      <w:pPr>
        <w:spacing w:after="120"/>
        <w:ind w:firstLine="397"/>
        <w:jc w:val="both"/>
      </w:pPr>
      <w:r>
        <w:rPr>
          <w:rFonts w:ascii="Arial" w:cs="Arial" w:eastAsia="Arial" w:hAnsi="Arial"/>
          <w:sz w:val="24"/>
          <w:szCs w:val="24"/>
        </w:rPr>
        <w:t xml:space="preserve">Подведомственное подразделение по социальному обеспечению уполномоченного государственного органа в сфере социального развития (далее - подведомственное подразделение по социальному обеспечению) - орган, предоставляющий адресную социальную помощь социально незащищенным категориям граждан.</w:t>
      </w:r>
    </w:p>
    <w:p>
      <w:pPr>
        <w:spacing w:after="120"/>
        <w:ind w:firstLine="397"/>
        <w:jc w:val="both"/>
      </w:pPr>
      <w:r>
        <w:rPr>
          <w:rFonts w:ascii="Arial" w:cs="Arial" w:eastAsia="Arial" w:hAnsi="Arial"/>
          <w:sz w:val="24"/>
          <w:szCs w:val="24"/>
        </w:rPr>
        <w:t xml:space="preserve">Территориальное подразделение уполномоченного государственного органа в сфере социального развития (далее - территориальное подразделение) - орган, организующий процесс назначения, финансирования и выплаты государственных пособий и денежных компенсаций.";</w:t>
      </w:r>
    </w:p>
    <w:p>
      <w:pPr>
        <w:spacing w:after="120"/>
        <w:ind w:firstLine="397"/>
        <w:jc w:val="both"/>
      </w:pPr>
      <w:r>
        <w:rPr>
          <w:rFonts w:ascii="Arial" w:cs="Arial" w:eastAsia="Arial" w:hAnsi="Arial"/>
          <w:sz w:val="24"/>
          <w:szCs w:val="24"/>
        </w:rPr>
        <w:t xml:space="preserve">- по всему тексту Положения:</w:t>
      </w:r>
    </w:p>
    <w:p>
      <w:pPr>
        <w:spacing w:after="120"/>
        <w:ind w:firstLine="397"/>
        <w:jc w:val="both"/>
      </w:pPr>
      <w:r>
        <w:rPr>
          <w:rFonts w:ascii="Arial" w:cs="Arial" w:eastAsia="Arial" w:hAnsi="Arial"/>
          <w:sz w:val="24"/>
          <w:szCs w:val="24"/>
        </w:rPr>
        <w:t xml:space="preserve">слово "министерство" в различных падежных и числовых формах заменить словами "уполномоченный орган" в соответствующих падежах и числах;</w:t>
      </w:r>
    </w:p>
    <w:p>
      <w:pPr>
        <w:spacing w:after="120"/>
        <w:ind w:firstLine="397"/>
        <w:jc w:val="both"/>
      </w:pPr>
      <w:r>
        <w:rPr>
          <w:rFonts w:ascii="Arial" w:cs="Arial" w:eastAsia="Arial" w:hAnsi="Arial"/>
          <w:sz w:val="24"/>
          <w:szCs w:val="24"/>
        </w:rPr>
        <w:t xml:space="preserve">слово "департамент" и слова "Департамент социального обеспечения при Министерстве" в различных падежных и числовых формах заменить словами "подведомственное подразделение по социальному обеспечению" в соответствующих падежах и числах;</w:t>
      </w:r>
    </w:p>
    <w:p>
      <w:pPr>
        <w:spacing w:after="120"/>
        <w:ind w:firstLine="397"/>
        <w:jc w:val="both"/>
      </w:pPr>
      <w:r>
        <w:rPr>
          <w:rFonts w:ascii="Arial" w:cs="Arial" w:eastAsia="Arial" w:hAnsi="Arial"/>
          <w:sz w:val="24"/>
          <w:szCs w:val="24"/>
        </w:rPr>
        <w:t xml:space="preserve">слова "управление социальной защиты" в различных падежных и числовых формах заменить словами "территориальное подразделение" в соответствующих падежах и числах;</w:t>
      </w:r>
    </w:p>
    <w:p>
      <w:pPr>
        <w:spacing w:after="120"/>
        <w:ind w:firstLine="397"/>
        <w:jc w:val="both"/>
      </w:pPr>
      <w:r>
        <w:rPr>
          <w:rFonts w:ascii="Arial" w:cs="Arial" w:eastAsia="Arial" w:hAnsi="Arial"/>
          <w:sz w:val="24"/>
          <w:szCs w:val="24"/>
        </w:rPr>
        <w:t xml:space="preserve">слова "отдел по выплатам государственных пособий и денежных компенсаций" и слова "отдел по выплатам" в различных падежных и числовых формах заменить словами "отдел выплат" в соответствующих падежах и числах;</w:t>
      </w:r>
    </w:p>
    <w:p>
      <w:pPr>
        <w:spacing w:after="120"/>
        <w:ind w:firstLine="397"/>
        <w:jc w:val="both"/>
      </w:pPr>
      <w:r>
        <w:rPr>
          <w:rFonts w:ascii="Arial" w:cs="Arial" w:eastAsia="Arial" w:hAnsi="Arial"/>
          <w:sz w:val="24"/>
          <w:szCs w:val="24"/>
        </w:rPr>
        <w:t xml:space="preserve">слова "отдел по назначению государственных пособий" и слова "отдел по назначению денежных компенсаций" в различных падежных и числовых формах заменить словами "отдел назначения" в соответствующих падежах и числах;</w:t>
      </w:r>
    </w:p>
    <w:p>
      <w:pPr>
        <w:spacing w:after="120"/>
        <w:ind w:firstLine="397"/>
        <w:jc w:val="both"/>
      </w:pPr>
      <w:r>
        <w:rPr>
          <w:rFonts w:ascii="Arial" w:cs="Arial" w:eastAsia="Arial" w:hAnsi="Arial"/>
          <w:sz w:val="24"/>
          <w:szCs w:val="24"/>
        </w:rPr>
        <w:t xml:space="preserve">- пункт 2.1. изложить в следующей редакции:</w:t>
      </w:r>
    </w:p>
    <w:p>
      <w:pPr>
        <w:spacing w:after="120"/>
        <w:ind w:firstLine="397"/>
        <w:jc w:val="both"/>
      </w:pPr>
      <w:r>
        <w:rPr>
          <w:rFonts w:ascii="Arial" w:cs="Arial" w:eastAsia="Arial" w:hAnsi="Arial"/>
          <w:sz w:val="24"/>
          <w:szCs w:val="24"/>
        </w:rPr>
        <w:t xml:space="preserve">"2.1. Оформление документов на выплату государственных пособий и денежных компенсаций осуществляется территориальными подразделениями в базе данных Корпоративной информационной системы социальной помощи (далее - КИССП), при этом выплата:</w:t>
      </w:r>
    </w:p>
    <w:p>
      <w:pPr>
        <w:spacing w:after="120"/>
        <w:ind w:firstLine="397"/>
        <w:jc w:val="both"/>
      </w:pPr>
      <w:r>
        <w:rPr>
          <w:rFonts w:ascii="Arial" w:cs="Arial" w:eastAsia="Arial" w:hAnsi="Arial"/>
          <w:sz w:val="24"/>
          <w:szCs w:val="24"/>
        </w:rPr>
        <w:t xml:space="preserve">- ежемесячного пособия малообеспеченным семьям, имеющим детей, производится по поручениям, оформленным на каждого получателя сроком на один год;</w:t>
      </w:r>
    </w:p>
    <w:p>
      <w:pPr>
        <w:spacing w:after="120"/>
        <w:ind w:firstLine="397"/>
        <w:jc w:val="both"/>
      </w:pPr>
      <w:r>
        <w:rPr>
          <w:rFonts w:ascii="Arial" w:cs="Arial" w:eastAsia="Arial" w:hAnsi="Arial"/>
          <w:sz w:val="24"/>
          <w:szCs w:val="24"/>
        </w:rPr>
        <w:t xml:space="preserve">- ежемесячного социального пособия производится по поручениям сроком на 2 года или менее (до достижения ребенком возраста 18 лет, лицам с ограниченными возможностями здоровья - до очередного срока переосвидетельствования соответствующей медико-социальной экспертной комиссией);</w:t>
      </w:r>
    </w:p>
    <w:p>
      <w:pPr>
        <w:spacing w:after="120"/>
        <w:ind w:firstLine="397"/>
        <w:jc w:val="both"/>
      </w:pPr>
      <w:r>
        <w:rPr>
          <w:rFonts w:ascii="Arial" w:cs="Arial" w:eastAsia="Arial" w:hAnsi="Arial"/>
          <w:sz w:val="24"/>
          <w:szCs w:val="24"/>
        </w:rPr>
        <w:t xml:space="preserve">- денежной компенсации производится по поручениям, оформленным на каждого получателя сроком на один год.";</w:t>
      </w:r>
    </w:p>
    <w:p>
      <w:pPr>
        <w:spacing w:after="120"/>
        <w:ind w:firstLine="397"/>
        <w:jc w:val="both"/>
      </w:pPr>
      <w:r>
        <w:rPr>
          <w:rFonts w:ascii="Arial" w:cs="Arial" w:eastAsia="Arial" w:hAnsi="Arial"/>
          <w:sz w:val="24"/>
          <w:szCs w:val="24"/>
        </w:rPr>
        <w:t xml:space="preserve">- в пункте 2.2. слова "приказа Министерства" заменить словами "приказа уполномоченного органа в сфере социального развития и уполномоченного органа в сфере транспорта и коммуникаций";</w:t>
      </w:r>
    </w:p>
    <w:p>
      <w:pPr>
        <w:spacing w:after="120"/>
        <w:ind w:firstLine="397"/>
        <w:jc w:val="both"/>
      </w:pPr>
      <w:r>
        <w:rPr>
          <w:rFonts w:ascii="Arial" w:cs="Arial" w:eastAsia="Arial" w:hAnsi="Arial"/>
          <w:sz w:val="24"/>
          <w:szCs w:val="24"/>
        </w:rPr>
        <w:t xml:space="preserve">- в пункте 2.4.:</w:t>
      </w:r>
    </w:p>
    <w:p>
      <w:pPr>
        <w:spacing w:after="120"/>
        <w:ind w:firstLine="397"/>
        <w:jc w:val="both"/>
      </w:pPr>
      <w:r>
        <w:rPr>
          <w:rFonts w:ascii="Arial" w:cs="Arial" w:eastAsia="Arial" w:hAnsi="Arial"/>
          <w:sz w:val="24"/>
          <w:szCs w:val="24"/>
        </w:rPr>
        <w:t xml:space="preserve">абзац первый после слова "выплата" дополнить словом "государственных";</w:t>
      </w:r>
    </w:p>
    <w:p>
      <w:pPr>
        <w:spacing w:after="120"/>
        <w:ind w:firstLine="397"/>
        <w:jc w:val="both"/>
      </w:pPr>
      <w:r>
        <w:rPr>
          <w:rFonts w:ascii="Arial" w:cs="Arial" w:eastAsia="Arial" w:hAnsi="Arial"/>
          <w:sz w:val="24"/>
          <w:szCs w:val="24"/>
        </w:rPr>
        <w:t xml:space="preserve">абзац второй после слов "на выплату" дополнить словами "государственных пособий,";</w:t>
      </w:r>
    </w:p>
    <w:p>
      <w:pPr>
        <w:spacing w:after="120"/>
        <w:ind w:firstLine="397"/>
        <w:jc w:val="both"/>
      </w:pPr>
      <w:r>
        <w:rPr>
          <w:rFonts w:ascii="Arial" w:cs="Arial" w:eastAsia="Arial" w:hAnsi="Arial"/>
          <w:sz w:val="24"/>
          <w:szCs w:val="24"/>
        </w:rPr>
        <w:t xml:space="preserve">- главу 3 признать утратившей силу;</w:t>
      </w:r>
    </w:p>
    <w:p>
      <w:pPr>
        <w:spacing w:after="120"/>
        <w:ind w:firstLine="397"/>
        <w:jc w:val="both"/>
      </w:pPr>
      <w:r>
        <w:rPr>
          <w:rFonts w:ascii="Arial" w:cs="Arial" w:eastAsia="Arial" w:hAnsi="Arial"/>
          <w:sz w:val="24"/>
          <w:szCs w:val="24"/>
        </w:rPr>
        <w:t xml:space="preserve">- пункт 4.1.1. после слов "финансирования государственных пособий" дополнить словами "и денежных компенсаций";</w:t>
      </w:r>
    </w:p>
    <w:p>
      <w:pPr>
        <w:spacing w:after="120"/>
        <w:ind w:firstLine="397"/>
        <w:jc w:val="both"/>
      </w:pPr>
      <w:r>
        <w:rPr>
          <w:rFonts w:ascii="Arial" w:cs="Arial" w:eastAsia="Arial" w:hAnsi="Arial"/>
          <w:sz w:val="24"/>
          <w:szCs w:val="24"/>
        </w:rPr>
        <w:t xml:space="preserve">- пункт 4.1.2. признать утратившим силу;</w:t>
      </w:r>
    </w:p>
    <w:p>
      <w:pPr>
        <w:spacing w:after="120"/>
        <w:ind w:firstLine="397"/>
        <w:jc w:val="both"/>
      </w:pPr>
      <w:r>
        <w:rPr>
          <w:rFonts w:ascii="Arial" w:cs="Arial" w:eastAsia="Arial" w:hAnsi="Arial"/>
          <w:sz w:val="24"/>
          <w:szCs w:val="24"/>
        </w:rPr>
        <w:t xml:space="preserve">- пункты 4.1.4. и 4.1.5. изложить в следующей редакции:</w:t>
      </w:r>
    </w:p>
    <w:p>
      <w:pPr>
        <w:spacing w:after="120"/>
        <w:ind w:firstLine="397"/>
        <w:jc w:val="both"/>
      </w:pPr>
      <w:r>
        <w:rPr>
          <w:rFonts w:ascii="Arial" w:cs="Arial" w:eastAsia="Arial" w:hAnsi="Arial"/>
          <w:sz w:val="24"/>
          <w:szCs w:val="24"/>
        </w:rPr>
        <w:t xml:space="preserve">"4.1.4. После получения сведений о потребных суммах для финансирования государственных пособий, денежных компенсаций от отдела назначения заведующий отделом выплат осуществляет сверку сведений о потребных суммах до 23 числа каждого месяца.</w:t>
      </w:r>
    </w:p>
    <w:p>
      <w:pPr>
        <w:spacing w:after="120"/>
        <w:ind w:firstLine="397"/>
        <w:jc w:val="both"/>
      </w:pPr>
      <w:r>
        <w:rPr>
          <w:rFonts w:ascii="Arial" w:cs="Arial" w:eastAsia="Arial" w:hAnsi="Arial"/>
          <w:sz w:val="24"/>
          <w:szCs w:val="24"/>
        </w:rPr>
        <w:t xml:space="preserve">В случае расхождения размеров потребных сумм заведующие указанными отделами осуществляют совместную повторную сверку по журналам регистрации получателей государственных пособий и денежных компенсаций КИССП. Истекшие по срокам суммы выплат государственных пособий и денежных компенсаций снимаются с потребной суммы до следующего назначения.</w:t>
      </w:r>
    </w:p>
    <w:p>
      <w:pPr>
        <w:spacing w:after="120"/>
        <w:ind w:firstLine="397"/>
        <w:jc w:val="both"/>
      </w:pPr>
      <w:r>
        <w:rPr>
          <w:rFonts w:ascii="Arial" w:cs="Arial" w:eastAsia="Arial" w:hAnsi="Arial"/>
          <w:sz w:val="24"/>
          <w:szCs w:val="24"/>
        </w:rPr>
        <w:t xml:space="preserve">4.1.5. Сформированные заявки заверяются в КИССП заведующим отделом выплат и скрепляются электронной цифровой подписью начальника территориального подразделения в КИССП (в случае технической невозможности использования КИССП проекты заявок утверждаются в бумажной форме и заверяются гербовой печатью территориального подразделения). Подписанные и утвержденные заявки представляются в электронной форме посредством КИССП или в бумажной форме в подведомственное подразделение уполномоченного органа не позднее 25 числа каждого месяца.</w:t>
      </w:r>
    </w:p>
    <w:p>
      <w:pPr>
        <w:spacing w:after="120"/>
        <w:ind w:firstLine="397"/>
        <w:jc w:val="both"/>
      </w:pPr>
      <w:r>
        <w:rPr>
          <w:rFonts w:ascii="Arial" w:cs="Arial" w:eastAsia="Arial" w:hAnsi="Arial"/>
          <w:sz w:val="24"/>
          <w:szCs w:val="24"/>
        </w:rPr>
        <w:t xml:space="preserve">Электронные заявки, утвержденные и подписанные в КИССП, в том числе с использованием электронной цифровой подписи ответственных лиц, считаются изготовленными данными лицами.";</w:t>
      </w:r>
    </w:p>
    <w:p>
      <w:pPr>
        <w:spacing w:after="120"/>
        <w:ind w:firstLine="397"/>
        <w:jc w:val="both"/>
      </w:pPr>
      <w:r>
        <w:rPr>
          <w:rFonts w:ascii="Arial" w:cs="Arial" w:eastAsia="Arial" w:hAnsi="Arial"/>
          <w:sz w:val="24"/>
          <w:szCs w:val="24"/>
        </w:rPr>
        <w:t xml:space="preserve">- пункт 4.4.1. изложить в следующей редакции:</w:t>
      </w:r>
    </w:p>
    <w:p>
      <w:pPr>
        <w:spacing w:after="120"/>
        <w:ind w:firstLine="397"/>
        <w:jc w:val="both"/>
      </w:pPr>
      <w:r>
        <w:rPr>
          <w:rFonts w:ascii="Arial" w:cs="Arial" w:eastAsia="Arial" w:hAnsi="Arial"/>
          <w:sz w:val="24"/>
          <w:szCs w:val="24"/>
        </w:rPr>
        <w:t xml:space="preserve">"4.4.1. Территориальное подразделение в день поступления денежных средств готовит платежные поручения и заявки на перечисление поступивших денежных средств на выплату государственных пособий, денежных компенсаций со счета территориального подразделения в районном отделении казначейства на счет банковских учреждений или районных филиалов Государственного предприятия "Кыргызпочтасы" в банковском учреждении.";</w:t>
      </w:r>
    </w:p>
    <w:p>
      <w:pPr>
        <w:spacing w:after="120"/>
        <w:ind w:firstLine="397"/>
        <w:jc w:val="both"/>
      </w:pPr>
      <w:r>
        <w:rPr>
          <w:rFonts w:ascii="Arial" w:cs="Arial" w:eastAsia="Arial" w:hAnsi="Arial"/>
          <w:sz w:val="24"/>
          <w:szCs w:val="24"/>
        </w:rPr>
        <w:t xml:space="preserve">- в абзаце первом пункта 5.1.1. слова и аббревиатуру "единое ежемесячное пособие малообеспеченным семьям, имеющим детей (далее - ЕЕП)" заменить словами и аббревиатурой "ежемесячное пособие малообеспеченным семьям, имеющим детей (далее - ЕПМС)";</w:t>
      </w:r>
    </w:p>
    <w:p>
      <w:pPr>
        <w:spacing w:after="120"/>
        <w:ind w:firstLine="397"/>
        <w:jc w:val="both"/>
      </w:pPr>
      <w:r>
        <w:rPr>
          <w:rFonts w:ascii="Arial" w:cs="Arial" w:eastAsia="Arial" w:hAnsi="Arial"/>
          <w:sz w:val="24"/>
          <w:szCs w:val="24"/>
        </w:rPr>
        <w:t xml:space="preserve">- по всему тексту Положения аббревиатуру "ЕЕП" заменить аббревиатурой "ЕПМС";</w:t>
      </w:r>
    </w:p>
    <w:p>
      <w:pPr>
        <w:spacing w:after="120"/>
        <w:ind w:firstLine="397"/>
        <w:jc w:val="both"/>
      </w:pPr>
      <w:r>
        <w:rPr>
          <w:rFonts w:ascii="Arial" w:cs="Arial" w:eastAsia="Arial" w:hAnsi="Arial"/>
          <w:sz w:val="24"/>
          <w:szCs w:val="24"/>
        </w:rPr>
        <w:t xml:space="preserve">- абзац первый пункта 5.1.2. изложить в следующей редакции:</w:t>
      </w:r>
    </w:p>
    <w:p>
      <w:pPr>
        <w:spacing w:after="120"/>
        <w:ind w:firstLine="397"/>
        <w:jc w:val="both"/>
      </w:pPr>
      <w:r>
        <w:rPr>
          <w:rFonts w:ascii="Arial" w:cs="Arial" w:eastAsia="Arial" w:hAnsi="Arial"/>
          <w:sz w:val="24"/>
          <w:szCs w:val="24"/>
        </w:rPr>
        <w:t xml:space="preserve">"5.1.2. Специалисты отдела назначения на основании личных дел получателей денежных компенсаций до 10 января каждого года вводят в КИССП список получателей на выплату денежных компенсаций по категориям получателей и распечатывают в двух экземплярах. Каждый месяц до 10 числа специалисты отдела направляют посредством КИССП в отдел выплат списки получателей на выплату денежных компенсаций вновь назначенным получателям, а также списки умерших и выбывших получателей.";</w:t>
      </w:r>
    </w:p>
    <w:p>
      <w:pPr>
        <w:spacing w:after="120"/>
        <w:ind w:firstLine="397"/>
        <w:jc w:val="both"/>
      </w:pPr>
      <w:r>
        <w:rPr>
          <w:rFonts w:ascii="Arial" w:cs="Arial" w:eastAsia="Arial" w:hAnsi="Arial"/>
          <w:sz w:val="24"/>
          <w:szCs w:val="24"/>
        </w:rPr>
        <w:t xml:space="preserve">- пункты 5.1.4., 5.1.4.1., 5.1.4.2. изложить в следующей редакции:</w:t>
      </w:r>
    </w:p>
    <w:p>
      <w:pPr>
        <w:spacing w:after="120"/>
        <w:ind w:firstLine="397"/>
        <w:jc w:val="both"/>
      </w:pPr>
      <w:r>
        <w:rPr>
          <w:rFonts w:ascii="Arial" w:cs="Arial" w:eastAsia="Arial" w:hAnsi="Arial"/>
          <w:sz w:val="24"/>
          <w:szCs w:val="24"/>
        </w:rPr>
        <w:t xml:space="preserve">"5.1.4. Отдел выплат после получения извещений и списков получателей на выплату денежных компенсаций проводит регистрацию и оформление лицевых счетов получателей в КИССП и, при необходимости, заполненные лицевые счета распечатываются из КИССП в бумажной форме.</w:t>
      </w:r>
    </w:p>
    <w:p>
      <w:pPr>
        <w:spacing w:after="120"/>
        <w:ind w:firstLine="397"/>
        <w:jc w:val="both"/>
      </w:pPr>
      <w:r>
        <w:rPr>
          <w:rFonts w:ascii="Arial" w:cs="Arial" w:eastAsia="Arial" w:hAnsi="Arial"/>
          <w:sz w:val="24"/>
          <w:szCs w:val="24"/>
        </w:rPr>
        <w:t xml:space="preserve">5.1.4.1. Регистрация получателей государственных пособий и денежных компенсаций осуществляется только в отношении тех лиц, которым государственное пособие назначается в первый раз, посредством записи в соответствующих журналах регистрации КИССП.</w:t>
      </w:r>
    </w:p>
    <w:p>
      <w:pPr>
        <w:spacing w:after="120"/>
        <w:ind w:firstLine="397"/>
        <w:jc w:val="both"/>
      </w:pPr>
      <w:r>
        <w:rPr>
          <w:rFonts w:ascii="Arial" w:cs="Arial" w:eastAsia="Arial" w:hAnsi="Arial"/>
          <w:sz w:val="24"/>
          <w:szCs w:val="24"/>
        </w:rPr>
        <w:t xml:space="preserve">5.1.4.2. На основании протоколов о назначении государственных пособий и списков получателей денежных компенсаций специалисты отдела выплат открывают лицевые счета на каждого вновь назначенного получателя в соответствии с пунктом 5.1.4. настоящего Положения.";</w:t>
      </w:r>
    </w:p>
    <w:p>
      <w:pPr>
        <w:spacing w:after="120"/>
        <w:ind w:firstLine="397"/>
        <w:jc w:val="both"/>
      </w:pPr>
      <w:r>
        <w:rPr>
          <w:rFonts w:ascii="Arial" w:cs="Arial" w:eastAsia="Arial" w:hAnsi="Arial"/>
          <w:sz w:val="24"/>
          <w:szCs w:val="24"/>
        </w:rPr>
        <w:t xml:space="preserve">- пункт 5.1.4.4. признать утратившим силу;</w:t>
      </w:r>
    </w:p>
    <w:p>
      <w:pPr>
        <w:spacing w:after="120"/>
        <w:ind w:firstLine="397"/>
        <w:jc w:val="both"/>
      </w:pPr>
      <w:r>
        <w:rPr>
          <w:rFonts w:ascii="Arial" w:cs="Arial" w:eastAsia="Arial" w:hAnsi="Arial"/>
          <w:sz w:val="24"/>
          <w:szCs w:val="24"/>
        </w:rPr>
        <w:t xml:space="preserve">- пункт 5.1.5.1. изложить в следующей редакции:</w:t>
      </w:r>
    </w:p>
    <w:p>
      <w:pPr>
        <w:spacing w:after="120"/>
        <w:ind w:firstLine="397"/>
        <w:jc w:val="both"/>
      </w:pPr>
      <w:r>
        <w:rPr>
          <w:rFonts w:ascii="Arial" w:cs="Arial" w:eastAsia="Arial" w:hAnsi="Arial"/>
          <w:sz w:val="24"/>
          <w:szCs w:val="24"/>
        </w:rPr>
        <w:t xml:space="preserve">"5.1.5.1. Поручения на выплату государственных пособий и денежных компенсаций составляются в КИССП специалистами отдела выплат на основании данных лицевого счета получателя и распечатываются из КИССП в бумажной форме. На лицевой стороне поручения на выплату государственных пособий и денежных компенсаций проставляются его номер, соответствующий номеру лицевого счета получателя, указываются наименование управления социальной защиты населения и отделения связи, ФИО получателя и его адрес, заполняются 1 и 2 разделы со сроками выплаты государственных пособий и денежных компенсаций, вносятся паспортные данные и образец подписи получателя.";</w:t>
      </w:r>
    </w:p>
    <w:p>
      <w:pPr>
        <w:spacing w:after="120"/>
        <w:ind w:firstLine="397"/>
        <w:jc w:val="both"/>
      </w:pPr>
      <w:r>
        <w:rPr>
          <w:rFonts w:ascii="Arial" w:cs="Arial" w:eastAsia="Arial" w:hAnsi="Arial"/>
          <w:sz w:val="24"/>
          <w:szCs w:val="24"/>
        </w:rPr>
        <w:t xml:space="preserve">- второе предложение пункта 5.1.5.2. изложить в следующей редакции:</w:t>
      </w:r>
    </w:p>
    <w:p>
      <w:pPr>
        <w:spacing w:after="120"/>
        <w:ind w:firstLine="397"/>
        <w:jc w:val="both"/>
      </w:pPr>
      <w:r>
        <w:rPr>
          <w:rFonts w:ascii="Arial" w:cs="Arial" w:eastAsia="Arial" w:hAnsi="Arial"/>
          <w:sz w:val="24"/>
          <w:szCs w:val="24"/>
        </w:rPr>
        <w:t xml:space="preserve">"Поручения проверяются и подписываются специалистом отдела выплат, подготовившим поручение, заведующим отделом выплат, начальником территориального подразделения и заверяются печатью.";</w:t>
      </w:r>
    </w:p>
    <w:p>
      <w:pPr>
        <w:spacing w:after="120"/>
        <w:ind w:firstLine="397"/>
        <w:jc w:val="both"/>
      </w:pPr>
      <w:r>
        <w:rPr>
          <w:rFonts w:ascii="Arial" w:cs="Arial" w:eastAsia="Arial" w:hAnsi="Arial"/>
          <w:sz w:val="24"/>
          <w:szCs w:val="24"/>
        </w:rPr>
        <w:t xml:space="preserve">- пункт 5.1.5.2. дополнить абзацем вторым следующего содержания:</w:t>
      </w:r>
    </w:p>
    <w:p>
      <w:pPr>
        <w:spacing w:after="120"/>
        <w:ind w:firstLine="397"/>
        <w:jc w:val="both"/>
      </w:pPr>
      <w:r>
        <w:rPr>
          <w:rFonts w:ascii="Arial" w:cs="Arial" w:eastAsia="Arial" w:hAnsi="Arial"/>
          <w:sz w:val="24"/>
          <w:szCs w:val="24"/>
        </w:rPr>
        <w:t xml:space="preserve">"В случае невозможности ведения электронных документов из-за технического сбоя КИССП готовятся бумажные документы по установленной форме с последующим введением их в КИССП.";</w:t>
      </w:r>
    </w:p>
    <w:p>
      <w:pPr>
        <w:spacing w:after="120"/>
        <w:ind w:firstLine="397"/>
        <w:jc w:val="both"/>
      </w:pPr>
      <w:r>
        <w:rPr>
          <w:rFonts w:ascii="Arial" w:cs="Arial" w:eastAsia="Arial" w:hAnsi="Arial"/>
          <w:sz w:val="24"/>
          <w:szCs w:val="24"/>
        </w:rPr>
        <w:t xml:space="preserve">- в пункте 5.1.6.1. слова "органа социальной защиты" заменить словами "территориального подразделения";</w:t>
      </w:r>
    </w:p>
    <w:p>
      <w:pPr>
        <w:spacing w:after="120"/>
        <w:ind w:firstLine="397"/>
        <w:jc w:val="both"/>
      </w:pPr>
      <w:r>
        <w:rPr>
          <w:rFonts w:ascii="Arial" w:cs="Arial" w:eastAsia="Arial" w:hAnsi="Arial"/>
          <w:sz w:val="24"/>
          <w:szCs w:val="24"/>
        </w:rPr>
        <w:t xml:space="preserve">- пункт 5.1.6.2. изложить в следующей редакции:</w:t>
      </w:r>
    </w:p>
    <w:p>
      <w:pPr>
        <w:spacing w:after="120"/>
        <w:ind w:firstLine="397"/>
        <w:jc w:val="both"/>
      </w:pPr>
      <w:r>
        <w:rPr>
          <w:rFonts w:ascii="Arial" w:cs="Arial" w:eastAsia="Arial" w:hAnsi="Arial"/>
          <w:sz w:val="24"/>
          <w:szCs w:val="24"/>
        </w:rPr>
        <w:t xml:space="preserve">"5.1.6.2. На отправляемые поручения оформляются сопроводительные реестры в трех экземплярах. Один экземпляр сопроводительного реестра остается в отделе выплат с отметкой о получении, второй экземпляр передается в районные филиалы Государственного предприятия "Кыргызпочтасы", третий экземпляр с поручениями передается в почтовое отделение связи.";</w:t>
      </w:r>
    </w:p>
    <w:p>
      <w:pPr>
        <w:spacing w:after="120"/>
        <w:ind w:firstLine="397"/>
        <w:jc w:val="both"/>
      </w:pPr>
      <w:r>
        <w:rPr>
          <w:rFonts w:ascii="Arial" w:cs="Arial" w:eastAsia="Arial" w:hAnsi="Arial"/>
          <w:sz w:val="24"/>
          <w:szCs w:val="24"/>
        </w:rPr>
        <w:t xml:space="preserve">- пункт 5.1.6.3. изложить в следующей редакции:</w:t>
      </w:r>
    </w:p>
    <w:p>
      <w:pPr>
        <w:spacing w:after="120"/>
        <w:ind w:firstLine="397"/>
        <w:jc w:val="both"/>
      </w:pPr>
      <w:r>
        <w:rPr>
          <w:rFonts w:ascii="Arial" w:cs="Arial" w:eastAsia="Arial" w:hAnsi="Arial"/>
          <w:sz w:val="24"/>
          <w:szCs w:val="24"/>
        </w:rPr>
        <w:t xml:space="preserve">"Данные реестров заносятся в соответствующий журнал учета КИССП.";</w:t>
      </w:r>
    </w:p>
    <w:p>
      <w:pPr>
        <w:spacing w:after="120"/>
        <w:ind w:firstLine="397"/>
        <w:jc w:val="both"/>
      </w:pPr>
      <w:r>
        <w:rPr>
          <w:rFonts w:ascii="Arial" w:cs="Arial" w:eastAsia="Arial" w:hAnsi="Arial"/>
          <w:sz w:val="24"/>
          <w:szCs w:val="24"/>
        </w:rPr>
        <w:t xml:space="preserve">- в пункте 5.3.3. слова "органов социальной защиты" заменить словами "уполномоченного органа";</w:t>
      </w:r>
    </w:p>
    <w:p>
      <w:pPr>
        <w:spacing w:after="120"/>
        <w:ind w:firstLine="397"/>
        <w:jc w:val="both"/>
      </w:pPr>
      <w:r>
        <w:rPr>
          <w:rFonts w:ascii="Arial" w:cs="Arial" w:eastAsia="Arial" w:hAnsi="Arial"/>
          <w:sz w:val="24"/>
          <w:szCs w:val="24"/>
        </w:rPr>
        <w:t xml:space="preserve">- в пункте 5.4. слова "Центре медико-социальной экспертизы лиц с ограниченными возможностями здоровья при Министерстве" заменить словами "соответствующей медико-социальной экспертной комиссией";</w:t>
      </w:r>
    </w:p>
    <w:p>
      <w:pPr>
        <w:spacing w:after="120"/>
        <w:ind w:firstLine="397"/>
        <w:jc w:val="both"/>
      </w:pPr>
      <w:r>
        <w:rPr>
          <w:rFonts w:ascii="Arial" w:cs="Arial" w:eastAsia="Arial" w:hAnsi="Arial"/>
          <w:sz w:val="24"/>
          <w:szCs w:val="24"/>
        </w:rPr>
        <w:t xml:space="preserve">- в пункте 5.5.2. слова "Министерством, Министерством энергетики Кыргызской Республики" заменить словами "уполномоченным органом, уполномоченным государственным органом в области энергетики";</w:t>
      </w:r>
    </w:p>
    <w:p>
      <w:pPr>
        <w:spacing w:after="120"/>
        <w:ind w:firstLine="397"/>
        <w:jc w:val="both"/>
      </w:pPr>
      <w:r>
        <w:rPr>
          <w:rFonts w:ascii="Arial" w:cs="Arial" w:eastAsia="Arial" w:hAnsi="Arial"/>
          <w:sz w:val="24"/>
          <w:szCs w:val="24"/>
        </w:rPr>
        <w:t xml:space="preserve">- абзац первый пункта 6.1.5. изложить в следующей редакции:</w:t>
      </w:r>
    </w:p>
    <w:p>
      <w:pPr>
        <w:spacing w:after="120"/>
        <w:ind w:firstLine="397"/>
        <w:jc w:val="both"/>
      </w:pPr>
      <w:r>
        <w:rPr>
          <w:rFonts w:ascii="Arial" w:cs="Arial" w:eastAsia="Arial" w:hAnsi="Arial"/>
          <w:sz w:val="24"/>
          <w:szCs w:val="24"/>
        </w:rPr>
        <w:t xml:space="preserve">"Отдел внутреннего аудита осуществляет выборочные проверки наличия личных дел получателей государственных пособий и денежных компенсаций и соответствия данных личных дел электронным делам КИССП в территориальных подразделениях, в соответствии с Планом проверок.";</w:t>
      </w:r>
    </w:p>
    <w:p>
      <w:pPr>
        <w:spacing w:after="120"/>
        <w:ind w:firstLine="397"/>
        <w:jc w:val="both"/>
      </w:pPr>
      <w:r>
        <w:rPr>
          <w:rFonts w:ascii="Arial" w:cs="Arial" w:eastAsia="Arial" w:hAnsi="Arial"/>
          <w:sz w:val="24"/>
          <w:szCs w:val="24"/>
        </w:rPr>
        <w:t xml:space="preserve">- в пункте 6.2. слова "директором Министерства" заменить словами "руководителем уполномоченного органа";</w:t>
      </w:r>
    </w:p>
    <w:p>
      <w:pPr>
        <w:spacing w:after="120"/>
        <w:ind w:firstLine="397"/>
        <w:jc w:val="both"/>
      </w:pPr>
      <w:r>
        <w:rPr>
          <w:rFonts w:ascii="Arial" w:cs="Arial" w:eastAsia="Arial" w:hAnsi="Arial"/>
          <w:sz w:val="24"/>
          <w:szCs w:val="24"/>
        </w:rPr>
        <w:t xml:space="preserve">- пункт 7.1.1. изложить в следующей редакции:</w:t>
      </w:r>
    </w:p>
    <w:p>
      <w:pPr>
        <w:spacing w:after="120"/>
        <w:ind w:firstLine="397"/>
        <w:jc w:val="both"/>
      </w:pPr>
      <w:r>
        <w:rPr>
          <w:rFonts w:ascii="Arial" w:cs="Arial" w:eastAsia="Arial" w:hAnsi="Arial"/>
          <w:sz w:val="24"/>
          <w:szCs w:val="24"/>
        </w:rPr>
        <w:t xml:space="preserve">"7.1.1. В отдел выплат территориального подразделения районными, городскими филиалами Государственного предприятия "Кыргызпочтасы" представляются опись и отчеты почтовых отделений связи о выплаченных и невыплаченных государственных пособиях и денежных компенсациях. В отделе выплат проверяются наличие и полнота представленных документов, а также правильность их заполнения.";</w:t>
      </w:r>
    </w:p>
    <w:p>
      <w:pPr>
        <w:spacing w:after="120"/>
        <w:ind w:firstLine="397"/>
        <w:jc w:val="both"/>
      </w:pPr>
      <w:r>
        <w:rPr>
          <w:rFonts w:ascii="Arial" w:cs="Arial" w:eastAsia="Arial" w:hAnsi="Arial"/>
          <w:sz w:val="24"/>
          <w:szCs w:val="24"/>
        </w:rPr>
        <w:t xml:space="preserve">- пункт 7.4. изложить в следующей редакции:</w:t>
      </w:r>
    </w:p>
    <w:p>
      <w:pPr>
        <w:spacing w:after="120"/>
        <w:ind w:firstLine="397"/>
        <w:jc w:val="both"/>
      </w:pPr>
      <w:r>
        <w:rPr>
          <w:rFonts w:ascii="Arial" w:cs="Arial" w:eastAsia="Arial" w:hAnsi="Arial"/>
          <w:sz w:val="24"/>
          <w:szCs w:val="24"/>
        </w:rPr>
        <w:t xml:space="preserve">"По совместному приказу территориальных подразделений и районных, городских филиалов Государственного предприятия "Кыргызпочтасы" проводятся сверки по выплате государственных пособий и денежных компенсаций с предприятиями связи.</w:t>
      </w:r>
    </w:p>
    <w:p>
      <w:pPr>
        <w:spacing w:after="120"/>
        <w:ind w:firstLine="397"/>
        <w:jc w:val="both"/>
      </w:pPr>
      <w:r>
        <w:rPr>
          <w:rFonts w:ascii="Arial" w:cs="Arial" w:eastAsia="Arial" w:hAnsi="Arial"/>
          <w:sz w:val="24"/>
          <w:szCs w:val="24"/>
        </w:rPr>
        <w:t xml:space="preserve">По итогам проведенных сверок составляются акты сверок, предоставляемые начальнику территориального подразделения и отделу внутреннего аудита.";</w:t>
      </w:r>
    </w:p>
    <w:p>
      <w:pPr>
        <w:spacing w:after="120"/>
        <w:ind w:firstLine="397"/>
        <w:jc w:val="both"/>
      </w:pPr>
      <w:r>
        <w:rPr>
          <w:rFonts w:ascii="Arial" w:cs="Arial" w:eastAsia="Arial" w:hAnsi="Arial"/>
          <w:sz w:val="24"/>
          <w:szCs w:val="24"/>
        </w:rPr>
        <w:t xml:space="preserve">- в пункте 8.3. слова "Департаментом социального обеспечения при Министерстве" заменить словами "Подведомственным подразделением по социальному обеспечению";</w:t>
      </w:r>
    </w:p>
    <w:p>
      <w:pPr>
        <w:spacing w:after="120"/>
        <w:ind w:firstLine="397"/>
        <w:jc w:val="both"/>
      </w:pPr>
      <w:r>
        <w:rPr>
          <w:rFonts w:ascii="Arial" w:cs="Arial" w:eastAsia="Arial" w:hAnsi="Arial"/>
          <w:sz w:val="24"/>
          <w:szCs w:val="24"/>
        </w:rPr>
        <w:t xml:space="preserve">- в абзаце первом пункта 8.6. после слова "финансирования" слово "ежеквартально" исключить;</w:t>
      </w:r>
    </w:p>
    <w:p>
      <w:pPr>
        <w:spacing w:after="120"/>
        <w:ind w:firstLine="397"/>
        <w:jc w:val="both"/>
      </w:pPr>
      <w:r>
        <w:rPr>
          <w:rFonts w:ascii="Arial" w:cs="Arial" w:eastAsia="Arial" w:hAnsi="Arial"/>
          <w:sz w:val="24"/>
          <w:szCs w:val="24"/>
        </w:rPr>
        <w:t xml:space="preserve">- в пунктах 9.1. и 9.2. слова "районных и городских управлений социальной защиты населения" заменить словами "территориальных подразделений".</w:t>
      </w:r>
    </w:p>
    <w:p>
      <w:pPr>
        <w:spacing w:after="120"/>
        <w:ind w:firstLine="397"/>
        <w:jc w:val="both"/>
      </w:pPr>
      <w:r>
        <w:rPr>
          <w:rFonts w:ascii="Arial" w:cs="Arial" w:eastAsia="Arial" w:hAnsi="Arial"/>
          <w:sz w:val="24"/>
          <w:szCs w:val="24"/>
        </w:rPr>
        <w:t xml:space="preserve">5. Внести в </w:t>
      </w:r>
      <w:hyperlink w:history="1" r:id="rIdm6nbvahw7zduo4ojdx1c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порядке формирования и пользования государственным банком данных о детях, оставшихся без попечения родителей" от 2 марта 2010 года № 125 следующие изменения и дополнения:</w:t>
      </w:r>
    </w:p>
    <w:p>
      <w:pPr>
        <w:spacing w:after="120"/>
        <w:ind w:firstLine="397"/>
        <w:jc w:val="both"/>
      </w:pPr>
      <w:r>
        <w:rPr>
          <w:rFonts w:ascii="Arial" w:cs="Arial" w:eastAsia="Arial" w:hAnsi="Arial"/>
          <w:sz w:val="24"/>
          <w:szCs w:val="24"/>
        </w:rPr>
        <w:t xml:space="preserve">в </w:t>
      </w:r>
      <w:hyperlink w:history="1" r:id="rIdcydnbzwptzgmscfljdn5q">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формирования и пользования государственным банком данных о детях, оставшихся без попечения родителей, утвержденном указанным постановлением:</w:t>
      </w:r>
    </w:p>
    <w:p>
      <w:pPr>
        <w:spacing w:after="120"/>
        <w:ind w:firstLine="397"/>
        <w:jc w:val="both"/>
      </w:pPr>
      <w:r>
        <w:rPr>
          <w:rFonts w:ascii="Arial" w:cs="Arial" w:eastAsia="Arial" w:hAnsi="Arial"/>
          <w:sz w:val="24"/>
          <w:szCs w:val="24"/>
        </w:rPr>
        <w:t xml:space="preserve">- абзац второй пункта 1.1. изложить в следующей редакции:</w:t>
      </w:r>
    </w:p>
    <w:p>
      <w:pPr>
        <w:spacing w:after="120"/>
        <w:ind w:firstLine="397"/>
        <w:jc w:val="both"/>
      </w:pPr>
      <w:r>
        <w:rPr>
          <w:rFonts w:ascii="Arial" w:cs="Arial" w:eastAsia="Arial" w:hAnsi="Arial"/>
          <w:sz w:val="24"/>
          <w:szCs w:val="24"/>
        </w:rPr>
        <w:t xml:space="preserve">"- Государственный банк данных о детях, оставшихся без попечения родителей (далее - государственный банк данных о детях), является частью базы данных Корпоративной информационной системы социальной помощи, содержащей сведения о детях, оставшихся без попечения родителей, подлежащих устройству в семьи, а также содержащей сведения о кандидатах в усыновители, опекуны (попечители), приемные родители, установленные настоящим Положением;";</w:t>
      </w:r>
    </w:p>
    <w:p>
      <w:pPr>
        <w:spacing w:after="120"/>
        <w:ind w:firstLine="397"/>
        <w:jc w:val="both"/>
      </w:pPr>
      <w:r>
        <w:rPr>
          <w:rFonts w:ascii="Arial" w:cs="Arial" w:eastAsia="Arial" w:hAnsi="Arial"/>
          <w:sz w:val="24"/>
          <w:szCs w:val="24"/>
        </w:rPr>
        <w:t xml:space="preserve">- абзац четвертый пункта 1.1. изложить в следующей редакции:</w:t>
      </w:r>
    </w:p>
    <w:p>
      <w:pPr>
        <w:spacing w:after="120"/>
        <w:ind w:firstLine="397"/>
        <w:jc w:val="both"/>
      </w:pPr>
      <w:r>
        <w:rPr>
          <w:rFonts w:ascii="Arial" w:cs="Arial" w:eastAsia="Arial" w:hAnsi="Arial"/>
          <w:sz w:val="24"/>
          <w:szCs w:val="24"/>
        </w:rPr>
        <w:t xml:space="preserve">"- кандидаты в усыновители, опекуны (попечители), приемные родители (далее - кандидаты) - граждане Кыргызской Республики, постоянно проживающие на территории Кыргызской Республики, а также граждане Кыргызской Республики, постоянно проживающие за пределами Кыргызской Республики, иностранные граждане, желающие усыновить (удочерить) детей, оставшихся без попечения родителей, при наличии оснований быть усыновителями, опекунами (попечителями) или приемными родителями, установленных законодательством Кыргызской Республики, и внесенные в Государственный банк данных о детях, оставшихся без попечения родителей, в качестве кандидатов в усыновители, опекуны (попечители), приемные родители;";</w:t>
      </w:r>
    </w:p>
    <w:p>
      <w:pPr>
        <w:spacing w:after="120"/>
        <w:ind w:firstLine="397"/>
        <w:jc w:val="both"/>
      </w:pPr>
      <w:r>
        <w:rPr>
          <w:rFonts w:ascii="Arial" w:cs="Arial" w:eastAsia="Arial" w:hAnsi="Arial"/>
          <w:sz w:val="24"/>
          <w:szCs w:val="24"/>
        </w:rPr>
        <w:t xml:space="preserve">- абзацы третий и четвертый пункта 2.1. и пункта 4.5. после слова "семьи" дополнить словом "кандидатов -";</w:t>
      </w:r>
    </w:p>
    <w:p>
      <w:pPr>
        <w:spacing w:after="120"/>
        <w:ind w:firstLine="397"/>
        <w:jc w:val="both"/>
      </w:pPr>
      <w:r>
        <w:rPr>
          <w:rFonts w:ascii="Arial" w:cs="Arial" w:eastAsia="Arial" w:hAnsi="Arial"/>
          <w:sz w:val="24"/>
          <w:szCs w:val="24"/>
        </w:rPr>
        <w:t xml:space="preserve">- в абзаце пятом пункта 2.1., пунктах 3.1., 3.2., 4.6., 6.2., в абзаце первом пункта 6.3. и подпунктах 3.6. пункта 6.3., пунктах 7.1., 7.2., 7.4.-7.10., 7.12. и 9.2. слова "гражданин", "гражданин, желающий принять ребенка на воспитание в свою семью" и "граждане, желающие принять детей на воспитание в свою семью" в различных падежных и числовых формах заменить словом "кандидат" в соответствующих падежах и числах;</w:t>
      </w:r>
    </w:p>
    <w:p>
      <w:pPr>
        <w:spacing w:after="120"/>
        <w:ind w:firstLine="397"/>
        <w:jc w:val="both"/>
      </w:pPr>
      <w:r>
        <w:rPr>
          <w:rFonts w:ascii="Arial" w:cs="Arial" w:eastAsia="Arial" w:hAnsi="Arial"/>
          <w:sz w:val="24"/>
          <w:szCs w:val="24"/>
        </w:rPr>
        <w:t xml:space="preserve">- в пункте 4.3.:</w:t>
      </w:r>
    </w:p>
    <w:p>
      <w:pPr>
        <w:spacing w:after="120"/>
        <w:ind w:firstLine="397"/>
        <w:jc w:val="both"/>
      </w:pPr>
      <w:r>
        <w:rPr>
          <w:rFonts w:ascii="Arial" w:cs="Arial" w:eastAsia="Arial" w:hAnsi="Arial"/>
          <w:sz w:val="24"/>
          <w:szCs w:val="24"/>
        </w:rPr>
        <w:t xml:space="preserve">в абзаце первом слова "направляет сведения о таком ребенке" заменить словами "вводит в Государственный банк данных о детях, оставшихся без попечения родителей, анкету данного ребенка и направляет ее";</w:t>
      </w:r>
    </w:p>
    <w:p>
      <w:pPr>
        <w:spacing w:after="120"/>
        <w:ind w:firstLine="397"/>
        <w:jc w:val="both"/>
      </w:pPr>
      <w:r>
        <w:rPr>
          <w:rFonts w:ascii="Arial" w:cs="Arial" w:eastAsia="Arial" w:hAnsi="Arial"/>
          <w:sz w:val="24"/>
          <w:szCs w:val="24"/>
        </w:rPr>
        <w:t xml:space="preserve">абзац второй после слов "воспитание в семью," дополнить словами "вносятся в Государственный банк данных о детях, оставшихся без попечения родителей, и";</w:t>
      </w:r>
    </w:p>
    <w:p>
      <w:pPr>
        <w:spacing w:after="120"/>
        <w:ind w:firstLine="397"/>
        <w:jc w:val="both"/>
      </w:pPr>
      <w:r>
        <w:rPr>
          <w:rFonts w:ascii="Arial" w:cs="Arial" w:eastAsia="Arial" w:hAnsi="Arial"/>
          <w:sz w:val="24"/>
          <w:szCs w:val="24"/>
        </w:rPr>
        <w:t xml:space="preserve">- пункт 4.4. и подпункт 11) пункта 5.2. после слова "семью" дополнить словом "кандидатов -";</w:t>
      </w:r>
    </w:p>
    <w:p>
      <w:pPr>
        <w:spacing w:after="120"/>
        <w:ind w:firstLine="397"/>
        <w:jc w:val="both"/>
      </w:pPr>
      <w:r>
        <w:rPr>
          <w:rFonts w:ascii="Arial" w:cs="Arial" w:eastAsia="Arial" w:hAnsi="Arial"/>
          <w:sz w:val="24"/>
          <w:szCs w:val="24"/>
        </w:rPr>
        <w:t xml:space="preserve">- в наименовании глав 6., 7. и 9. слова "гражданах, желающих принять детей на воспитание в свои семьи" заменить словом "кандидатах";</w:t>
      </w:r>
    </w:p>
    <w:p>
      <w:pPr>
        <w:spacing w:after="120"/>
        <w:ind w:firstLine="397"/>
        <w:jc w:val="both"/>
      </w:pPr>
      <w:r>
        <w:rPr>
          <w:rFonts w:ascii="Arial" w:cs="Arial" w:eastAsia="Arial" w:hAnsi="Arial"/>
          <w:sz w:val="24"/>
          <w:szCs w:val="24"/>
        </w:rPr>
        <w:t xml:space="preserve">- пункт 6.2. дополнить абзацем третьим следующего содержания:</w:t>
      </w:r>
    </w:p>
    <w:p>
      <w:pPr>
        <w:spacing w:after="120"/>
        <w:ind w:firstLine="397"/>
        <w:jc w:val="both"/>
      </w:pPr>
      <w:r>
        <w:rPr>
          <w:rFonts w:ascii="Arial" w:cs="Arial" w:eastAsia="Arial" w:hAnsi="Arial"/>
          <w:sz w:val="24"/>
          <w:szCs w:val="24"/>
        </w:rPr>
        <w:t xml:space="preserve">"Документированная информация в форме анкеты кандидата вводится в Государственный банк данных о детях, оставшихся без попечения родителей.";</w:t>
      </w:r>
    </w:p>
    <w:p>
      <w:pPr>
        <w:spacing w:after="120"/>
        <w:ind w:firstLine="397"/>
        <w:jc w:val="both"/>
      </w:pPr>
      <w:r>
        <w:rPr>
          <w:rFonts w:ascii="Arial" w:cs="Arial" w:eastAsia="Arial" w:hAnsi="Arial"/>
          <w:sz w:val="24"/>
          <w:szCs w:val="24"/>
        </w:rPr>
        <w:t xml:space="preserve">- в пункте 7.3. слова "Граждане, желающие принять детей на воспитание в свои семьи, желающие усыновить (удочерить) ребенка" заменить словами "кандидаты в усыновители";</w:t>
      </w:r>
    </w:p>
    <w:p>
      <w:pPr>
        <w:spacing w:after="120"/>
        <w:ind w:firstLine="397"/>
        <w:jc w:val="both"/>
      </w:pPr>
      <w:r>
        <w:rPr>
          <w:rFonts w:ascii="Arial" w:cs="Arial" w:eastAsia="Arial" w:hAnsi="Arial"/>
          <w:sz w:val="24"/>
          <w:szCs w:val="24"/>
        </w:rPr>
        <w:t xml:space="preserve">- абзац второй пункта 8.1. после слов "При обращениях" дополнить словами "кандидатов и"; слова "таким гражданам" заменить словом "им";</w:t>
      </w:r>
    </w:p>
    <w:p>
      <w:pPr>
        <w:spacing w:after="120"/>
        <w:ind w:firstLine="397"/>
        <w:jc w:val="both"/>
      </w:pPr>
      <w:r>
        <w:rPr>
          <w:rFonts w:ascii="Arial" w:cs="Arial" w:eastAsia="Arial" w:hAnsi="Arial"/>
          <w:sz w:val="24"/>
          <w:szCs w:val="24"/>
        </w:rPr>
        <w:t xml:space="preserve">- пункт 10.1. после слова "право" дополнить словами "кандидатов и";</w:t>
      </w:r>
    </w:p>
    <w:p>
      <w:pPr>
        <w:spacing w:after="120"/>
        <w:ind w:firstLine="397"/>
        <w:jc w:val="both"/>
      </w:pPr>
      <w:r>
        <w:rPr>
          <w:rFonts w:ascii="Arial" w:cs="Arial" w:eastAsia="Arial" w:hAnsi="Arial"/>
          <w:sz w:val="24"/>
          <w:szCs w:val="24"/>
        </w:rPr>
        <w:t xml:space="preserve">- в приложении 2 в наименовании анкеты слова "гражданина, желающего принять ребенка на воспитание в семью" заменить словами "кандидата в усыновители, опекуны (попечители), приемные родители".</w:t>
      </w:r>
    </w:p>
    <w:p>
      <w:pPr>
        <w:spacing w:after="120"/>
        <w:ind w:firstLine="397"/>
        <w:jc w:val="both"/>
      </w:pPr>
      <w:r>
        <w:rPr>
          <w:rFonts w:ascii="Arial" w:cs="Arial" w:eastAsia="Arial" w:hAnsi="Arial"/>
          <w:sz w:val="24"/>
          <w:szCs w:val="24"/>
        </w:rPr>
        <w:t xml:space="preserve">6. Внести в </w:t>
      </w:r>
      <w:hyperlink w:history="1" r:id="rIdku46vdfb1e2tg1di5hmb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Временного Правительства Кыргызской Республики "Об утверждении </w:t>
      </w:r>
      <w:hyperlink w:history="1" r:id="rId8ktzi21lmnebbgdkluzpk">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выплаты государственных пособий, денежных компенсаций, пособий по беременности и родам, на погребение и других социальных выплат филиалами связи Государственного предприятия "Кыргызпочтасы" и районными (городскими) управлениями социальной защиты (развития) Государственного агентства социального обеспечения при Правительстве Кыргызской Республики" от 27 мая 2010 года № 59 следующие изменения и дополнение:</w:t>
      </w:r>
    </w:p>
    <w:p>
      <w:pPr>
        <w:spacing w:after="120"/>
        <w:ind w:firstLine="397"/>
        <w:jc w:val="both"/>
      </w:pPr>
      <w:r>
        <w:rPr>
          <w:rFonts w:ascii="Arial" w:cs="Arial" w:eastAsia="Arial" w:hAnsi="Arial"/>
          <w:sz w:val="24"/>
          <w:szCs w:val="24"/>
        </w:rPr>
        <w:t xml:space="preserve">- в наименовании и в пункте 1 слова "районными (городскими) управлениями социальной защиты (развития) Государственного агентства социального обеспечения при Правительстве Кыргызской Республики" заменить словами "территориальными подразделениями уполномоченного государственного органа в сфере социального развития";</w:t>
      </w:r>
    </w:p>
    <w:p>
      <w:pPr>
        <w:spacing w:after="120"/>
        <w:ind w:firstLine="397"/>
        <w:jc w:val="both"/>
      </w:pPr>
      <w:r>
        <w:rPr>
          <w:rFonts w:ascii="Arial" w:cs="Arial" w:eastAsia="Arial" w:hAnsi="Arial"/>
          <w:sz w:val="24"/>
          <w:szCs w:val="24"/>
        </w:rPr>
        <w:t xml:space="preserve">в </w:t>
      </w:r>
      <w:hyperlink w:history="1" r:id="rIdpou19vyhnuokrb5sskjwh">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выплаты государственных пособий, денежных компенсаций, пособий по беременности и родам, на погребение и других социальных выплат филиалами связи Государственного предприятия "Кыргызпочтасы" и районными (городскими) управлениями социальной защиты (развития) Государственного агентства социального обеспечения при Правительстве Кыргызской Республики, утвержденной указанным постановлением:</w:t>
      </w:r>
    </w:p>
    <w:p>
      <w:pPr>
        <w:spacing w:after="120"/>
        <w:ind w:firstLine="397"/>
        <w:jc w:val="both"/>
      </w:pPr>
      <w:r>
        <w:rPr>
          <w:rFonts w:ascii="Arial" w:cs="Arial" w:eastAsia="Arial" w:hAnsi="Arial"/>
          <w:sz w:val="24"/>
          <w:szCs w:val="24"/>
        </w:rPr>
        <w:t xml:space="preserve">- в наименовании слова "районными (городскими) управлениями социальной защиты (развития) Государственного агентства социального обеспечения при Правительстве Кыргызской Республики" заменить словами "территориальными подразделениями уполномоченного государственного органа в сфере социального развития";</w:t>
      </w:r>
    </w:p>
    <w:p>
      <w:pPr>
        <w:spacing w:after="120"/>
        <w:ind w:firstLine="397"/>
        <w:jc w:val="both"/>
      </w:pPr>
      <w:r>
        <w:rPr>
          <w:rFonts w:ascii="Arial" w:cs="Arial" w:eastAsia="Arial" w:hAnsi="Arial"/>
          <w:sz w:val="24"/>
          <w:szCs w:val="24"/>
        </w:rPr>
        <w:t xml:space="preserve">- в абзаце первом пункта 1.1. слова и аббревиатуру "управлениями социальной защиты (далее - УСЗ) Государственного агентства социального обеспечения при Правительстве Кыргызской Республики (далее - Госагентство)," заменить словами "подразделениями уполномоченного государственного органа в сфере социального развития (далее - территориальные подразделения)";</w:t>
      </w:r>
    </w:p>
    <w:p>
      <w:pPr>
        <w:spacing w:after="120"/>
        <w:ind w:firstLine="397"/>
        <w:jc w:val="both"/>
      </w:pPr>
      <w:r>
        <w:rPr>
          <w:rFonts w:ascii="Arial" w:cs="Arial" w:eastAsia="Arial" w:hAnsi="Arial"/>
          <w:sz w:val="24"/>
          <w:szCs w:val="24"/>
        </w:rPr>
        <w:t xml:space="preserve">- по всему тексту слово "Госагентство" в различных падежных и числовых формах заменить словами "Уполномоченный государственный орган в сфере социального развития" в соответствующих падежах и числах;</w:t>
      </w:r>
    </w:p>
    <w:p>
      <w:pPr>
        <w:spacing w:after="120"/>
        <w:ind w:firstLine="397"/>
        <w:jc w:val="both"/>
      </w:pPr>
      <w:r>
        <w:rPr>
          <w:rFonts w:ascii="Arial" w:cs="Arial" w:eastAsia="Arial" w:hAnsi="Arial"/>
          <w:sz w:val="24"/>
          <w:szCs w:val="24"/>
        </w:rPr>
        <w:t xml:space="preserve">- по всему тексту аббревиатуру "УСЗ" заменить словами "территориальное подразделение" в соответствующих надежах и числах;</w:t>
      </w:r>
    </w:p>
    <w:p>
      <w:pPr>
        <w:spacing w:after="120"/>
        <w:ind w:firstLine="397"/>
        <w:jc w:val="both"/>
      </w:pPr>
      <w:r>
        <w:rPr>
          <w:rFonts w:ascii="Arial" w:cs="Arial" w:eastAsia="Arial" w:hAnsi="Arial"/>
          <w:sz w:val="24"/>
          <w:szCs w:val="24"/>
        </w:rPr>
        <w:t xml:space="preserve">- главу 1 дополнить пунктом 1.13. следующего содержания:</w:t>
      </w:r>
    </w:p>
    <w:p>
      <w:pPr>
        <w:spacing w:after="120"/>
        <w:ind w:firstLine="397"/>
        <w:jc w:val="both"/>
      </w:pPr>
      <w:r>
        <w:rPr>
          <w:rFonts w:ascii="Arial" w:cs="Arial" w:eastAsia="Arial" w:hAnsi="Arial"/>
          <w:sz w:val="24"/>
          <w:szCs w:val="24"/>
        </w:rPr>
        <w:t xml:space="preserve">"1.13. Порядок ведения электронного документооборота между уполномоченным государственным органом в сфере социального развития и Государственного предприятия "Кыргызпочтасы" по выплатам государственных пособий, денежных компенсаций и других социальных выплат осуществляется на основании совместного приказа уполномоченного государственного органа в сфере социального развития и Государственного предприятия "Кыргызпочтасы".".</w:t>
      </w:r>
    </w:p>
    <w:p>
      <w:pPr>
        <w:spacing w:after="120"/>
        <w:ind w:firstLine="425"/>
        <w:jc w:val="both"/>
      </w:pPr>
      <w:r>
        <w:rPr>
          <w:rFonts w:ascii="Arial" w:cs="Arial" w:eastAsia="Arial" w:hAnsi="Arial"/>
          <w:sz w:val="24"/>
          <w:szCs w:val="24"/>
        </w:rPr>
        <w:t xml:space="preserve">7. </w:t>
      </w:r>
      <w:r>
        <w:rPr>
          <w:rFonts w:ascii="Arial" w:cs="Arial" w:eastAsia="Arial" w:hAnsi="Arial"/>
          <w:i/>
          <w:iCs/>
          <w:sz w:val="24"/>
          <w:szCs w:val="24"/>
        </w:rPr>
        <w:t xml:space="preserve">(Утрачивает силу в соответствии с </w:t>
      </w:r>
      <w:hyperlink w:history="1" r:id="rIdb_daipjqm_5uio3edjo0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30 апреля 2026 года № 321)</w:t>
      </w:r>
    </w:p>
    <w:p>
      <w:pPr>
        <w:spacing w:after="120"/>
        <w:ind w:firstLine="425"/>
        <w:jc w:val="both"/>
      </w:pPr>
      <w:r>
        <w:rPr>
          <w:rFonts w:ascii="Arial" w:cs="Arial" w:eastAsia="Arial" w:hAnsi="Arial"/>
          <w:i/>
          <w:iCs/>
          <w:sz w:val="24"/>
          <w:szCs w:val="24"/>
        </w:rPr>
        <w:t xml:space="preserve">Внимание! Изменения, внесенные </w:t>
      </w:r>
      <w:hyperlink w:history="1" r:id="rIdsx6fblxubrhtvxguugac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КР от 30 апреля 2026 года № 321 в пункте 7, вступают в силу с 1 января 2027 года.</w:t>
      </w:r>
    </w:p>
    <w:p>
      <w:pPr>
        <w:spacing w:after="120"/>
        <w:ind w:firstLine="397"/>
        <w:jc w:val="both"/>
      </w:pPr>
      <w:r>
        <w:rPr>
          <w:rFonts w:ascii="Arial" w:cs="Arial" w:eastAsia="Arial" w:hAnsi="Arial"/>
          <w:sz w:val="24"/>
          <w:szCs w:val="24"/>
        </w:rPr>
        <w:t xml:space="preserve">8. Внести в </w:t>
      </w:r>
      <w:hyperlink w:history="1" r:id="rIdsvu0wq7ezcrxndapwhc2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медико-социальной экспертизе в Кыргызской Республике" от 31 января 2012 года № 68 следующие дополнение и изменение:</w:t>
      </w:r>
    </w:p>
    <w:p>
      <w:pPr>
        <w:spacing w:after="120"/>
        <w:ind w:firstLine="397"/>
        <w:jc w:val="both"/>
      </w:pPr>
      <w:r>
        <w:rPr>
          <w:rFonts w:ascii="Arial" w:cs="Arial" w:eastAsia="Arial" w:hAnsi="Arial"/>
          <w:sz w:val="24"/>
          <w:szCs w:val="24"/>
        </w:rPr>
        <w:t xml:space="preserve">в </w:t>
      </w:r>
      <w:hyperlink w:history="1" r:id="rIdcn8g-kteuq7zs9oege5k_">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признании гражданина лицом с ограниченными возможностями здоровья, утвержденном указанным постановлением:</w:t>
      </w:r>
    </w:p>
    <w:p>
      <w:pPr>
        <w:spacing w:after="120"/>
        <w:ind w:firstLine="397"/>
        <w:jc w:val="both"/>
      </w:pPr>
      <w:r>
        <w:rPr>
          <w:rFonts w:ascii="Arial" w:cs="Arial" w:eastAsia="Arial" w:hAnsi="Arial"/>
          <w:sz w:val="24"/>
          <w:szCs w:val="24"/>
        </w:rPr>
        <w:t xml:space="preserve">- пункт 25 дополнить абзацами вторым и третьим следующего содержания:</w:t>
      </w:r>
    </w:p>
    <w:p>
      <w:pPr>
        <w:spacing w:after="120"/>
        <w:ind w:firstLine="397"/>
        <w:jc w:val="both"/>
      </w:pPr>
      <w:r>
        <w:rPr>
          <w:rFonts w:ascii="Arial" w:cs="Arial" w:eastAsia="Arial" w:hAnsi="Arial"/>
          <w:sz w:val="24"/>
          <w:szCs w:val="24"/>
        </w:rPr>
        <w:t xml:space="preserve">"Для проведения освидетельствования граждан МСЭК проводит регистрацию и введение данных граждан в базу данных Корпоративной информационной системы социальной помощи на основании документов, указанных в настоящей главе.</w:t>
      </w:r>
    </w:p>
    <w:p>
      <w:pPr>
        <w:spacing w:after="120"/>
        <w:ind w:firstLine="397"/>
        <w:jc w:val="both"/>
      </w:pPr>
      <w:r>
        <w:rPr>
          <w:rFonts w:ascii="Arial" w:cs="Arial" w:eastAsia="Arial" w:hAnsi="Arial"/>
          <w:sz w:val="24"/>
          <w:szCs w:val="24"/>
        </w:rPr>
        <w:t xml:space="preserve">В случае невозможности ведения электронных документов из-за технического сбоя базы данных Корпоративной информационной системы социальной помощи готовятся бумажные документы по установленной форме, с последующим введением их в данную базу.";</w:t>
      </w:r>
    </w:p>
    <w:p>
      <w:pPr>
        <w:spacing w:after="120"/>
        <w:ind w:firstLine="397"/>
        <w:jc w:val="both"/>
      </w:pPr>
      <w:r>
        <w:rPr>
          <w:rFonts w:ascii="Arial" w:cs="Arial" w:eastAsia="Arial" w:hAnsi="Arial"/>
          <w:sz w:val="24"/>
          <w:szCs w:val="24"/>
        </w:rPr>
        <w:t xml:space="preserve">- пункт 58 изложить в следующей редакции:</w:t>
      </w:r>
    </w:p>
    <w:p>
      <w:pPr>
        <w:spacing w:after="120"/>
        <w:ind w:firstLine="397"/>
        <w:jc w:val="both"/>
      </w:pPr>
      <w:r>
        <w:rPr>
          <w:rFonts w:ascii="Arial" w:cs="Arial" w:eastAsia="Arial" w:hAnsi="Arial"/>
          <w:sz w:val="24"/>
          <w:szCs w:val="24"/>
        </w:rPr>
        <w:t xml:space="preserve">"58. Территориальные МСЭК ежемесячно информируют территориальные отделения Социального фонда, а также территориальные подразделения уполномоченного органа в сфере социального развития посредством базы данных Корпоративной информационной системы социальной помощи о гражданах, получивших статус лица с ограниченными возможностями здоровья.".</w:t>
      </w:r>
    </w:p>
    <w:p>
      <w:pPr>
        <w:spacing w:after="120"/>
        <w:ind w:firstLine="397"/>
        <w:jc w:val="both"/>
      </w:pPr>
      <w:r>
        <w:rPr>
          <w:rFonts w:ascii="Arial" w:cs="Arial" w:eastAsia="Arial" w:hAnsi="Arial"/>
          <w:sz w:val="24"/>
          <w:szCs w:val="24"/>
        </w:rPr>
        <w:t xml:space="preserve">9. </w:t>
      </w:r>
      <w:r>
        <w:rPr>
          <w:rFonts w:ascii="Arial" w:cs="Arial" w:eastAsia="Arial" w:hAnsi="Arial"/>
          <w:i/>
          <w:iCs/>
          <w:sz w:val="24"/>
          <w:szCs w:val="24"/>
        </w:rPr>
        <w:t xml:space="preserve">(Утратил силу в соответствии с </w:t>
      </w:r>
      <w:hyperlink w:history="1" r:id="rIdv1tta6ac9jiwodgjnndh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декабря 2015 года № 888)</w:t>
      </w:r>
    </w:p>
    <w:p>
      <w:pPr>
        <w:spacing w:after="120"/>
        <w:ind w:firstLine="397"/>
        <w:jc w:val="both"/>
      </w:pPr>
      <w:r>
        <w:rPr>
          <w:rFonts w:ascii="Arial" w:cs="Arial" w:eastAsia="Arial" w:hAnsi="Arial"/>
          <w:sz w:val="24"/>
          <w:szCs w:val="24"/>
        </w:rPr>
        <w:t xml:space="preserve">10. Внести в </w:t>
      </w:r>
      <w:hyperlink w:history="1" r:id="rIddqnpv7szyyubfddkbosn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w:t>
      </w:r>
      <w:hyperlink w:history="1" r:id="rId2-ciqckusfmblusjmatgw">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назначения и выплаты дополнительного ежемесячного социального пособия членам семей погибших и пострадавшим лицам в результате событий, произошедших в апреле-июне 2010 года" от 22 февраля 2013 года № 91 следующие изменения:</w:t>
      </w:r>
    </w:p>
    <w:p>
      <w:pPr>
        <w:spacing w:after="120"/>
        <w:ind w:firstLine="397"/>
        <w:jc w:val="both"/>
      </w:pPr>
      <w:r>
        <w:rPr>
          <w:rFonts w:ascii="Arial" w:cs="Arial" w:eastAsia="Arial" w:hAnsi="Arial"/>
          <w:sz w:val="24"/>
          <w:szCs w:val="24"/>
        </w:rPr>
        <w:t xml:space="preserve">в </w:t>
      </w:r>
      <w:hyperlink w:history="1" r:id="rIdpaat3z0rmxkxco7vi-npa">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назначения и выплаты дополнительного ежемесячного социального пособия членам семей погибших и пострадавшим лицам в результате событий, произошедших в апреле-июне 2010 года, утвержденном указанным постановлением:</w:t>
      </w:r>
    </w:p>
    <w:p>
      <w:pPr>
        <w:spacing w:after="120"/>
        <w:ind w:firstLine="397"/>
        <w:jc w:val="both"/>
      </w:pPr>
      <w:r>
        <w:rPr>
          <w:rFonts w:ascii="Arial" w:cs="Arial" w:eastAsia="Arial" w:hAnsi="Arial"/>
          <w:sz w:val="24"/>
          <w:szCs w:val="24"/>
        </w:rPr>
        <w:t xml:space="preserve">- пункт 4 изложить в следующей редакции:</w:t>
      </w:r>
    </w:p>
    <w:p>
      <w:pPr>
        <w:spacing w:after="120"/>
        <w:ind w:firstLine="397"/>
        <w:jc w:val="both"/>
      </w:pPr>
      <w:r>
        <w:rPr>
          <w:rFonts w:ascii="Arial" w:cs="Arial" w:eastAsia="Arial" w:hAnsi="Arial"/>
          <w:sz w:val="24"/>
          <w:szCs w:val="24"/>
        </w:rPr>
        <w:t xml:space="preserve">"4. При обращении за назначением ДЕСП производится регистрация заявления в соответствующем журнале учета базы данных Корпоративной информационной системы социальной помощи (далее - КИССП) по форме, утвержденной уполномоченным государственным органом в сфере социального развития.";</w:t>
      </w:r>
    </w:p>
    <w:p>
      <w:pPr>
        <w:spacing w:after="120"/>
        <w:ind w:firstLine="397"/>
        <w:jc w:val="both"/>
      </w:pPr>
      <w:r>
        <w:rPr>
          <w:rFonts w:ascii="Arial" w:cs="Arial" w:eastAsia="Arial" w:hAnsi="Arial"/>
          <w:sz w:val="24"/>
          <w:szCs w:val="24"/>
        </w:rPr>
        <w:t xml:space="preserve">- пункт 13 изложить в следующей редакции:</w:t>
      </w:r>
    </w:p>
    <w:p>
      <w:pPr>
        <w:spacing w:after="120"/>
        <w:ind w:firstLine="397"/>
        <w:jc w:val="both"/>
      </w:pPr>
      <w:r>
        <w:rPr>
          <w:rFonts w:ascii="Arial" w:cs="Arial" w:eastAsia="Arial" w:hAnsi="Arial"/>
          <w:sz w:val="24"/>
          <w:szCs w:val="24"/>
        </w:rPr>
        <w:t xml:space="preserve">"13. Информация о назначенных ДЕСП заносится специалистом по назначению государственных пособий УСР в соответствующий журнал учета КИССП получателей ДЕСП по форме, утвержденной уполномоченным государственным органом в сфере социального развития.";</w:t>
      </w:r>
    </w:p>
    <w:p>
      <w:pPr>
        <w:spacing w:after="120"/>
        <w:ind w:firstLine="397"/>
        <w:jc w:val="both"/>
      </w:pPr>
      <w:r>
        <w:rPr>
          <w:rFonts w:ascii="Arial" w:cs="Arial" w:eastAsia="Arial" w:hAnsi="Arial"/>
          <w:sz w:val="24"/>
          <w:szCs w:val="24"/>
        </w:rPr>
        <w:t xml:space="preserve">- в пункте 18 цифру "3" исключить;</w:t>
      </w:r>
    </w:p>
    <w:p>
      <w:pPr>
        <w:spacing w:after="120"/>
        <w:ind w:firstLine="397"/>
        <w:jc w:val="both"/>
      </w:pPr>
      <w:r>
        <w:rPr>
          <w:rFonts w:ascii="Arial" w:cs="Arial" w:eastAsia="Arial" w:hAnsi="Arial"/>
          <w:sz w:val="24"/>
          <w:szCs w:val="24"/>
        </w:rPr>
        <w:t xml:space="preserve">- пункт 22 изложить в следующей редакции:</w:t>
      </w:r>
    </w:p>
    <w:p>
      <w:pPr>
        <w:spacing w:after="120"/>
        <w:ind w:firstLine="397"/>
        <w:jc w:val="both"/>
      </w:pPr>
      <w:r>
        <w:rPr>
          <w:rFonts w:ascii="Arial" w:cs="Arial" w:eastAsia="Arial" w:hAnsi="Arial"/>
          <w:sz w:val="24"/>
          <w:szCs w:val="24"/>
        </w:rPr>
        <w:t xml:space="preserve">"22. Решение о назначении ДЕСП оформляется протоколом в КИССП. На основании распечатанного протокола из КИССП о назначении ДЕСП оформляются документы на выплату ДЕСП.</w:t>
      </w:r>
    </w:p>
    <w:p>
      <w:pPr>
        <w:spacing w:after="120"/>
        <w:ind w:firstLine="397"/>
        <w:jc w:val="both"/>
      </w:pPr>
      <w:r>
        <w:rPr>
          <w:rFonts w:ascii="Arial" w:cs="Arial" w:eastAsia="Arial" w:hAnsi="Arial"/>
          <w:sz w:val="24"/>
          <w:szCs w:val="24"/>
        </w:rPr>
        <w:t xml:space="preserve">В случае невозможности ведения электронных документов из-за технического сбоя КИССП готовятся бумажные документы по установленной форме, с последующим внесением их в КИССП.";</w:t>
      </w:r>
    </w:p>
    <w:p>
      <w:pPr>
        <w:spacing w:after="120"/>
        <w:ind w:firstLine="397"/>
        <w:jc w:val="both"/>
      </w:pPr>
      <w:r>
        <w:rPr>
          <w:rFonts w:ascii="Arial" w:cs="Arial" w:eastAsia="Arial" w:hAnsi="Arial"/>
          <w:sz w:val="24"/>
          <w:szCs w:val="24"/>
        </w:rPr>
        <w:t xml:space="preserve">- приложения 1 и 2 к Порядку назначения и выплаты дополнительного ежемесячного социального пособия членам семей погибших и пострадавшим лицам в результате событий, произошедших в апреле-июне 2010 года, утвержденному указанным постановлением, признать утратившими силу;</w:t>
      </w:r>
    </w:p>
    <w:p>
      <w:pPr>
        <w:spacing w:after="120"/>
        <w:ind w:firstLine="397"/>
        <w:jc w:val="both"/>
      </w:pPr>
      <w:r>
        <w:rPr>
          <w:rFonts w:ascii="Arial" w:cs="Arial" w:eastAsia="Arial" w:hAnsi="Arial"/>
          <w:sz w:val="24"/>
          <w:szCs w:val="24"/>
        </w:rPr>
        <w:t xml:space="preserve">- в приложении 3 к Порядку назначения и выплаты дополнительного ежемесячного социального пособия членам семей погибших и пострадавшим лицам в результате событий, произошедших в апреле-июне 2010 года, цифру "3" исключить.</w:t>
      </w:r>
    </w:p>
    <w:p>
      <w:pPr>
        <w:spacing w:after="120"/>
        <w:ind w:firstLine="397"/>
        <w:jc w:val="both"/>
      </w:pPr>
      <w:r>
        <w:rPr>
          <w:rFonts w:ascii="Arial" w:cs="Arial" w:eastAsia="Arial" w:hAnsi="Arial"/>
          <w:sz w:val="24"/>
          <w:szCs w:val="24"/>
        </w:rPr>
        <w:t xml:space="preserve">11. Внести в </w:t>
      </w:r>
      <w:hyperlink w:history="1" r:id="rIdwkkbtlhy--xgft0egsnc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Минимальных социальных стандартов социальных услуг, предоставляемых лицам, находящимся в социальных стационарных учреждениях уполномоченного органа в сфере социального развития" от 17 мая 2013 года № 273 следующие изменения и дополнения:</w:t>
      </w:r>
    </w:p>
    <w:p>
      <w:pPr>
        <w:spacing w:after="120"/>
        <w:ind w:firstLine="397"/>
        <w:jc w:val="both"/>
      </w:pPr>
      <w:r>
        <w:rPr>
          <w:rFonts w:ascii="Arial" w:cs="Arial" w:eastAsia="Arial" w:hAnsi="Arial"/>
          <w:sz w:val="24"/>
          <w:szCs w:val="24"/>
        </w:rPr>
        <w:t xml:space="preserve">в </w:t>
      </w:r>
      <w:hyperlink w:history="1" r:id="rIdmoz8ic92nh47_qqzv0zmt">
        <w:r>
          <w:rPr>
            <w:rFonts w:ascii="Arial" w:cs="Arial" w:eastAsia="Arial" w:hAnsi="Arial"/>
            <w:color w:val="1D4ED8"/>
            <w:sz w:val="24"/>
            <w:szCs w:val="24"/>
            <w:u w:val="single"/>
          </w:rPr>
          <w:t xml:space="preserve">Минимальных социальных стандартах</w:t>
        </w:r>
      </w:hyperlink>
      <w:r>
        <w:rPr>
          <w:rFonts w:ascii="Arial" w:cs="Arial" w:eastAsia="Arial" w:hAnsi="Arial"/>
          <w:sz w:val="24"/>
          <w:szCs w:val="24"/>
        </w:rPr>
        <w:t xml:space="preserve"> социальных услуг, предоставляемых лицам, находящимся в социальных стационарных учреждениях уполномоченного органа в сфере социального развития, утвержденных указанным постановлением:</w:t>
      </w:r>
    </w:p>
    <w:p>
      <w:pPr>
        <w:spacing w:after="120"/>
        <w:ind w:firstLine="397"/>
        <w:jc w:val="both"/>
      </w:pPr>
      <w:r>
        <w:rPr>
          <w:rFonts w:ascii="Arial" w:cs="Arial" w:eastAsia="Arial" w:hAnsi="Arial"/>
          <w:sz w:val="24"/>
          <w:szCs w:val="24"/>
        </w:rPr>
        <w:t xml:space="preserve">- пункт 7 изложить в следующей редакции:</w:t>
      </w:r>
    </w:p>
    <w:p>
      <w:pPr>
        <w:spacing w:after="120"/>
        <w:ind w:firstLine="397"/>
        <w:jc w:val="both"/>
      </w:pPr>
      <w:r>
        <w:rPr>
          <w:rFonts w:ascii="Arial" w:cs="Arial" w:eastAsia="Arial" w:hAnsi="Arial"/>
          <w:sz w:val="24"/>
          <w:szCs w:val="24"/>
        </w:rPr>
        <w:t xml:space="preserve">"7. Направление получателей услуг в ССУ для предоставления им социальных услуг за счет бюджетных средств осуществляют районные, городские управления социального развития (далее - РУСР/ГУСР) по месту жительства получателя услуг, на основании решения Комиссии по социальным вопросам при исполнительных органах местного самоуправления о необходимости направления в социальные стационарные учреждения пожилых граждан и лиц с ограниченными возможностями здоровья, оставленных без присмотра детьми и близкими родственниками.</w:t>
      </w:r>
    </w:p>
    <w:p>
      <w:pPr>
        <w:spacing w:after="120"/>
        <w:ind w:firstLine="397"/>
        <w:jc w:val="both"/>
      </w:pPr>
      <w:r>
        <w:rPr>
          <w:rFonts w:ascii="Arial" w:cs="Arial" w:eastAsia="Arial" w:hAnsi="Arial"/>
          <w:sz w:val="24"/>
          <w:szCs w:val="24"/>
        </w:rPr>
        <w:t xml:space="preserve">В РУСР/ГУСР принятые дела вместе с сопроводительными документами, указанными в подпунктах 1-15 пункта 10 настоящего Положения, и решением Комиссии по социальным вопросам при исполнительных органах местного самоуправления вносятся в базу данных Корпоративной информационной системы социальной помощи (далее - КИССП) в порядке, определенном уполномоченным органом.";</w:t>
      </w:r>
    </w:p>
    <w:p>
      <w:pPr>
        <w:spacing w:after="120"/>
        <w:ind w:firstLine="397"/>
        <w:jc w:val="both"/>
      </w:pPr>
      <w:r>
        <w:rPr>
          <w:rFonts w:ascii="Arial" w:cs="Arial" w:eastAsia="Arial" w:hAnsi="Arial"/>
          <w:sz w:val="24"/>
          <w:szCs w:val="24"/>
        </w:rPr>
        <w:t xml:space="preserve">- пункт 8 после слов "уполномоченный орган" дополнить словом и аббревиатурой "посредством КИССП";</w:t>
      </w:r>
    </w:p>
    <w:p>
      <w:pPr>
        <w:spacing w:after="120"/>
        <w:ind w:firstLine="397"/>
        <w:jc w:val="both"/>
      </w:pPr>
      <w:r>
        <w:rPr>
          <w:rFonts w:ascii="Arial" w:cs="Arial" w:eastAsia="Arial" w:hAnsi="Arial"/>
          <w:sz w:val="24"/>
          <w:szCs w:val="24"/>
        </w:rPr>
        <w:t xml:space="preserve">- пункт 8 дополнить абзацем вторым следующего содержания:</w:t>
      </w:r>
    </w:p>
    <w:p>
      <w:pPr>
        <w:spacing w:after="120"/>
        <w:ind w:firstLine="397"/>
        <w:jc w:val="both"/>
      </w:pPr>
      <w:r>
        <w:rPr>
          <w:rFonts w:ascii="Arial" w:cs="Arial" w:eastAsia="Arial" w:hAnsi="Arial"/>
          <w:sz w:val="24"/>
          <w:szCs w:val="24"/>
        </w:rPr>
        <w:t xml:space="preserve">"В случае невозможности ведения электронных документов из-за технического сбоя КИССП готовятся бумажные документы по установленным формам, с последующим введением их в КИССП.";</w:t>
      </w:r>
    </w:p>
    <w:p>
      <w:pPr>
        <w:spacing w:after="120"/>
        <w:ind w:firstLine="397"/>
        <w:jc w:val="both"/>
      </w:pPr>
      <w:r>
        <w:rPr>
          <w:rFonts w:ascii="Arial" w:cs="Arial" w:eastAsia="Arial" w:hAnsi="Arial"/>
          <w:sz w:val="24"/>
          <w:szCs w:val="24"/>
        </w:rPr>
        <w:t xml:space="preserve">- пункт 11 после слов "после сверки" дополнить словами и аббревиатурой "и внесения в КИССП";</w:t>
      </w:r>
    </w:p>
    <w:p>
      <w:pPr>
        <w:spacing w:after="120"/>
        <w:ind w:firstLine="397"/>
        <w:jc w:val="both"/>
      </w:pPr>
      <w:r>
        <w:rPr>
          <w:rFonts w:ascii="Arial" w:cs="Arial" w:eastAsia="Arial" w:hAnsi="Arial"/>
          <w:sz w:val="24"/>
          <w:szCs w:val="24"/>
        </w:rPr>
        <w:t xml:space="preserve">- пункт 14 изложить в следующей редакции:</w:t>
      </w:r>
    </w:p>
    <w:p>
      <w:pPr>
        <w:spacing w:after="120"/>
        <w:ind w:firstLine="397"/>
        <w:jc w:val="both"/>
      </w:pPr>
      <w:r>
        <w:rPr>
          <w:rFonts w:ascii="Arial" w:cs="Arial" w:eastAsia="Arial" w:hAnsi="Arial"/>
          <w:sz w:val="24"/>
          <w:szCs w:val="24"/>
        </w:rPr>
        <w:t xml:space="preserve">"14. Прием получателей услуг в ССУ, нуждающихся в социальном обслуживании, производится в соответствии с приказом руководителя ССУ на основании документов, указанных в пункте 10 настоящего Положения, и направления РУСР/ГУСР по месту жительства.".</w:t>
      </w:r>
    </w:p>
    <w:p>
      <w:pPr>
        <w:spacing w:after="120"/>
        <w:ind w:firstLine="397"/>
        <w:jc w:val="both"/>
      </w:pPr>
      <w:r>
        <w:rPr>
          <w:rFonts w:ascii="Arial" w:cs="Arial" w:eastAsia="Arial" w:hAnsi="Arial"/>
          <w:sz w:val="24"/>
          <w:szCs w:val="24"/>
        </w:rPr>
        <w:t xml:space="preserve">12. Министерству социального развития Кыргызской Республики в срок до 1 сентября 2015 года:</w:t>
      </w:r>
    </w:p>
    <w:p>
      <w:pPr>
        <w:spacing w:after="120"/>
        <w:ind w:firstLine="397"/>
        <w:jc w:val="both"/>
      </w:pPr>
      <w:r>
        <w:rPr>
          <w:rFonts w:ascii="Arial" w:cs="Arial" w:eastAsia="Arial" w:hAnsi="Arial"/>
          <w:sz w:val="24"/>
          <w:szCs w:val="24"/>
        </w:rPr>
        <w:t xml:space="preserve">- обеспечить внедрение базы данных Корпоративной информационной системы социальной помощи в Министерстве социального развития Кыргызской Республики, его подведомственных и территориальных подразделениях;</w:t>
      </w:r>
    </w:p>
    <w:p>
      <w:pPr>
        <w:spacing w:after="120"/>
        <w:ind w:firstLine="397"/>
        <w:jc w:val="both"/>
      </w:pPr>
      <w:r>
        <w:rPr>
          <w:rFonts w:ascii="Arial" w:cs="Arial" w:eastAsia="Arial" w:hAnsi="Arial"/>
          <w:sz w:val="24"/>
          <w:szCs w:val="24"/>
        </w:rPr>
        <w:t xml:space="preserve">- провести регистрацию базы данных Корпоративной информационной системы социальной помощи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провести обучение специалистов структурных, подведомственных и территориальных подразделений Министерства социального развития Кыргызской Республики по формированию и ведению базы данных Корпоративной информационной системы социальной помощи;</w:t>
      </w:r>
    </w:p>
    <w:p>
      <w:pPr>
        <w:spacing w:after="120"/>
        <w:ind w:firstLine="397"/>
        <w:jc w:val="both"/>
      </w:pPr>
      <w:r>
        <w:rPr>
          <w:rFonts w:ascii="Arial" w:cs="Arial" w:eastAsia="Arial" w:hAnsi="Arial"/>
          <w:sz w:val="24"/>
          <w:szCs w:val="24"/>
        </w:rPr>
        <w:t xml:space="preserve">- в установленном порядке внести на рассмотрение Правительства Кыргызской Республики проекты нормативных правовых актов, вытекающих из настоящего постановления;</w:t>
      </w:r>
    </w:p>
    <w:p>
      <w:pPr>
        <w:spacing w:after="120"/>
        <w:ind w:firstLine="397"/>
        <w:jc w:val="both"/>
      </w:pPr>
      <w:r>
        <w:rPr>
          <w:rFonts w:ascii="Arial" w:cs="Arial" w:eastAsia="Arial" w:hAnsi="Arial"/>
          <w:sz w:val="24"/>
          <w:szCs w:val="24"/>
        </w:rPr>
        <w:t xml:space="preserve">- привести свои решения в соответствие с настоящим постановлением.</w:t>
      </w:r>
    </w:p>
    <w:p>
      <w:pPr>
        <w:spacing w:after="120"/>
        <w:ind w:firstLine="397"/>
        <w:jc w:val="both"/>
      </w:pPr>
      <w:r>
        <w:rPr>
          <w:rFonts w:ascii="Arial" w:cs="Arial" w:eastAsia="Arial" w:hAnsi="Arial"/>
          <w:sz w:val="24"/>
          <w:szCs w:val="24"/>
        </w:rPr>
        <w:t xml:space="preserve">13. Министерству социального развития Кыргызской Республики обеспечить с 1 января 2016 года переход на прием, накопление, хранение, обработку, передачу, распространение и представление информации посредством базы данных Корпоративной информационной системы социальной помощи в целях предоставления государственных, социальных услуг социально незащищенным категориям граждан, в том числе семьям и детям, находящимся в трудной жизненной ситуации, пожилым гражданам и лицам с ограниченными возможностями здоровья.</w:t>
      </w:r>
    </w:p>
    <w:p>
      <w:pPr>
        <w:spacing w:after="120"/>
        <w:ind w:firstLine="397"/>
        <w:jc w:val="both"/>
      </w:pPr>
      <w:r>
        <w:rPr>
          <w:rFonts w:ascii="Arial" w:cs="Arial" w:eastAsia="Arial" w:hAnsi="Arial"/>
          <w:sz w:val="24"/>
          <w:szCs w:val="24"/>
        </w:rPr>
        <w:t xml:space="preserve">14. Настоящее постановление подлежит официальному опубликованию и вступает в силу с 1 января 2016 года.</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 Т.А. Сариев   </w:t>
      </w:r>
    </w:p>
    <w:p>
      <w:pPr>
        <w:spacing w:after="120"/>
        <w:ind w:firstLine="567"/>
        <w:jc w:val="both"/>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yavau8p7btssvaomoxqg" Type="http://schemas.openxmlformats.org/officeDocument/2006/relationships/hyperlink" Target="http://kodeks.duckdns.org/document/98330" TargetMode="External"/><Relationship Id="rIdbn1ggyjbk4lrrzjpbt472" Type="http://schemas.openxmlformats.org/officeDocument/2006/relationships/hyperlink" Target="http://kodeks.duckdns.org/document/12229" TargetMode="External"/><Relationship Id="rIdwbfagv59lk0qzcyk4xvek" Type="http://schemas.openxmlformats.org/officeDocument/2006/relationships/hyperlink" Target="http://kodeks.duckdns.org/document/160201" TargetMode="External"/><Relationship Id="rIdxeg88oc0dr9ticcpijx_v" Type="http://schemas.openxmlformats.org/officeDocument/2006/relationships/hyperlink" Target="http://kodeks.duckdns.org/document/230045531" TargetMode="External"/><Relationship Id="rId79y4q3upvk2lcrsukf64q" Type="http://schemas.openxmlformats.org/officeDocument/2006/relationships/hyperlink" Target="http://kodeks.duckdns.org/document/203685" TargetMode="External"/><Relationship Id="rIdkk0qq6zhwxsb_udqel9jh" Type="http://schemas.openxmlformats.org/officeDocument/2006/relationships/hyperlink" Target="http://kodeks.duckdns.org/document/160201" TargetMode="External"/><Relationship Id="rId5v7jdwb7cc_xvlemzw1t5" Type="http://schemas.openxmlformats.org/officeDocument/2006/relationships/hyperlink" Target="http://kodeks.duckdns.org/document/90442" TargetMode="External"/><Relationship Id="rIdy5a4_nrtqfsdtfyjjvmby" Type="http://schemas.openxmlformats.org/officeDocument/2006/relationships/hyperlink" Target="http://kodeks.duckdns.org/document/90442" TargetMode="External"/><Relationship Id="rIdmlpghakqofwpccxtlawim" Type="http://schemas.openxmlformats.org/officeDocument/2006/relationships/hyperlink" Target="http://kodeks.duckdns.org/document/12229" TargetMode="External"/><Relationship Id="rId-e6qa6srkdz00jhd2-kz7" Type="http://schemas.openxmlformats.org/officeDocument/2006/relationships/hyperlink" Target="http://kodeks.duckdns.org/document/90234" TargetMode="External"/><Relationship Id="rId2ykctbtpcfgoeb0zvnaam" Type="http://schemas.openxmlformats.org/officeDocument/2006/relationships/hyperlink" Target="http://kodeks.duckdns.org/document/90235" TargetMode="External"/><Relationship Id="rIdmskhteatwiidrwu3uxyof" Type="http://schemas.openxmlformats.org/officeDocument/2006/relationships/hyperlink" Target="http://kodeks.duckdns.org/document/90235" TargetMode="External"/><Relationship Id="rIdm6nbvahw7zduo4ojdx1cx" Type="http://schemas.openxmlformats.org/officeDocument/2006/relationships/hyperlink" Target="http://kodeks.duckdns.org/document/92080" TargetMode="External"/><Relationship Id="rIdcydnbzwptzgmscfljdn5q" Type="http://schemas.openxmlformats.org/officeDocument/2006/relationships/hyperlink" Target="http://kodeks.duckdns.org/document/94973" TargetMode="External"/><Relationship Id="rIdku46vdfb1e2tg1di5hmbk" Type="http://schemas.openxmlformats.org/officeDocument/2006/relationships/hyperlink" Target="http://kodeks.duckdns.org/document/60059" TargetMode="External"/><Relationship Id="rId8ktzi21lmnebbgdkluzpk" Type="http://schemas.openxmlformats.org/officeDocument/2006/relationships/hyperlink" Target="http://kodeks.duckdns.org/document/60059" TargetMode="External"/><Relationship Id="rIdpou19vyhnuokrb5sskjwh" Type="http://schemas.openxmlformats.org/officeDocument/2006/relationships/hyperlink" Target="http://kodeks.duckdns.org/document/60059" TargetMode="External"/><Relationship Id="rIdb_daipjqm_5uio3edjo0k" Type="http://schemas.openxmlformats.org/officeDocument/2006/relationships/hyperlink" Target="http://kodeks.duckdns.org/document/230045531" TargetMode="External"/><Relationship Id="rIdsx6fblxubrhtvxguugacw" Type="http://schemas.openxmlformats.org/officeDocument/2006/relationships/hyperlink" Target="http://kodeks.duckdns.org/document/230045531" TargetMode="External"/><Relationship Id="rIdsvu0wq7ezcrxndapwhc2i" Type="http://schemas.openxmlformats.org/officeDocument/2006/relationships/hyperlink" Target="http://kodeks.duckdns.org/document/93432" TargetMode="External"/><Relationship Id="rIdcn8g-kteuq7zs9oege5k_" Type="http://schemas.openxmlformats.org/officeDocument/2006/relationships/hyperlink" Target="http://kodeks.duckdns.org/document/93624" TargetMode="External"/><Relationship Id="rIdv1tta6ac9jiwodgjnndh2" Type="http://schemas.openxmlformats.org/officeDocument/2006/relationships/hyperlink" Target="http://kodeks.duckdns.org/document/98330" TargetMode="External"/><Relationship Id="rIddqnpv7szyyubfddkbosnr" Type="http://schemas.openxmlformats.org/officeDocument/2006/relationships/hyperlink" Target="http://kodeks.duckdns.org/document/94198" TargetMode="External"/><Relationship Id="rId2-ciqckusfmblusjmatgw" Type="http://schemas.openxmlformats.org/officeDocument/2006/relationships/hyperlink" Target="http://kodeks.duckdns.org/document/94198" TargetMode="External"/><Relationship Id="rIdpaat3z0rmxkxco7vi-npa" Type="http://schemas.openxmlformats.org/officeDocument/2006/relationships/hyperlink" Target="http://kodeks.duckdns.org/document/94198" TargetMode="External"/><Relationship Id="rIdwkkbtlhy--xgft0egsnca" Type="http://schemas.openxmlformats.org/officeDocument/2006/relationships/hyperlink" Target="http://kodeks.duckdns.org/document/94361" TargetMode="External"/><Relationship Id="rIdmoz8ic92nh47_qqzv0zmt" Type="http://schemas.openxmlformats.org/officeDocument/2006/relationships/hyperlink" Target="http://kodeks.duckdns.org/document/94361" TargetMode="External"/><Relationship Id="rId7" Type="http://schemas.openxmlformats.org/officeDocument/2006/relationships/image" Target="media/93bec1c1538034512fe33c1434ae0ea86b639d33.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2026-09-23T09:37:48.512Z</dcterms:created>
  <dcterms:modified xsi:type="dcterms:W3CDTF">2026-09-23T09:37:48.512Z</dcterms:modified>
</cp:coreProperties>
</file>

<file path=docProps/custom.xml><?xml version="1.0" encoding="utf-8"?>
<Properties xmlns="http://schemas.openxmlformats.org/officeDocument/2006/custom-properties" xmlns:vt="http://schemas.openxmlformats.org/officeDocument/2006/docPropsVTypes"/>
</file>