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ckv5phyvgyq8hhg1rhy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21 сентября 2023 года № 493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ноября 2015 года № 790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Программе государственных гарантий по обеспечению граждан в медико-санитарной помощью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utkxos22x0ssuzki_i8q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2017 года № 136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gg6-dpihdg3nisnajg3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2019 года № 724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egdkxthgid6tf64zogj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2020 года № 636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социальной защиты населения, в соответствии с </w:t>
      </w:r>
      <w:hyperlink w:history="1" r:id="rIdhhonzqd6pslsvcq09zp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охране здоровья граждан в Кыргызской Республике», статьями 10 и 17 </w:t>
      </w:r>
      <w:hyperlink w:history="1" r:id="rId6tea13knz485qkkdjyp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hyokiauqsm0pgcwppx5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гарантий по обеспечению граждан медико-санитарной помощью (далее - Программа государственных гарантий)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opp7vcujimumylaiwmyi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2019 года № 724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wau5qj_shceeukedooo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2020 года № 636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обеспечить финансирование </w:t>
      </w:r>
      <w:hyperlink w:history="1" r:id="rIdqhoyghmcrmsr9lmxlqe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гарантий в рамках утвержденного бюджета на соответствующий финансовый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Республики, Фонду обязательного медицинского страхования при Правительстве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нормативы финансирования организаций здравоохранения, работающих в системе Единого плательщика по средствам республиканского бюджета и обязательного медицинского страхования, в пределах утвержденного объема;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 целевом порядке средства на покрытие финансовых рисков и фактических расходов в пределах утвержденного объема: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организациям здравоохранения, оказывающим стационарную и первичную медико-санитарную помощь населению в рамках Программы государственных гарантий, бюджеты которых не покрывают затраты на предоставление медицинских услуг в нужных объемах;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отделениям экстренной консультативной медицинской помощи (санитарной авиации);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консультативно-диагностическим отделениям организаций здравоохранения, оказывающим специализированную помощь (наркологическую, кожно-венерологическую и противотуберкулезную) населению в рамках Программы государственных гарантий;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организацию транспортировки биологических материалов и противотуберкулезных препаратов для Национального центра фтизиатрии при Министерстве здравоохранения Кыргызской Республики и областных центров борьбы с туберкулезом;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организацию обучения детей, страдающих туберкулезом и получающих стационарное лечение в стационарных и санаторных противотуберкулезных учреждениях;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широкую разъяснительную работу среди населения и медицинских работников об условиях предоставления медико-санитарной помощи гражданам по Программе государственных гарантий;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контроль за: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использованием лекарственных средств и изделий медицинского назначения при предоставлении диагностической и медицинской помощи населению в полном объеме произведенных закупок из средств республиканского бюджета, обязательного медицинского страхования и сооплаты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недопущением образования кредиторской задолженности на конец года в условиях полного объема финансирования.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 пункты 1-4 постановления Правительства Кыргызской Республики «О </w:t>
      </w:r>
      <w:r>
        <w:rPr>
          <w:rFonts w:ascii="Arial" w:cs="Arial" w:eastAsia="Arial" w:hAnsi="Arial"/>
          <w:sz w:val="24"/>
          <w:szCs w:val="24"/>
        </w:rPr>
        <w:t xml:space="preserve">Программе</w:t>
      </w:r>
      <w:r>
        <w:rPr>
          <w:rFonts w:ascii="Arial" w:cs="Arial" w:eastAsia="Arial" w:hAnsi="Arial"/>
          <w:sz w:val="24"/>
          <w:szCs w:val="24"/>
        </w:rPr>
        <w:t xml:space="preserve"> государственных гарантий по обеспечению граждан Кыргызской Республики медико-санитарной помощью на 2013-2014 годы» от 28 июня 2013 года № 388.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f-jro0cwjv7sj_f3bwft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2017 года № 136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khp8b3sniblmyswtbt_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2019 года № 724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pclgjdjwvl-jqhspjor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dalil.kg/document/98210</w:t>
      </w:r>
    </w:hyperlink>
  </w:p>
  <w:p>
    <w:pPr>
      <w:spacing w:after="0" w:before="40"/>
      <w:jc w:val="center"/>
    </w:pPr>
    <w:hyperlink w:history="1" r:id="rIdo9kbzd5gawsvdhuwgsbl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ckv5phyvgyq8hhg1rhyp" Type="http://schemas.openxmlformats.org/officeDocument/2006/relationships/hyperlink" Target="https://dalil.kg/document/160439" TargetMode="External"/><Relationship Id="rIdutkxos22x0ssuzki_i8qh" Type="http://schemas.openxmlformats.org/officeDocument/2006/relationships/hyperlink" Target="https://dalil.kg/document/99820" TargetMode="External"/><Relationship Id="rIdngg6-dpihdg3nisnajg3b" Type="http://schemas.openxmlformats.org/officeDocument/2006/relationships/hyperlink" Target="https://dalil.kg/document/157850" TargetMode="External"/><Relationship Id="rIdzegdkxthgid6tf64zogjx" Type="http://schemas.openxmlformats.org/officeDocument/2006/relationships/hyperlink" Target="https://dalil.kg/document/157851" TargetMode="External"/><Relationship Id="rIdhhonzqd6pslsvcq09zpny" Type="http://schemas.openxmlformats.org/officeDocument/2006/relationships/hyperlink" Target="https://dalil.kg/document/1602" TargetMode="External"/><Relationship Id="rId6tea13knz485qkkdjypmo" Type="http://schemas.openxmlformats.org/officeDocument/2006/relationships/hyperlink" Target="https://dalil.kg/document/203685" TargetMode="External"/><Relationship Id="rIdhyokiauqsm0pgcwppx5nk" Type="http://schemas.openxmlformats.org/officeDocument/2006/relationships/hyperlink" Target="https://dalil.kg/document/98211" TargetMode="External"/><Relationship Id="rIdopp7vcujimumylaiwmyi0" Type="http://schemas.openxmlformats.org/officeDocument/2006/relationships/hyperlink" Target="https://dalil.kg/document/157850" TargetMode="External"/><Relationship Id="rIdtwau5qj_shceeukedooos" Type="http://schemas.openxmlformats.org/officeDocument/2006/relationships/hyperlink" Target="https://dalil.kg/document/157851" TargetMode="External"/><Relationship Id="rIdqhoyghmcrmsr9lmxlqe1y" Type="http://schemas.openxmlformats.org/officeDocument/2006/relationships/hyperlink" Target="https://dalil.kg/document/98211" TargetMode="External"/><Relationship Id="rIdf-jro0cwjv7sj_f3bwftv" Type="http://schemas.openxmlformats.org/officeDocument/2006/relationships/hyperlink" Target="https://dalil.kg/document/99820" TargetMode="External"/><Relationship Id="rIdkkhp8b3sniblmyswtbt_i" Type="http://schemas.openxmlformats.org/officeDocument/2006/relationships/hyperlink" Target="https://dalil.kg/document/157850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pclgjdjwvl-jqhspjor6" Type="http://schemas.openxmlformats.org/officeDocument/2006/relationships/hyperlink" Target="https://dalil.kg/document/98210" TargetMode="External"/><Relationship Id="rIdo9kbzd5gawsvdhuwgsbl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2026-09-25T02:05:23.220Z</dcterms:created>
  <dcterms:modified xsi:type="dcterms:W3CDTF">2026-09-25T02:05:23.220Z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